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atLeast"/>
        <w:ind w:firstLine="0" w:firstLineChars="0"/>
        <w:jc w:val="both"/>
        <w:rPr>
          <w:rFonts w:hint="eastAsia" w:ascii="黑体" w:hAnsi="黑体" w:eastAsia="黑体" w:cs="黑体"/>
          <w:kern w:val="0"/>
          <w:sz w:val="32"/>
          <w:szCs w:val="32"/>
          <w:lang w:val="en-US" w:eastAsia="zh-CN" w:bidi="zh-TW"/>
        </w:rPr>
      </w:pPr>
      <w:bookmarkStart w:id="0" w:name="bookmark2"/>
      <w:bookmarkStart w:id="1" w:name="bookmark0"/>
      <w:bookmarkStart w:id="2" w:name="bookmark1"/>
      <w:bookmarkStart w:id="9" w:name="_GoBack"/>
      <w:bookmarkEnd w:id="9"/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zh-TW"/>
        </w:rPr>
        <w:t>附  件</w:t>
      </w:r>
    </w:p>
    <w:p>
      <w:pPr>
        <w:ind w:firstLine="1320" w:firstLineChars="300"/>
        <w:jc w:val="both"/>
        <w:rPr>
          <w:rFonts w:hint="eastAsia" w:ascii="方正小标宋简体" w:hAnsi="方正小标宋简体" w:eastAsia="方正小标宋简体" w:cstheme="minorBidi"/>
          <w:kern w:val="2"/>
          <w:sz w:val="44"/>
          <w:szCs w:val="44"/>
          <w:lang w:eastAsia="zh-CN" w:bidi="ar-SA"/>
        </w:rPr>
      </w:pPr>
    </w:p>
    <w:p>
      <w:pPr>
        <w:spacing w:line="579" w:lineRule="exact"/>
        <w:ind w:firstLine="1760" w:firstLineChars="400"/>
        <w:jc w:val="both"/>
        <w:rPr>
          <w:rFonts w:ascii="方正小标宋简体" w:hAnsi="方正小标宋简体" w:eastAsia="方正小标宋简体" w:cstheme="minorBidi"/>
          <w:kern w:val="2"/>
          <w:sz w:val="44"/>
          <w:szCs w:val="44"/>
          <w:lang w:eastAsia="zh-CN" w:bidi="ar-SA"/>
        </w:rPr>
      </w:pPr>
      <w:r>
        <w:rPr>
          <w:rFonts w:hint="eastAsia" w:ascii="方正小标宋简体" w:hAnsi="方正小标宋简体" w:eastAsia="方正小标宋简体" w:cstheme="minorBidi"/>
          <w:kern w:val="2"/>
          <w:sz w:val="44"/>
          <w:szCs w:val="44"/>
          <w:lang w:eastAsia="zh-CN" w:bidi="ar-SA"/>
        </w:rPr>
        <w:t>深圳</w:t>
      </w:r>
      <w:r>
        <w:rPr>
          <w:rFonts w:ascii="方正小标宋简体" w:hAnsi="方正小标宋简体" w:eastAsia="方正小标宋简体" w:cstheme="minorBidi"/>
          <w:kern w:val="2"/>
          <w:sz w:val="44"/>
          <w:szCs w:val="44"/>
          <w:lang w:eastAsia="zh-CN" w:bidi="ar-SA"/>
        </w:rPr>
        <w:t>市社会福利</w:t>
      </w:r>
      <w:r>
        <w:rPr>
          <w:rFonts w:hint="eastAsia" w:ascii="方正小标宋简体" w:hAnsi="方正小标宋简体" w:eastAsia="方正小标宋简体" w:cstheme="minorBidi"/>
          <w:kern w:val="2"/>
          <w:sz w:val="44"/>
          <w:szCs w:val="44"/>
          <w:lang w:eastAsia="zh-CN" w:bidi="ar-SA"/>
        </w:rPr>
        <w:t>服务指导</w:t>
      </w:r>
      <w:r>
        <w:rPr>
          <w:rFonts w:ascii="方正小标宋简体" w:hAnsi="方正小标宋简体" w:eastAsia="方正小标宋简体" w:cstheme="minorBidi"/>
          <w:kern w:val="2"/>
          <w:sz w:val="44"/>
          <w:szCs w:val="44"/>
          <w:lang w:eastAsia="zh-CN" w:bidi="ar-SA"/>
        </w:rPr>
        <w:t>中心</w:t>
      </w:r>
      <w:bookmarkEnd w:id="0"/>
      <w:bookmarkStart w:id="3" w:name="bookmark3"/>
    </w:p>
    <w:p>
      <w:pPr>
        <w:spacing w:line="579" w:lineRule="exact"/>
        <w:jc w:val="center"/>
        <w:rPr>
          <w:rFonts w:ascii="方正小标宋简体" w:hAnsi="方正小标宋简体" w:eastAsia="方正小标宋简体" w:cstheme="minorBidi"/>
          <w:kern w:val="2"/>
          <w:sz w:val="44"/>
          <w:szCs w:val="44"/>
          <w:lang w:eastAsia="zh-CN" w:bidi="ar-SA"/>
        </w:rPr>
      </w:pPr>
      <w:r>
        <w:rPr>
          <w:rFonts w:ascii="方正小标宋简体" w:hAnsi="方正小标宋简体" w:eastAsia="方正小标宋简体" w:cstheme="minorBidi"/>
          <w:kern w:val="2"/>
          <w:sz w:val="44"/>
          <w:szCs w:val="44"/>
          <w:lang w:eastAsia="zh-CN" w:bidi="ar-SA"/>
        </w:rPr>
        <w:t>202</w:t>
      </w:r>
      <w:r>
        <w:rPr>
          <w:rFonts w:hint="eastAsia" w:ascii="方正小标宋简体" w:hAnsi="方正小标宋简体" w:eastAsia="方正小标宋简体" w:cstheme="minorBidi"/>
          <w:kern w:val="2"/>
          <w:sz w:val="44"/>
          <w:szCs w:val="44"/>
          <w:lang w:val="en-US" w:eastAsia="zh-CN" w:bidi="ar-SA"/>
        </w:rPr>
        <w:t>5</w:t>
      </w:r>
      <w:r>
        <w:rPr>
          <w:rFonts w:ascii="方正小标宋简体" w:hAnsi="方正小标宋简体" w:eastAsia="方正小标宋简体" w:cstheme="minorBidi"/>
          <w:kern w:val="2"/>
          <w:sz w:val="44"/>
          <w:szCs w:val="44"/>
          <w:lang w:eastAsia="zh-CN" w:bidi="ar-SA"/>
        </w:rPr>
        <w:t>年</w:t>
      </w:r>
      <w:r>
        <w:rPr>
          <w:rFonts w:hint="eastAsia" w:ascii="方正小标宋简体" w:hAnsi="方正小标宋简体" w:eastAsia="方正小标宋简体" w:cstheme="minorBidi"/>
          <w:kern w:val="2"/>
          <w:sz w:val="44"/>
          <w:szCs w:val="44"/>
          <w:lang w:eastAsia="zh-CN" w:bidi="ar-SA"/>
        </w:rPr>
        <w:t>福利彩票</w:t>
      </w:r>
      <w:r>
        <w:rPr>
          <w:rFonts w:ascii="方正小标宋简体" w:hAnsi="方正小标宋简体" w:eastAsia="方正小标宋简体" w:cstheme="minorBidi"/>
          <w:kern w:val="2"/>
          <w:sz w:val="44"/>
          <w:szCs w:val="44"/>
          <w:lang w:eastAsia="zh-CN" w:bidi="ar-SA"/>
        </w:rPr>
        <w:t>公益金项目信息公开</w:t>
      </w:r>
      <w:bookmarkEnd w:id="1"/>
      <w:bookmarkEnd w:id="2"/>
      <w:bookmarkEnd w:id="3"/>
    </w:p>
    <w:p>
      <w:pPr>
        <w:pStyle w:val="14"/>
        <w:tabs>
          <w:tab w:val="left" w:pos="773"/>
        </w:tabs>
        <w:spacing w:line="560" w:lineRule="exact"/>
        <w:ind w:firstLine="0"/>
        <w:rPr>
          <w:rFonts w:ascii="黑体" w:hAnsi="黑体" w:eastAsia="黑体" w:cs="黑体"/>
          <w:sz w:val="32"/>
          <w:szCs w:val="32"/>
          <w:lang w:val="en-US" w:eastAsia="zh-CN"/>
        </w:rPr>
      </w:pPr>
      <w:bookmarkStart w:id="4" w:name="bookmark4"/>
    </w:p>
    <w:p>
      <w:pPr>
        <w:pStyle w:val="14"/>
        <w:numPr>
          <w:ilvl w:val="0"/>
          <w:numId w:val="1"/>
        </w:numPr>
        <w:tabs>
          <w:tab w:val="left" w:pos="773"/>
        </w:tabs>
        <w:spacing w:line="560" w:lineRule="exact"/>
        <w:ind w:left="80" w:leftChars="0" w:firstLine="640" w:firstLineChars="0"/>
        <w:jc w:val="both"/>
        <w:rPr>
          <w:rFonts w:ascii="黑体" w:hAnsi="黑体" w:eastAsia="黑体" w:cs="黑体"/>
          <w:sz w:val="32"/>
          <w:szCs w:val="32"/>
          <w:lang w:val="en-US" w:eastAsia="zh-CN"/>
        </w:rPr>
      </w:pPr>
      <w:bookmarkStart w:id="5" w:name="OLE_LINK3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养老护理员职业技能</w:t>
      </w:r>
      <w:bookmarkEnd w:id="4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竞赛项目</w:t>
      </w:r>
      <w:bookmarkEnd w:id="5"/>
    </w:p>
    <w:p>
      <w:pPr>
        <w:pStyle w:val="14"/>
        <w:tabs>
          <w:tab w:val="left" w:pos="773"/>
        </w:tabs>
        <w:spacing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（一）项目名称：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养老护理员职业技能竞赛</w:t>
      </w:r>
    </w:p>
    <w:p>
      <w:pPr>
        <w:pStyle w:val="14"/>
        <w:tabs>
          <w:tab w:val="left" w:pos="773"/>
        </w:tabs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（二）预算规模：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46.017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万元</w:t>
      </w:r>
    </w:p>
    <w:p>
      <w:pPr>
        <w:pStyle w:val="14"/>
        <w:tabs>
          <w:tab w:val="left" w:pos="689"/>
        </w:tabs>
        <w:spacing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（三）项目周期：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2025年3月31日-2025年12月15日</w:t>
      </w:r>
    </w:p>
    <w:p>
      <w:pPr>
        <w:pStyle w:val="14"/>
        <w:tabs>
          <w:tab w:val="left" w:pos="773"/>
        </w:tabs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（四）项目负责人：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符先生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联系方式：2583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9135</w:t>
      </w:r>
    </w:p>
    <w:p>
      <w:pPr>
        <w:pStyle w:val="5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lang w:val="zh-TW" w:eastAsia="zh-CN" w:bidi="zh-TW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zh-TW" w:eastAsia="zh-CN" w:bidi="zh-TW"/>
        </w:rPr>
        <w:t>（五）支持内容、执行情况：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该项目属于老年人福利类，主要用于资助202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年养老护理员职业技能竞赛项目。截至202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年12月31日，养老护理员职业技能竞赛完成支付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45.8601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万元，执行率为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99.66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%。</w:t>
      </w:r>
    </w:p>
    <w:p>
      <w:pPr>
        <w:pStyle w:val="14"/>
        <w:tabs>
          <w:tab w:val="left" w:pos="773"/>
        </w:tabs>
        <w:spacing w:line="560" w:lineRule="exact"/>
        <w:ind w:firstLine="729" w:firstLineChars="228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 w:bidi="zh-TW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zh-TW" w:eastAsia="zh-CN" w:bidi="zh-TW"/>
        </w:rPr>
        <w:t>（六）</w:t>
      </w:r>
      <w:r>
        <w:rPr>
          <w:rFonts w:hint="eastAsia" w:ascii="楷体_GB2312" w:hAnsi="楷体_GB2312" w:eastAsia="楷体_GB2312" w:cs="楷体_GB2312"/>
          <w:b w:val="0"/>
          <w:sz w:val="32"/>
          <w:szCs w:val="32"/>
          <w:lang w:val="zh-TW" w:eastAsia="zh-CN" w:bidi="zh-TW"/>
        </w:rPr>
        <w:t>总体情况：</w:t>
      </w:r>
      <w:r>
        <w:rPr>
          <w:rFonts w:hint="eastAsia" w:ascii="仿宋_GB2312" w:eastAsia="仿宋_GB2312"/>
          <w:sz w:val="32"/>
          <w:szCs w:val="32"/>
          <w:lang w:eastAsia="zh-CN"/>
        </w:rPr>
        <w:t>完成养老护理员职业技能竞赛相关执行工作，主要包括制定竞赛实施方案、执行方案，策划宣传方案，做好赛制设计、赛程安排、选手成绩结果发布等工作，同时加强赛程赛事宣传，全面提升赛事品质和影响力，进一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助力</w:t>
      </w:r>
      <w:r>
        <w:rPr>
          <w:rFonts w:hint="eastAsia" w:ascii="仿宋_GB2312" w:eastAsia="仿宋_GB2312"/>
          <w:sz w:val="32"/>
          <w:szCs w:val="32"/>
          <w:lang w:eastAsia="zh-CN"/>
        </w:rPr>
        <w:t>我市养老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服务水平</w:t>
      </w:r>
      <w:r>
        <w:rPr>
          <w:rFonts w:hint="eastAsia" w:ascii="仿宋_GB2312" w:eastAsia="仿宋_GB2312"/>
          <w:sz w:val="32"/>
          <w:szCs w:val="32"/>
          <w:lang w:eastAsia="zh-CN"/>
        </w:rPr>
        <w:t>高质量发展。</w:t>
      </w:r>
    </w:p>
    <w:p>
      <w:pPr>
        <w:pStyle w:val="5"/>
        <w:spacing w:line="560" w:lineRule="exact"/>
        <w:ind w:firstLine="640" w:firstLineChars="200"/>
        <w:jc w:val="both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zh-TW" w:eastAsia="zh-CN" w:bidi="zh-TW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zh-TW" w:eastAsia="zh-CN" w:bidi="zh-TW"/>
        </w:rPr>
        <w:t>（七）绩效目标及目标完成情况</w:t>
      </w:r>
    </w:p>
    <w:p>
      <w:pPr>
        <w:pStyle w:val="5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 w:bidi="ar-SA"/>
        </w:rPr>
        <w:t>数量指标：初赛参赛人数≥200名，实际参赛人数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213名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。</w:t>
      </w:r>
    </w:p>
    <w:p>
      <w:pPr>
        <w:pStyle w:val="5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 w:bidi="ar-SA"/>
        </w:rPr>
        <w:t>数量指标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：初赛赛前培训天数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2天，实际培训2天。</w:t>
      </w:r>
    </w:p>
    <w:p>
      <w:pPr>
        <w:pStyle w:val="5"/>
        <w:spacing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数量指标：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决赛赛前培训参训人数50名，实际参训51名。</w:t>
      </w:r>
    </w:p>
    <w:p>
      <w:pPr>
        <w:pStyle w:val="5"/>
        <w:spacing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 w:bidi="ar-SA"/>
        </w:rPr>
        <w:t>质量指标：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决赛参赛选手成绩合格率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 w:bidi="ar-SA"/>
        </w:rPr>
        <w:t>≥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70%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实际决赛参赛选手成绩合格率为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41.18%。</w:t>
      </w:r>
    </w:p>
    <w:p>
      <w:pPr>
        <w:pStyle w:val="5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 w:bidi="ar-SA"/>
        </w:rPr>
        <w:t>时效指标：竞赛整体执行进度按赛程安排及时完成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实际于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9月12日完成。</w:t>
      </w:r>
    </w:p>
    <w:p>
      <w:pPr>
        <w:pStyle w:val="5"/>
        <w:spacing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成本指标：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算成本控制率90%≤n≤100%，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实际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预算成本控制率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99.66%。</w:t>
      </w:r>
    </w:p>
    <w:p>
      <w:pPr>
        <w:pStyle w:val="5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 w:bidi="ar-SA"/>
        </w:rPr>
        <w:t>社会效益指标：有效提高我市养老护理员职业技能水平质量，实际通过组织初赛和决赛赛前培训，授予“深圳技术能手”称号、颁发竞赛“一二三等奖”、开展媒体报道以及发放养老护理员高级（三级）职业技能等级证书等多元举措，切实有效提升我市养老护理员的职业技能水平质量。</w:t>
      </w:r>
    </w:p>
    <w:p>
      <w:pPr>
        <w:pStyle w:val="5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 w:bidi="ar-SA"/>
        </w:rPr>
        <w:t>满意度指标：决赛参赛选手满意度≥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90%，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 w:bidi="ar-SA"/>
        </w:rPr>
        <w:t>实际满意度为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90%。</w:t>
      </w:r>
    </w:p>
    <w:p>
      <w:pPr>
        <w:pStyle w:val="5"/>
        <w:spacing w:line="560" w:lineRule="exact"/>
        <w:ind w:firstLine="360" w:firstLineChars="20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315595</wp:posOffset>
            </wp:positionH>
            <wp:positionV relativeFrom="paragraph">
              <wp:posOffset>99060</wp:posOffset>
            </wp:positionV>
            <wp:extent cx="4830445" cy="4095750"/>
            <wp:effectExtent l="0" t="0" r="8255" b="0"/>
            <wp:wrapSquare wrapText="bothSides"/>
            <wp:docPr id="1" name="图片 1" descr="GENM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GENM202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30445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5"/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5"/>
        <w:spacing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   </w:t>
      </w:r>
    </w:p>
    <w:p>
      <w:pPr>
        <w:pStyle w:val="5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5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5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5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5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5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5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bidi w:val="0"/>
        <w:ind w:firstLine="720" w:firstLineChars="300"/>
        <w:jc w:val="both"/>
        <w:rPr>
          <w:rFonts w:hint="default"/>
          <w:lang w:val="en-US" w:eastAsia="zh-CN"/>
        </w:rPr>
      </w:pPr>
    </w:p>
    <w:p>
      <w:pPr>
        <w:pStyle w:val="14"/>
        <w:tabs>
          <w:tab w:val="left" w:pos="773"/>
        </w:tabs>
        <w:spacing w:line="560" w:lineRule="exact"/>
        <w:ind w:firstLine="0" w:firstLineChars="0"/>
        <w:jc w:val="both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 xml:space="preserve">      </w:t>
      </w:r>
    </w:p>
    <w:p>
      <w:pPr>
        <w:pStyle w:val="14"/>
        <w:tabs>
          <w:tab w:val="left" w:pos="773"/>
        </w:tabs>
        <w:spacing w:line="560" w:lineRule="exact"/>
        <w:ind w:firstLine="640" w:firstLineChars="200"/>
        <w:jc w:val="both"/>
        <w:rPr>
          <w:rFonts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二、乐龄服务项目大赛项目</w:t>
      </w:r>
    </w:p>
    <w:p>
      <w:pPr>
        <w:pStyle w:val="14"/>
        <w:tabs>
          <w:tab w:val="left" w:pos="773"/>
        </w:tabs>
        <w:spacing w:line="579" w:lineRule="atLeas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（一）项目名称：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乐龄服务项目大赛</w:t>
      </w:r>
    </w:p>
    <w:p>
      <w:pPr>
        <w:pStyle w:val="14"/>
        <w:tabs>
          <w:tab w:val="left" w:pos="773"/>
        </w:tabs>
        <w:spacing w:line="579" w:lineRule="atLeas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（二）预算规模：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104.9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万元</w:t>
      </w:r>
    </w:p>
    <w:p>
      <w:pPr>
        <w:pStyle w:val="14"/>
        <w:tabs>
          <w:tab w:val="left" w:pos="689"/>
        </w:tabs>
        <w:spacing w:line="579" w:lineRule="atLeas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（三）项目周期：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2025年1月—2025年12月</w:t>
      </w:r>
    </w:p>
    <w:p>
      <w:pPr>
        <w:pStyle w:val="14"/>
        <w:tabs>
          <w:tab w:val="left" w:pos="773"/>
        </w:tabs>
        <w:spacing w:line="579" w:lineRule="atLeas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（四）项目负责人：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吴女士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联系方式：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25833962</w:t>
      </w:r>
    </w:p>
    <w:p>
      <w:pPr>
        <w:spacing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 w:bidi="zh-TW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  <w:lang w:val="zh-TW" w:eastAsia="zh-CN" w:bidi="zh-TW"/>
        </w:rPr>
        <w:t>（五）支持内容、执行情况</w:t>
      </w: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 w:bidi="zh-TW"/>
        </w:rPr>
        <w:t>该项目属于老年人福利类，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zh-TW"/>
        </w:rPr>
        <w:t>根据《“十四五”积极应对人口老龄化工程和托育建设实施方案》《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 w:bidi="zh-TW"/>
        </w:rPr>
        <w:t>深圳经济特区养老服务条例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CN" w:bidi="zh-TW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zh-TW"/>
        </w:rPr>
        <w:t>等文件精神，激发社会活力，引导社会力量成为养老服务事业和产业发展的重要支撑。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zh-TW" w:eastAsia="zh-TW" w:bidi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TW" w:eastAsia="zh-TW" w:bidi="zh-TW"/>
        </w:rPr>
        <w:t>主要内容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zh-TW"/>
        </w:rPr>
        <w:t>：1.2024年乐龄服务项目大赛评选出的10个乐龄项目，每个项目均获得20万元资助金（2024年、2025年各执行10万元），用于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CN" w:bidi="zh-TW"/>
        </w:rPr>
        <w:t>在深圳市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 w:bidi="zh-TW"/>
        </w:rPr>
        <w:t>落地运营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CN" w:bidi="zh-TW"/>
        </w:rPr>
        <w:t>一年，直接受益上万名老人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 w:bidi="zh-TW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zh-TW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CN" w:bidi="zh-TW"/>
        </w:rPr>
        <w:t>委托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zh-TW"/>
        </w:rPr>
        <w:t>第三方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CN" w:bidi="zh-TW"/>
        </w:rPr>
        <w:t>专业监测单位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 w:bidi="zh-TW"/>
        </w:rPr>
        <w:t>对十大乐龄项目进行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CN" w:bidi="zh-TW"/>
        </w:rPr>
        <w:t>落地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 w:bidi="zh-TW"/>
        </w:rPr>
        <w:t>监测与绩效评估。截至202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zh-TW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 w:bidi="zh-TW"/>
        </w:rPr>
        <w:t>年12月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zh-TW"/>
        </w:rPr>
        <w:t>底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 w:bidi="zh-TW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zh-TW"/>
        </w:rPr>
        <w:t>该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CN" w:bidi="zh-TW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 w:bidi="zh-TW"/>
        </w:rPr>
        <w:t>实际执行金额为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zh-TW"/>
        </w:rPr>
        <w:t>104.816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 w:bidi="zh-TW"/>
        </w:rPr>
        <w:t>万元，执行率为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zh-TW"/>
        </w:rPr>
        <w:t>99.92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 w:bidi="zh-TW"/>
        </w:rPr>
        <w:t>%。</w:t>
      </w:r>
    </w:p>
    <w:p>
      <w:pPr>
        <w:pStyle w:val="5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zh-TW" w:eastAsia="zh-CN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  <w:highlight w:val="none"/>
          <w:lang w:val="zh-TW" w:eastAsia="zh-CN" w:bidi="zh-TW"/>
        </w:rPr>
        <w:t>（六）</w:t>
      </w:r>
      <w:r>
        <w:rPr>
          <w:rFonts w:hint="eastAsia" w:ascii="CESI楷体-GB2312" w:hAnsi="CESI楷体-GB2312" w:eastAsia="CESI楷体-GB2312" w:cs="CESI楷体-GB2312"/>
          <w:b w:val="0"/>
          <w:sz w:val="32"/>
          <w:szCs w:val="32"/>
          <w:highlight w:val="none"/>
          <w:lang w:val="zh-TW" w:eastAsia="zh-CN" w:bidi="zh-TW"/>
        </w:rPr>
        <w:t>总体情况：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zh-TW" w:eastAsia="zh-CN" w:bidi="zh-TW"/>
        </w:rPr>
        <w:t>该项目为福彩公益金专项支出。十大乐龄服务项目已稳定运营满一年，各项服务指标均超额完成。项目累计服务群众近万人，服务总人次达2.7万；同时依托公益金撬动作用，吸纳自筹资金近50万元，有效拓宽资金保障渠道。项目整体口碑良好，服务对象满意度较高，切实帮助老年群体改善身体状态、起到疾病预防的积极作用，社会效益显著。</w:t>
      </w:r>
    </w:p>
    <w:p>
      <w:pPr>
        <w:pStyle w:val="5"/>
        <w:spacing w:line="579" w:lineRule="atLeast"/>
        <w:ind w:firstLine="640" w:firstLineChars="200"/>
        <w:jc w:val="both"/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  <w:lang w:val="zh-TW" w:eastAsia="zh-CN" w:bidi="zh-TW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  <w:lang w:val="zh-TW" w:eastAsia="zh-CN" w:bidi="zh-TW"/>
        </w:rPr>
        <w:t>（七）绩效目标及目标完成情况</w:t>
      </w:r>
    </w:p>
    <w:p>
      <w:pPr>
        <w:pStyle w:val="14"/>
        <w:tabs>
          <w:tab w:val="left" w:pos="773"/>
        </w:tabs>
        <w:spacing w:line="579" w:lineRule="atLeast"/>
        <w:ind w:firstLine="729" w:firstLineChars="228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数量指标：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签约项目数量10个，实际签约项目数量10个；</w:t>
      </w:r>
    </w:p>
    <w:p>
      <w:pPr>
        <w:pStyle w:val="14"/>
        <w:tabs>
          <w:tab w:val="left" w:pos="773"/>
        </w:tabs>
        <w:spacing w:line="579" w:lineRule="atLeast"/>
        <w:ind w:firstLine="729" w:firstLineChars="228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质量指标：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按照预算完成落地运营一年的合格率≥80%，实际完成100%；</w:t>
      </w:r>
    </w:p>
    <w:p>
      <w:pPr>
        <w:pStyle w:val="14"/>
        <w:tabs>
          <w:tab w:val="left" w:pos="773"/>
        </w:tabs>
        <w:spacing w:line="560" w:lineRule="exact"/>
        <w:ind w:firstLine="729" w:firstLineChars="228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时效指标：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“十大乐龄项目”完成时间在12月15日前，实际在12月15日前完成；</w:t>
      </w:r>
    </w:p>
    <w:p>
      <w:pPr>
        <w:pStyle w:val="14"/>
        <w:tabs>
          <w:tab w:val="left" w:pos="773"/>
        </w:tabs>
        <w:spacing w:line="579" w:lineRule="exact"/>
        <w:ind w:firstLine="729" w:firstLineChars="228"/>
        <w:jc w:val="both"/>
        <w:rPr>
          <w:rFonts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成本指标：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单个项目资助资金标准上限≤20万元，实际单个项目资助资金=20万元；</w:t>
      </w:r>
    </w:p>
    <w:p>
      <w:pPr>
        <w:pStyle w:val="14"/>
        <w:tabs>
          <w:tab w:val="left" w:pos="773"/>
        </w:tabs>
        <w:spacing w:line="579" w:lineRule="exact"/>
        <w:ind w:firstLine="729" w:firstLineChars="228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社会效益指标：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一是对老人身体状况的改善程度明显，二是对预防老人疾病的提升程度明显，此两项指标均实现明显提升；</w:t>
      </w:r>
    </w:p>
    <w:p>
      <w:pPr>
        <w:pStyle w:val="14"/>
        <w:widowControl/>
        <w:numPr>
          <w:ilvl w:val="-1"/>
          <w:numId w:val="0"/>
        </w:numPr>
        <w:tabs>
          <w:tab w:val="left" w:pos="773"/>
        </w:tabs>
        <w:spacing w:line="579" w:lineRule="exact"/>
        <w:ind w:firstLine="729" w:firstLineChars="228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服务对象满意度指标：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参加活动的老人或老人家属满意度反馈≥80%，实际≥90%。</w:t>
      </w:r>
    </w:p>
    <w:p>
      <w:pPr>
        <w:pStyle w:val="14"/>
        <w:tabs>
          <w:tab w:val="left" w:pos="773"/>
        </w:tabs>
        <w:spacing w:line="560" w:lineRule="exact"/>
        <w:ind w:firstLine="729" w:firstLineChars="228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430530</wp:posOffset>
            </wp:positionH>
            <wp:positionV relativeFrom="page">
              <wp:posOffset>4852035</wp:posOffset>
            </wp:positionV>
            <wp:extent cx="4834890" cy="3627120"/>
            <wp:effectExtent l="0" t="0" r="3810" b="11430"/>
            <wp:wrapNone/>
            <wp:docPr id="31" name="图片 31" descr="434ae93acd5160f30fe5a962064dca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434ae93acd5160f30fe5a962064dca7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34890" cy="3627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14"/>
        <w:tabs>
          <w:tab w:val="left" w:pos="773"/>
        </w:tabs>
        <w:spacing w:line="560" w:lineRule="exact"/>
        <w:ind w:firstLine="729" w:firstLineChars="228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14"/>
        <w:tabs>
          <w:tab w:val="left" w:pos="773"/>
        </w:tabs>
        <w:spacing w:line="560" w:lineRule="exact"/>
        <w:ind w:firstLine="729" w:firstLineChars="228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14"/>
        <w:tabs>
          <w:tab w:val="left" w:pos="773"/>
        </w:tabs>
        <w:spacing w:line="560" w:lineRule="exact"/>
        <w:ind w:firstLine="729" w:firstLineChars="228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14"/>
        <w:tabs>
          <w:tab w:val="left" w:pos="773"/>
        </w:tabs>
        <w:spacing w:line="560" w:lineRule="exact"/>
        <w:ind w:firstLine="729" w:firstLineChars="228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14"/>
        <w:tabs>
          <w:tab w:val="left" w:pos="773"/>
        </w:tabs>
        <w:spacing w:line="560" w:lineRule="exact"/>
        <w:ind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14"/>
        <w:tabs>
          <w:tab w:val="left" w:pos="773"/>
        </w:tabs>
        <w:spacing w:line="560" w:lineRule="exact"/>
        <w:ind w:firstLine="729" w:firstLineChars="228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14"/>
        <w:tabs>
          <w:tab w:val="left" w:pos="773"/>
        </w:tabs>
        <w:spacing w:line="560" w:lineRule="exact"/>
        <w:ind w:firstLine="729" w:firstLineChars="228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14"/>
        <w:tabs>
          <w:tab w:val="left" w:pos="773"/>
        </w:tabs>
        <w:spacing w:line="560" w:lineRule="exact"/>
        <w:ind w:firstLine="729" w:firstLineChars="228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14"/>
        <w:tabs>
          <w:tab w:val="left" w:pos="773"/>
        </w:tabs>
        <w:spacing w:line="560" w:lineRule="exact"/>
        <w:ind w:firstLine="729" w:firstLineChars="228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14"/>
        <w:tabs>
          <w:tab w:val="left" w:pos="773"/>
        </w:tabs>
        <w:spacing w:line="560" w:lineRule="exact"/>
        <w:ind w:firstLine="729" w:firstLineChars="228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14"/>
        <w:tabs>
          <w:tab w:val="left" w:pos="773"/>
        </w:tabs>
        <w:spacing w:line="560" w:lineRule="exact"/>
        <w:ind w:firstLine="729" w:firstLineChars="228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、深圳智慧养老内容服务项目</w:t>
      </w:r>
    </w:p>
    <w:p>
      <w:pPr>
        <w:pStyle w:val="14"/>
        <w:tabs>
          <w:tab w:val="left" w:pos="773"/>
        </w:tabs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  <w:lang w:eastAsia="zh-CN"/>
        </w:rPr>
        <w:t>（一）</w:t>
      </w: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深圳智慧养老内容服务项目</w:t>
      </w:r>
    </w:p>
    <w:p>
      <w:pPr>
        <w:pStyle w:val="14"/>
        <w:tabs>
          <w:tab w:val="left" w:pos="773"/>
        </w:tabs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  <w:lang w:eastAsia="zh-CN"/>
        </w:rPr>
        <w:t>（二）</w:t>
      </w: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</w:rPr>
        <w:t>预算</w:t>
      </w: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  <w:lang w:eastAsia="zh-CN"/>
        </w:rPr>
        <w:t>规模</w:t>
      </w: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84.5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万元</w:t>
      </w:r>
    </w:p>
    <w:p>
      <w:pPr>
        <w:pStyle w:val="14"/>
        <w:tabs>
          <w:tab w:val="left" w:pos="689"/>
        </w:tabs>
        <w:spacing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  <w:lang w:eastAsia="zh-CN"/>
        </w:rPr>
        <w:t>（三）</w:t>
      </w: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</w:rPr>
        <w:t>项目周期：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2025年6月-2026年6月</w:t>
      </w:r>
    </w:p>
    <w:p>
      <w:pPr>
        <w:pStyle w:val="14"/>
        <w:tabs>
          <w:tab w:val="left" w:pos="773"/>
        </w:tabs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  <w:lang w:eastAsia="zh-CN"/>
        </w:rPr>
        <w:t>（四）</w:t>
      </w: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</w:rPr>
        <w:t>项目负责人</w:t>
      </w: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符先生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联系方式：2583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9135</w:t>
      </w:r>
    </w:p>
    <w:p>
      <w:pPr>
        <w:pStyle w:val="5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lang w:val="zh-TW" w:eastAsia="zh-CN" w:bidi="zh-TW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  <w:lang w:val="zh-TW" w:eastAsia="zh-CN" w:bidi="zh-TW"/>
        </w:rPr>
        <w:t>（五）支持内容、执行情况</w:t>
      </w: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该项目属于老年人福利类，主要用于资助深圳智慧养老内容服务项目。截至202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年12月31日，深圳智慧养老内容服务项目完成支付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75.6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万元，执行率为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89.47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%。</w:t>
      </w:r>
    </w:p>
    <w:p>
      <w:pPr>
        <w:pStyle w:val="14"/>
        <w:tabs>
          <w:tab w:val="left" w:pos="773"/>
        </w:tabs>
        <w:spacing w:line="560" w:lineRule="exact"/>
        <w:ind w:firstLine="729" w:firstLineChars="228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 w:bidi="en-US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  <w:lang w:val="zh-TW" w:eastAsia="zh-CN" w:bidi="zh-TW"/>
        </w:rPr>
        <w:t>（六）</w:t>
      </w:r>
      <w:r>
        <w:rPr>
          <w:rFonts w:hint="eastAsia" w:ascii="CESI楷体-GB2312" w:hAnsi="CESI楷体-GB2312" w:eastAsia="CESI楷体-GB2312" w:cs="CESI楷体-GB2312"/>
          <w:b w:val="0"/>
          <w:sz w:val="32"/>
          <w:szCs w:val="32"/>
          <w:lang w:val="zh-TW" w:eastAsia="zh-CN" w:bidi="zh-TW"/>
        </w:rPr>
        <w:t>总体情况：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en-US"/>
        </w:rPr>
        <w:t>项目完成“深圳老有颐养”微信公众号、“深乐颐年”微信服务号及深圳养老服务网的相关执行工作，包括内容制作、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en-US"/>
        </w:rPr>
        <w:t>H5宣传页、短视频拍摄、线上线下活动组织、政务服务事项集成、信息资讯展示及安全监测等。通过联动服务号和服务网，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推动建设养老服务应用体系，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实现养老服务“一网通查”、服务信息“一网展现”、政务服务“一网通办”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5"/>
        <w:spacing w:line="560" w:lineRule="exact"/>
        <w:ind w:firstLine="640" w:firstLineChars="200"/>
        <w:jc w:val="both"/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  <w:lang w:val="zh-TW" w:eastAsia="zh-CN" w:bidi="zh-TW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  <w:lang w:val="zh-TW" w:eastAsia="zh-CN" w:bidi="zh-TW"/>
        </w:rPr>
        <w:t>（七）绩效目标及目标完成情况</w:t>
      </w:r>
    </w:p>
    <w:p>
      <w:pPr>
        <w:pStyle w:val="5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  <w:t>数量指标：养老服务宣传短视频拍摄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4个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  <w:t>，实际拍摄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7个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  <w:t>。</w:t>
      </w:r>
    </w:p>
    <w:p>
      <w:pPr>
        <w:pStyle w:val="5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  <w:t>数量指标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eastAsia="zh-CN" w:bidi="ar-SA"/>
        </w:rPr>
        <w:t>：养老服务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H5宣传设计4次，实际设计8次。</w:t>
      </w:r>
    </w:p>
    <w:p>
      <w:pPr>
        <w:pStyle w:val="5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数量指标：养老服务工作动态手机及内容制作数量≥156篇，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实际制作236篇。</w:t>
      </w:r>
    </w:p>
    <w:p>
      <w:pPr>
        <w:pStyle w:val="5"/>
        <w:spacing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数量指标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：组织7场线上、线下活动，实际组织14场。</w:t>
      </w:r>
    </w:p>
    <w:p>
      <w:pPr>
        <w:pStyle w:val="5"/>
        <w:spacing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  <w:t>质量指标：项目验收通过率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100%，实际中期验收100%。</w:t>
      </w:r>
    </w:p>
    <w:p>
      <w:pPr>
        <w:pStyle w:val="5"/>
        <w:spacing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  <w:t>时效指标：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 w:bidi="ar-SA"/>
        </w:rPr>
        <w:t>项目整体执行进度按合同完成，实际已按照项目合同内容完成对应工作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pStyle w:val="5"/>
        <w:spacing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  <w:t>社会效益指标：四个政务服务事项的集成率达到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100%，实际已集成发放高龄老人补（津）贴、高龄老人津贴资格认证、公办养老机构入住评估轮候申请、老年人家庭适老化改造申请政务服务事项，集成率达到100%。</w:t>
      </w:r>
    </w:p>
    <w:p>
      <w:pPr>
        <w:pStyle w:val="5"/>
        <w:spacing w:line="560" w:lineRule="exact"/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  <w:t>满意度指标：服务满意度≥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90%,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  <w:t>实际满意度为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97.84%。</w:t>
      </w:r>
    </w:p>
    <w:p>
      <w:pPr>
        <w:pStyle w:val="14"/>
        <w:spacing w:line="240" w:lineRule="auto"/>
        <w:rPr>
          <w:rFonts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4692015" cy="2943860"/>
            <wp:effectExtent l="0" t="0" r="13335" b="8890"/>
            <wp:docPr id="7" name="图片 7" descr="IMG_9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974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92015" cy="294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4"/>
        <w:tabs>
          <w:tab w:val="left" w:pos="773"/>
        </w:tabs>
        <w:spacing w:line="560" w:lineRule="exact"/>
        <w:ind w:firstLine="729" w:firstLineChars="228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14"/>
        <w:tabs>
          <w:tab w:val="left" w:pos="773"/>
        </w:tabs>
        <w:spacing w:line="560" w:lineRule="exact"/>
        <w:ind w:firstLine="729" w:firstLineChars="228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、养老机构从业人员补贴项目</w:t>
      </w:r>
    </w:p>
    <w:p>
      <w:pPr>
        <w:pStyle w:val="14"/>
        <w:tabs>
          <w:tab w:val="left" w:pos="773"/>
        </w:tabs>
        <w:spacing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  <w:lang w:eastAsia="zh-CN"/>
        </w:rPr>
        <w:t>（一）</w:t>
      </w: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养老机构从业人员补贴</w:t>
      </w:r>
    </w:p>
    <w:p>
      <w:pPr>
        <w:pStyle w:val="14"/>
        <w:tabs>
          <w:tab w:val="left" w:pos="773"/>
        </w:tabs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  <w:lang w:eastAsia="zh-CN"/>
        </w:rPr>
        <w:t>（二）</w:t>
      </w: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</w:rPr>
        <w:t>预算</w:t>
      </w: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  <w:lang w:eastAsia="zh-CN"/>
        </w:rPr>
        <w:t>规模</w:t>
      </w: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37.3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万元</w:t>
      </w:r>
    </w:p>
    <w:p>
      <w:pPr>
        <w:pStyle w:val="14"/>
        <w:tabs>
          <w:tab w:val="left" w:pos="689"/>
        </w:tabs>
        <w:spacing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  <w:lang w:eastAsia="zh-CN"/>
        </w:rPr>
        <w:t>（三）</w:t>
      </w: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</w:rPr>
        <w:t>项目周期：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2025年1月-2025年12月</w:t>
      </w:r>
    </w:p>
    <w:p>
      <w:pPr>
        <w:pStyle w:val="14"/>
        <w:keepNext w:val="0"/>
        <w:keepLines w:val="0"/>
        <w:pageBreakBefore w:val="0"/>
        <w:widowControl w:val="0"/>
        <w:tabs>
          <w:tab w:val="left" w:pos="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  <w:lang w:eastAsia="zh-CN"/>
        </w:rPr>
        <w:t>（四）</w:t>
      </w: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</w:rPr>
        <w:t>项目负责人</w:t>
      </w: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雷先生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联系方式：2583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0951</w:t>
      </w:r>
    </w:p>
    <w:p>
      <w:pPr>
        <w:pStyle w:val="5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lang w:val="zh-TW" w:eastAsia="zh-CN" w:bidi="zh-TW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  <w:lang w:val="zh-TW" w:eastAsia="zh-CN" w:bidi="zh-TW"/>
        </w:rPr>
        <w:t>（五）支持内容、执行情况</w:t>
      </w: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该项目属于老年人福利类，主要用于向符合补贴要求的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两家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市级养老机构（市福利中心、市养老护理院）从业人员发放入职补贴和岗位补贴。截至202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年12月31日，市级养老机构从业人员补贴项目完成支付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32.85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万元，执行率为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88.07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%。</w:t>
      </w:r>
    </w:p>
    <w:p>
      <w:pPr>
        <w:pStyle w:val="14"/>
        <w:tabs>
          <w:tab w:val="left" w:pos="773"/>
        </w:tabs>
        <w:spacing w:line="560" w:lineRule="exact"/>
        <w:ind w:firstLine="729" w:firstLineChars="228"/>
        <w:jc w:val="both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 w:bidi="en-US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  <w:lang w:val="zh-TW" w:eastAsia="zh-CN" w:bidi="zh-TW"/>
        </w:rPr>
        <w:t>（六）</w:t>
      </w:r>
      <w:r>
        <w:rPr>
          <w:rFonts w:hint="eastAsia" w:ascii="CESI楷体-GB2312" w:hAnsi="CESI楷体-GB2312" w:eastAsia="CESI楷体-GB2312" w:cs="CESI楷体-GB2312"/>
          <w:b w:val="0"/>
          <w:sz w:val="32"/>
          <w:szCs w:val="32"/>
          <w:lang w:val="zh-TW" w:eastAsia="zh-CN" w:bidi="zh-TW"/>
        </w:rPr>
        <w:t>总体情况：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highlight w:val="none"/>
          <w:lang w:val="en-US" w:eastAsia="zh-CN" w:bidi="zh-TW"/>
        </w:rPr>
        <w:t>2025年，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en-US"/>
        </w:rPr>
        <w:t>项目发放四次市级养老机构从业人员补贴313人次，共计32.85万元，有效提升养老行业吸引力，引导和推动养老护理员提升学历和职业技能水平，持职业技能等级证书人员（含晋级）同比增长了75%，助力养老服务人才队伍建设。</w:t>
      </w:r>
    </w:p>
    <w:p>
      <w:pPr>
        <w:pStyle w:val="5"/>
        <w:spacing w:line="560" w:lineRule="exact"/>
        <w:ind w:firstLine="640" w:firstLineChars="200"/>
        <w:jc w:val="both"/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  <w:lang w:val="zh-TW" w:eastAsia="zh-CN" w:bidi="zh-TW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  <w:lang w:val="zh-TW" w:eastAsia="zh-CN" w:bidi="zh-TW"/>
        </w:rPr>
        <w:t>（七）绩效目标及目标完成情况</w:t>
      </w:r>
    </w:p>
    <w:p>
      <w:pPr>
        <w:pStyle w:val="5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  <w:t>数量指标：申请补贴人数≥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260人次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  <w:t>，实际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 xml:space="preserve">313人次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  <w:t>。</w:t>
      </w:r>
    </w:p>
    <w:p>
      <w:pPr>
        <w:pStyle w:val="5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  <w:t>质量指标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eastAsia="zh-CN" w:bidi="ar-SA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  <w:t>发放补贴人数≥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260人次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  <w:t>，实际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 xml:space="preserve">313人次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pStyle w:val="5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时效指标：按时将从业人员补贴发放至申请人的金融社保卡上，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实际均按时发放。</w:t>
      </w:r>
    </w:p>
    <w:p>
      <w:pPr>
        <w:pStyle w:val="5"/>
        <w:spacing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成本指标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：预算成本控制率大于等于90%并小于等于100%，实际完成值88.07%。</w:t>
      </w:r>
    </w:p>
    <w:p>
      <w:pPr>
        <w:pStyle w:val="5"/>
        <w:spacing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  <w:t>社会效益指标：应发放入职补贴和岗位补贴人员完成率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100%，实际完成率100%。</w:t>
      </w:r>
    </w:p>
    <w:p>
      <w:pPr>
        <w:pStyle w:val="5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  <w:t>服务对象满意度指标：补贴对象满意度≥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90%，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  <w:t>实际满意度为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100%。</w:t>
      </w:r>
    </w:p>
    <w:p>
      <w:pPr>
        <w:pStyle w:val="5"/>
        <w:spacing w:line="240" w:lineRule="auto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4618990" cy="2517140"/>
            <wp:effectExtent l="0" t="0" r="10160" b="16510"/>
            <wp:docPr id="2" name="图片 2" descr="10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0月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18990" cy="251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tabs>
          <w:tab w:val="left" w:pos="773"/>
        </w:tabs>
        <w:spacing w:line="56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、儿童福利院食堂新增保鲜库项目</w:t>
      </w:r>
    </w:p>
    <w:p>
      <w:pPr>
        <w:pStyle w:val="14"/>
        <w:tabs>
          <w:tab w:val="left" w:pos="773"/>
        </w:tabs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  <w:lang w:eastAsia="zh-CN"/>
        </w:rPr>
        <w:t>（一）</w:t>
      </w: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儿童福利院食堂新增保鲜库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</w:p>
    <w:p>
      <w:pPr>
        <w:pStyle w:val="14"/>
        <w:tabs>
          <w:tab w:val="left" w:pos="773"/>
        </w:tabs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  <w:lang w:eastAsia="zh-CN"/>
        </w:rPr>
        <w:t>（二）</w:t>
      </w: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</w:rPr>
        <w:t>预算</w:t>
      </w: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  <w:lang w:eastAsia="zh-CN"/>
        </w:rPr>
        <w:t>规模</w:t>
      </w: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18.27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</w:p>
    <w:p>
      <w:pPr>
        <w:pStyle w:val="14"/>
        <w:tabs>
          <w:tab w:val="left" w:pos="689"/>
        </w:tabs>
        <w:spacing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  <w:lang w:eastAsia="zh-CN"/>
        </w:rPr>
        <w:t>（三）</w:t>
      </w: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</w:rPr>
        <w:t>项目周期：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2025年6月3日—2025年6月23日</w:t>
      </w:r>
    </w:p>
    <w:p>
      <w:pPr>
        <w:pStyle w:val="14"/>
        <w:tabs>
          <w:tab w:val="left" w:pos="773"/>
        </w:tabs>
        <w:spacing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  <w:lang w:eastAsia="zh-CN"/>
        </w:rPr>
        <w:t>（四）</w:t>
      </w: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</w:rPr>
        <w:t>项目负责人</w:t>
      </w: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刘先生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21012290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 w:bidi="zh-TW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  <w:lang w:val="zh-TW" w:eastAsia="zh-CN" w:bidi="zh-TW"/>
        </w:rPr>
        <w:t>（五）支持内容、执行情况</w:t>
      </w: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 w:bidi="zh-TW"/>
        </w:rPr>
        <w:t>该项目属于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zh-TW"/>
        </w:rPr>
        <w:t>儿童福利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 w:bidi="zh-TW"/>
        </w:rPr>
        <w:t>类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CN" w:bidi="zh-TW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 w:bidi="zh-TW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CN" w:bidi="zh-TW"/>
        </w:rPr>
        <w:t>项目主要内容为儿童院食堂加装保鲜库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zh-TW"/>
        </w:rPr>
        <w:t>，以改善食堂食品储藏环境，避免菜品变质和浪费，保障中心儿童及职工饮食安全。</w:t>
      </w:r>
    </w:p>
    <w:p>
      <w:pPr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lang w:val="zh-TW" w:eastAsia="zh-CN" w:bidi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TW" w:eastAsia="zh-TW" w:bidi="zh-TW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zh-TW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 w:bidi="zh-TW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zh-TW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 w:bidi="zh-TW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CN" w:bidi="zh-TW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 w:bidi="zh-TW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CN" w:bidi="zh-TW"/>
        </w:rPr>
        <w:t>经公开招标，确定中标报价为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zh-TW"/>
        </w:rPr>
        <w:t>14.3327万元，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CN" w:bidi="zh-TW"/>
        </w:rPr>
        <w:t>实际执行金额为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zh-TW"/>
        </w:rPr>
        <w:t>14.3327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 w:bidi="zh-TW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CN" w:bidi="zh-TW"/>
        </w:rPr>
        <w:t>预算执行率为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zh-TW"/>
        </w:rPr>
        <w:t>78.45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 w:bidi="zh-TW"/>
        </w:rPr>
        <w:t>%。</w:t>
      </w:r>
    </w:p>
    <w:p>
      <w:pPr>
        <w:spacing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 w:bidi="zh-TW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  <w:lang w:val="zh-TW" w:eastAsia="zh-CN" w:bidi="zh-TW"/>
        </w:rPr>
        <w:t>（六）</w:t>
      </w:r>
      <w:r>
        <w:rPr>
          <w:rFonts w:hint="eastAsia" w:ascii="CESI楷体-GB2312" w:hAnsi="CESI楷体-GB2312" w:eastAsia="CESI楷体-GB2312" w:cs="CESI楷体-GB2312"/>
          <w:b w:val="0"/>
          <w:sz w:val="32"/>
          <w:szCs w:val="32"/>
          <w:lang w:val="zh-TW" w:eastAsia="zh-CN" w:bidi="zh-TW"/>
        </w:rPr>
        <w:t>总体情况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zh-TW" w:eastAsia="zh-CN" w:bidi="zh-TW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TW" w:eastAsia="zh-CN" w:bidi="zh-TW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CN" w:bidi="zh-TW"/>
        </w:rPr>
        <w:t>儿童福利院食堂加装保鲜库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zh-TW"/>
        </w:rPr>
        <w:t>，以改善食堂食品储藏环境，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 w:bidi="zh-TW"/>
        </w:rPr>
        <w:t>项目实施至今，中心未发生任何食品安全事故、食品中毒事件，切实保障了中心儿童及在岗职工的日常饮食安全。</w:t>
      </w:r>
    </w:p>
    <w:p>
      <w:pPr>
        <w:pStyle w:val="5"/>
        <w:spacing w:line="560" w:lineRule="exact"/>
        <w:ind w:firstLine="640" w:firstLineChars="200"/>
        <w:jc w:val="both"/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  <w:lang w:val="zh-TW" w:eastAsia="zh-CN" w:bidi="zh-TW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  <w:lang w:val="zh-TW" w:eastAsia="zh-CN" w:bidi="zh-TW"/>
        </w:rPr>
        <w:t>（七）绩效目标及目标完成情况</w:t>
      </w:r>
    </w:p>
    <w:p>
      <w:pPr>
        <w:pStyle w:val="5"/>
        <w:spacing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 w:bidi="ar-SA"/>
        </w:rPr>
        <w:t>数量指标：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加装设备数量8台，实际完成8台。</w:t>
      </w:r>
    </w:p>
    <w:p>
      <w:pPr>
        <w:pStyle w:val="5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 w:bidi="ar-SA"/>
        </w:rPr>
        <w:t>质量指标：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一次性验收合格率≥100%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实际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100%。</w:t>
      </w:r>
    </w:p>
    <w:p>
      <w:pPr>
        <w:pStyle w:val="5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成本指标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：预算成本控制率大于等于90%并小于等于100%，实际成本控制率为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 w:bidi="zh-TW"/>
        </w:rPr>
        <w:t>78.45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%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  <w:t>。</w:t>
      </w:r>
    </w:p>
    <w:p>
      <w:pPr>
        <w:pStyle w:val="5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eastAsia="zh-CN" w:bidi="ar-SA"/>
        </w:rPr>
        <w:t>时效指标：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验收时间2025年9月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eastAsia="zh-CN" w:bidi="ar-SA"/>
        </w:rPr>
        <w:t>实际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完成2025年6月。</w:t>
      </w:r>
    </w:p>
    <w:p>
      <w:pPr>
        <w:pStyle w:val="5"/>
        <w:spacing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社会效益指标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：保障服务对象和中心职工饮食安全，实际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zh-TW"/>
        </w:rPr>
        <w:t>未发生任何食品安全事故、食品中毒事件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pStyle w:val="5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 w:bidi="ar-SA"/>
        </w:rPr>
        <w:t>满意度指标：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调查中心工作人员满意度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≥90%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实际100%。</w:t>
      </w:r>
    </w:p>
    <w:p>
      <w:pPr>
        <w:pStyle w:val="5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</w:pPr>
    </w:p>
    <w:p>
      <w:pPr>
        <w:keepNext w:val="0"/>
        <w:keepLines w:val="0"/>
        <w:pageBreakBefore w:val="0"/>
        <w:widowControl w:val="0"/>
        <w:tabs>
          <w:tab w:val="left" w:pos="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788035</wp:posOffset>
            </wp:positionH>
            <wp:positionV relativeFrom="paragraph">
              <wp:posOffset>-123825</wp:posOffset>
            </wp:positionV>
            <wp:extent cx="4285615" cy="2493010"/>
            <wp:effectExtent l="0" t="0" r="635" b="2540"/>
            <wp:wrapNone/>
            <wp:docPr id="21" name="图片 3" descr="保鲜库照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3" descr="保鲜库照片"/>
                    <pic:cNvPicPr>
                      <a:picLocks noChangeAspect="1"/>
                    </pic:cNvPicPr>
                  </pic:nvPicPr>
                  <pic:blipFill>
                    <a:blip r:embed="rId11"/>
                    <a:srcRect l="3822" t="10994" r="2617"/>
                    <a:stretch>
                      <a:fillRect/>
                    </a:stretch>
                  </pic:blipFill>
                  <pic:spPr>
                    <a:xfrm>
                      <a:off x="0" y="0"/>
                      <a:ext cx="4285615" cy="249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</w:t>
      </w:r>
      <w:bookmarkStart w:id="6" w:name="OLE_LINK7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深圳市社会福利服务指导中心儿童养教康项目</w:t>
      </w:r>
    </w:p>
    <w:bookmarkEnd w:id="6"/>
    <w:p>
      <w:pPr>
        <w:pStyle w:val="5"/>
        <w:numPr>
          <w:ilvl w:val="0"/>
          <w:numId w:val="0"/>
        </w:numPr>
        <w:adjustRightIn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zh-TW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color w:val="000000"/>
          <w:sz w:val="32"/>
          <w:szCs w:val="32"/>
          <w:lang w:val="zh-TW" w:eastAsia="zh-CN" w:bidi="zh-TW"/>
        </w:rPr>
        <w:t>（</w:t>
      </w:r>
      <w:r>
        <w:rPr>
          <w:rFonts w:hint="eastAsia" w:ascii="CESI楷体-GB2312" w:hAnsi="CESI楷体-GB2312" w:eastAsia="CESI楷体-GB2312" w:cs="CESI楷体-GB2312"/>
          <w:b w:val="0"/>
          <w:bCs w:val="0"/>
          <w:color w:val="000000"/>
          <w:sz w:val="32"/>
          <w:szCs w:val="32"/>
          <w:lang w:val="en-US" w:eastAsia="zh-CN" w:bidi="zh-TW"/>
        </w:rPr>
        <w:t>一</w:t>
      </w:r>
      <w:r>
        <w:rPr>
          <w:rFonts w:hint="eastAsia" w:ascii="CESI楷体-GB2312" w:hAnsi="CESI楷体-GB2312" w:eastAsia="CESI楷体-GB2312" w:cs="CESI楷体-GB2312"/>
          <w:b w:val="0"/>
          <w:bCs w:val="0"/>
          <w:color w:val="000000"/>
          <w:sz w:val="32"/>
          <w:szCs w:val="32"/>
          <w:lang w:val="zh-TW" w:eastAsia="zh-CN" w:bidi="zh-TW"/>
        </w:rPr>
        <w:t>）</w:t>
      </w:r>
      <w:r>
        <w:rPr>
          <w:rFonts w:hint="eastAsia" w:ascii="CESI楷体-GB2312" w:hAnsi="CESI楷体-GB2312" w:eastAsia="CESI楷体-GB2312" w:cs="CESI楷体-GB2312"/>
          <w:b w:val="0"/>
          <w:bCs w:val="0"/>
          <w:color w:val="000000"/>
          <w:sz w:val="32"/>
          <w:szCs w:val="32"/>
          <w:lang w:val="en-US" w:eastAsia="zh-CN" w:bidi="zh-TW"/>
        </w:rPr>
        <w:t>项目名称：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zh-TW"/>
        </w:rPr>
        <w:t>深圳市社会福利服务指导中心儿童养教康项目</w:t>
      </w:r>
    </w:p>
    <w:p>
      <w:pPr>
        <w:pStyle w:val="5"/>
        <w:numPr>
          <w:ilvl w:val="0"/>
          <w:numId w:val="0"/>
        </w:numPr>
        <w:adjustRightIn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TW" w:eastAsia="zh-TW" w:bidi="zh-TW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color w:val="000000"/>
          <w:sz w:val="32"/>
          <w:szCs w:val="32"/>
          <w:lang w:val="zh-TW" w:eastAsia="zh-CN" w:bidi="zh-TW"/>
        </w:rPr>
        <w:t>（二）</w:t>
      </w:r>
      <w:r>
        <w:rPr>
          <w:rFonts w:hint="eastAsia" w:ascii="CESI楷体-GB2312" w:hAnsi="CESI楷体-GB2312" w:eastAsia="CESI楷体-GB2312" w:cs="CESI楷体-GB2312"/>
          <w:b w:val="0"/>
          <w:bCs w:val="0"/>
          <w:color w:val="000000"/>
          <w:sz w:val="32"/>
          <w:szCs w:val="32"/>
          <w:lang w:val="zh-TW" w:eastAsia="zh-TW" w:bidi="zh-TW"/>
        </w:rPr>
        <w:t>预算</w:t>
      </w:r>
      <w:r>
        <w:rPr>
          <w:rFonts w:hint="eastAsia" w:ascii="CESI楷体-GB2312" w:hAnsi="CESI楷体-GB2312" w:eastAsia="CESI楷体-GB2312" w:cs="CESI楷体-GB2312"/>
          <w:b w:val="0"/>
          <w:bCs w:val="0"/>
          <w:color w:val="000000"/>
          <w:sz w:val="32"/>
          <w:szCs w:val="32"/>
          <w:lang w:val="zh-TW" w:eastAsia="zh-CN" w:bidi="zh-TW"/>
        </w:rPr>
        <w:t>规模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TW" w:eastAsia="zh-TW" w:bidi="zh-TW"/>
        </w:rPr>
        <w:t>：872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 w:bidi="zh-TW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TW" w:eastAsia="zh-TW" w:bidi="zh-TW"/>
        </w:rPr>
        <w:t>4888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TW" w:eastAsia="zh-CN" w:bidi="zh-TW"/>
        </w:rPr>
        <w:t>万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zh-TW" w:eastAsia="zh-TW" w:bidi="zh-TW"/>
        </w:rPr>
        <w:t>元</w:t>
      </w:r>
    </w:p>
    <w:p>
      <w:pPr>
        <w:pStyle w:val="5"/>
        <w:numPr>
          <w:ilvl w:val="0"/>
          <w:numId w:val="0"/>
        </w:numPr>
        <w:adjustRightIn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zh-TW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color w:val="000000"/>
          <w:sz w:val="32"/>
          <w:szCs w:val="32"/>
          <w:lang w:val="zh-TW" w:eastAsia="zh-CN" w:bidi="zh-TW"/>
        </w:rPr>
        <w:t>（三）</w:t>
      </w:r>
      <w:r>
        <w:rPr>
          <w:rFonts w:hint="eastAsia" w:ascii="CESI楷体-GB2312" w:hAnsi="CESI楷体-GB2312" w:eastAsia="CESI楷体-GB2312" w:cs="CESI楷体-GB2312"/>
          <w:b w:val="0"/>
          <w:bCs w:val="0"/>
          <w:color w:val="000000"/>
          <w:sz w:val="32"/>
          <w:szCs w:val="32"/>
          <w:lang w:val="zh-TW" w:eastAsia="zh-TW" w:bidi="zh-TW"/>
        </w:rPr>
        <w:t>项目周期：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 w:bidi="zh-TW"/>
        </w:rPr>
        <w:t>2025年1月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—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 w:bidi="zh-TW"/>
        </w:rPr>
        <w:t>2025年12月</w:t>
      </w:r>
    </w:p>
    <w:p>
      <w:pPr>
        <w:pStyle w:val="14"/>
        <w:tabs>
          <w:tab w:val="left" w:pos="773"/>
        </w:tabs>
        <w:spacing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  <w:lang w:eastAsia="zh-CN"/>
        </w:rPr>
        <w:t>（四）</w:t>
      </w: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</w:rPr>
        <w:t>项目负责人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赵先生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21012615</w:t>
      </w:r>
    </w:p>
    <w:p>
      <w:pPr>
        <w:pStyle w:val="5"/>
        <w:numPr>
          <w:ilvl w:val="0"/>
          <w:numId w:val="0"/>
        </w:numPr>
        <w:adjustRightInd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  <w:lang w:val="zh-TW" w:eastAsia="zh-CN" w:bidi="zh-TW"/>
        </w:rPr>
        <w:t>（五）支持内容、执行情况</w:t>
      </w: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eastAsia="zh-CN"/>
        </w:rPr>
        <w:t>该项目属于儿童福利类，根据广东省民政厅关于印发《广东省儿童福利机构管理实施细则（试行）》的通知，儿童福利机构应当提供日常生活照料、基本医疗、基本康复、社会工作、安置等服务，依法保障儿童受教育的权利。配备工作人员与儿童的比例应不低于1:1，护理员与儿童的比例应不低于1：2。2025年本项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eastAsia="zh-CN"/>
        </w:rPr>
        <w:t>76人的劳务费用、管理费用及商业保险等相关费用支出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  <w:t>截至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607"/>
          <w:spacing w:val="8"/>
          <w:kern w:val="2"/>
          <w:sz w:val="32"/>
          <w:szCs w:val="32"/>
          <w:shd w:val="clear" w:fill="FFFFFF"/>
          <w:lang w:val="en-US" w:eastAsia="zh-CN" w:bidi="ar-SA"/>
        </w:rPr>
        <w:t>2025年12月底，该项目费用支出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  <w:t>872.4888万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607"/>
          <w:spacing w:val="8"/>
          <w:kern w:val="2"/>
          <w:sz w:val="32"/>
          <w:szCs w:val="32"/>
          <w:shd w:val="clear" w:fill="FFFFFF"/>
          <w:lang w:val="en-US" w:eastAsia="zh-CN" w:bidi="ar-SA"/>
        </w:rPr>
        <w:t>元，预算执行率为100%。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i w:val="0"/>
          <w:iCs w:val="0"/>
          <w:caps w:val="0"/>
          <w:color w:val="060607"/>
          <w:spacing w:val="8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  <w:lang w:val="zh-TW" w:eastAsia="zh-CN" w:bidi="zh-TW"/>
        </w:rPr>
        <w:t>（六）</w:t>
      </w:r>
      <w:r>
        <w:rPr>
          <w:rFonts w:hint="eastAsia" w:ascii="CESI楷体-GB2312" w:hAnsi="CESI楷体-GB2312" w:eastAsia="CESI楷体-GB2312" w:cs="CESI楷体-GB2312"/>
          <w:b w:val="0"/>
          <w:sz w:val="32"/>
          <w:szCs w:val="32"/>
          <w:lang w:val="zh-TW" w:eastAsia="zh-CN" w:bidi="zh-TW"/>
        </w:rPr>
        <w:t>总体情况：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  <w:t>2024年底，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eastAsia="zh-CN"/>
        </w:rPr>
        <w:t>儿童福利院养育孤残儿童2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eastAsia="zh-CN"/>
        </w:rPr>
        <w:t>名，大多为重病重残儿童，生活自理能力普遍较弱。通过本项目解决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  <w:t>为院内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eastAsia="zh-CN"/>
        </w:rPr>
        <w:t>未成年人的日常生活照料、医疗、康复、教育等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  <w:t>提供服务人员的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eastAsia="zh-CN"/>
        </w:rPr>
        <w:t>劳务费用、管理费用及商业保险等相关费用支出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</w:rPr>
        <w:t>。</w:t>
      </w:r>
    </w:p>
    <w:p>
      <w:pPr>
        <w:spacing w:line="560" w:lineRule="exact"/>
        <w:ind w:firstLine="640" w:firstLineChars="200"/>
        <w:rPr>
          <w:rFonts w:hint="eastAsia" w:ascii="CESI楷体-GB2312" w:hAnsi="CESI楷体-GB2312" w:eastAsia="CESI楷体-GB2312" w:cs="CESI楷体-GB2312"/>
          <w:color w:val="auto"/>
          <w:sz w:val="32"/>
          <w:szCs w:val="32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  <w:lang w:val="zh-TW" w:eastAsia="zh-CN" w:bidi="zh-TW"/>
        </w:rPr>
        <w:t>（七）绩效目标及目标完成情况</w:t>
      </w:r>
    </w:p>
    <w:p>
      <w:pPr>
        <w:pStyle w:val="5"/>
        <w:adjustRightInd w:val="0"/>
        <w:spacing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 w:bidi="ar-SA"/>
        </w:rPr>
        <w:t>数量指标：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  <w:t>截至2025年12月31日项目人员数量76人。</w:t>
      </w:r>
    </w:p>
    <w:p>
      <w:pPr>
        <w:pStyle w:val="5"/>
        <w:adjustRightInd w:val="0"/>
        <w:spacing w:line="560" w:lineRule="exact"/>
        <w:ind w:firstLine="64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 w:bidi="ar-SA"/>
        </w:rPr>
        <w:t>质量指标：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eastAsia="zh-CN"/>
        </w:rPr>
        <w:t>护理员持证上岗率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  <w:t>90.62%。</w:t>
      </w:r>
    </w:p>
    <w:p>
      <w:pPr>
        <w:pStyle w:val="5"/>
        <w:adjustRightInd w:val="0"/>
        <w:spacing w:line="560" w:lineRule="exact"/>
        <w:ind w:firstLine="64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 w:bidi="ar-SA"/>
        </w:rPr>
        <w:t>时效指标：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  <w:t>每月均按时支付项目费用。</w:t>
      </w:r>
    </w:p>
    <w:p>
      <w:pPr>
        <w:pStyle w:val="5"/>
        <w:adjustRightInd w:val="0"/>
        <w:spacing w:line="560" w:lineRule="exact"/>
        <w:ind w:firstLine="64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成本指标：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  <w:t>项目服务费标准为118元/人/月，显著低于270元/人/月的政府指导价。</w:t>
      </w:r>
    </w:p>
    <w:p>
      <w:pPr>
        <w:pStyle w:val="5"/>
        <w:adjustRightInd w:val="0"/>
        <w:spacing w:line="560" w:lineRule="exact"/>
        <w:ind w:firstLine="64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 w:bidi="ar-SA"/>
        </w:rPr>
        <w:t>社会效益指标：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  <w:t>孤残儿童护理率100%。</w:t>
      </w:r>
    </w:p>
    <w:p>
      <w:pPr>
        <w:pStyle w:val="5"/>
        <w:adjustRightInd w:val="0"/>
        <w:spacing w:line="560" w:lineRule="exact"/>
        <w:ind w:firstLine="64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 w:bidi="ar-SA"/>
        </w:rPr>
        <w:t>满意度指标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eastAsia="zh-CN" w:bidi="ar-SA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  <w:t>项目服务满意度100%。</w:t>
      </w:r>
    </w:p>
    <w:p>
      <w:pPr>
        <w:pStyle w:val="5"/>
        <w:spacing w:line="560" w:lineRule="exact"/>
        <w:ind w:firstLine="642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399415</wp:posOffset>
            </wp:positionH>
            <wp:positionV relativeFrom="paragraph">
              <wp:posOffset>52705</wp:posOffset>
            </wp:positionV>
            <wp:extent cx="5046345" cy="3429635"/>
            <wp:effectExtent l="0" t="0" r="1905" b="18415"/>
            <wp:wrapNone/>
            <wp:docPr id="23" name="图片 23" descr="微信图片_2025021911202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微信图片_20250219112022(1)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46345" cy="3429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pStyle w:val="14"/>
        <w:numPr>
          <w:ilvl w:val="0"/>
          <w:numId w:val="0"/>
        </w:numPr>
        <w:tabs>
          <w:tab w:val="left" w:pos="773"/>
        </w:tabs>
        <w:spacing w:line="560" w:lineRule="exact"/>
        <w:ind w:firstLine="640" w:firstLineChars="200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7" w:name="OLE_LINK8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</w:p>
    <w:p>
      <w:pPr>
        <w:pStyle w:val="14"/>
        <w:numPr>
          <w:ilvl w:val="0"/>
          <w:numId w:val="0"/>
        </w:numPr>
        <w:tabs>
          <w:tab w:val="left" w:pos="773"/>
        </w:tabs>
        <w:spacing w:line="56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14"/>
        <w:numPr>
          <w:ilvl w:val="0"/>
          <w:numId w:val="0"/>
        </w:numPr>
        <w:tabs>
          <w:tab w:val="left" w:pos="773"/>
        </w:tabs>
        <w:spacing w:line="56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14"/>
        <w:numPr>
          <w:ilvl w:val="0"/>
          <w:numId w:val="0"/>
        </w:numPr>
        <w:tabs>
          <w:tab w:val="left" w:pos="773"/>
        </w:tabs>
        <w:spacing w:line="56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14"/>
        <w:numPr>
          <w:ilvl w:val="0"/>
          <w:numId w:val="0"/>
        </w:numPr>
        <w:tabs>
          <w:tab w:val="left" w:pos="773"/>
        </w:tabs>
        <w:spacing w:line="56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14"/>
        <w:numPr>
          <w:ilvl w:val="0"/>
          <w:numId w:val="0"/>
        </w:numPr>
        <w:tabs>
          <w:tab w:val="left" w:pos="773"/>
        </w:tabs>
        <w:spacing w:line="560" w:lineRule="exact"/>
        <w:ind w:firstLine="640" w:firstLineChars="200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</w:p>
    <w:p>
      <w:pPr>
        <w:pStyle w:val="14"/>
        <w:numPr>
          <w:ilvl w:val="0"/>
          <w:numId w:val="0"/>
        </w:numPr>
        <w:tabs>
          <w:tab w:val="left" w:pos="773"/>
        </w:tabs>
        <w:spacing w:line="56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14"/>
        <w:numPr>
          <w:ilvl w:val="0"/>
          <w:numId w:val="0"/>
        </w:numPr>
        <w:tabs>
          <w:tab w:val="left" w:pos="773"/>
        </w:tabs>
        <w:spacing w:line="56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14"/>
        <w:numPr>
          <w:ilvl w:val="0"/>
          <w:numId w:val="0"/>
        </w:numPr>
        <w:tabs>
          <w:tab w:val="left" w:pos="773"/>
        </w:tabs>
        <w:spacing w:line="56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14"/>
        <w:numPr>
          <w:ilvl w:val="0"/>
          <w:numId w:val="0"/>
        </w:numPr>
        <w:tabs>
          <w:tab w:val="left" w:pos="773"/>
        </w:tabs>
        <w:spacing w:line="56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七、深圳市养老护理院财政资助项目</w:t>
      </w:r>
    </w:p>
    <w:p>
      <w:pPr>
        <w:pStyle w:val="14"/>
        <w:tabs>
          <w:tab w:val="left" w:pos="773"/>
        </w:tabs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  <w:lang w:eastAsia="zh-CN"/>
        </w:rPr>
        <w:t>（一）</w:t>
      </w: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深圳市养老护理院财政资助项目</w:t>
      </w:r>
    </w:p>
    <w:p>
      <w:pPr>
        <w:pStyle w:val="14"/>
        <w:tabs>
          <w:tab w:val="left" w:pos="773"/>
        </w:tabs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  <w:lang w:eastAsia="zh-CN"/>
        </w:rPr>
        <w:t>（二）</w:t>
      </w: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</w:rPr>
        <w:t>预算</w:t>
      </w: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  <w:lang w:eastAsia="zh-CN"/>
        </w:rPr>
        <w:t>规模</w:t>
      </w: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860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万元</w:t>
      </w:r>
    </w:p>
    <w:p>
      <w:pPr>
        <w:pStyle w:val="14"/>
        <w:tabs>
          <w:tab w:val="left" w:pos="689"/>
        </w:tabs>
        <w:spacing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  <w:lang w:eastAsia="zh-CN"/>
        </w:rPr>
        <w:t>（三）</w:t>
      </w: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</w:rPr>
        <w:t>项目周期：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2025年1月—2025年12月</w:t>
      </w:r>
    </w:p>
    <w:p>
      <w:pPr>
        <w:pStyle w:val="14"/>
        <w:tabs>
          <w:tab w:val="left" w:pos="773"/>
        </w:tabs>
        <w:spacing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  <w:lang w:eastAsia="zh-CN"/>
        </w:rPr>
        <w:t>（四）</w:t>
      </w: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</w:rPr>
        <w:t>项目负责人</w:t>
      </w: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李先生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0755-61165568</w:t>
      </w:r>
    </w:p>
    <w:p>
      <w:pPr>
        <w:pStyle w:val="5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sz w:val="32"/>
          <w:szCs w:val="32"/>
          <w:lang w:val="zh-TW" w:eastAsia="zh-CN" w:bidi="zh-TW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  <w:lang w:val="zh-TW" w:eastAsia="zh-CN" w:bidi="zh-TW"/>
        </w:rPr>
        <w:t>（五）支持内容、执行情况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该项目属于老年人福利类，主要用于院内设施运维改造、日常运维、养老服务配套服务开展等方面，全面夯实机构养老服务基础，全力支撑养老照护服务常态化、标准化开展。截至202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年12月31日，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深圳市养老护理院财政资助项目支出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860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万元，执行率为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100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%。</w:t>
      </w:r>
    </w:p>
    <w:p>
      <w:pPr>
        <w:pStyle w:val="14"/>
        <w:tabs>
          <w:tab w:val="left" w:pos="773"/>
        </w:tabs>
        <w:spacing w:line="560" w:lineRule="exact"/>
        <w:ind w:firstLine="729" w:firstLineChars="228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 w:bidi="en-US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  <w:lang w:val="zh-TW" w:eastAsia="zh-CN" w:bidi="zh-TW"/>
        </w:rPr>
        <w:t>（六）</w:t>
      </w:r>
      <w:r>
        <w:rPr>
          <w:rFonts w:hint="eastAsia" w:ascii="CESI楷体-GB2312" w:hAnsi="CESI楷体-GB2312" w:eastAsia="CESI楷体-GB2312" w:cs="CESI楷体-GB2312"/>
          <w:b w:val="0"/>
          <w:sz w:val="32"/>
          <w:szCs w:val="32"/>
          <w:lang w:val="zh-TW" w:eastAsia="zh-CN" w:bidi="zh-TW"/>
        </w:rPr>
        <w:t>总体情况</w:t>
      </w:r>
      <w:r>
        <w:rPr>
          <w:rFonts w:hint="eastAsia" w:ascii="仿宋_GB2312" w:hAnsi="仿宋_GB2312" w:eastAsia="仿宋_GB2312" w:cs="仿宋_GB2312"/>
          <w:b w:val="0"/>
          <w:sz w:val="32"/>
          <w:szCs w:val="32"/>
          <w:lang w:val="zh-TW" w:eastAsia="zh-CN" w:bidi="zh-TW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en-US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en-US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en-US"/>
        </w:rPr>
        <w:t>年度，深圳市养老护理院充分用好福利彩票公益金，紧扣养老服务公益发展定位，统筹推进床位供给优化、护理服务提质、运营成本管控、民生兜底保障等各项重点工作。全年各项建设运营任务有序推进、落地见效，床位供给规模超额达成既定规划，护理服务质量、服务响应效率全面达标创优，项目资金使用合规高效、管控到位。机构坚守公益养老初心，持续完善养老服务体系，扎实做好特殊老年群体兜底照料工作，社会效益持续凸显，整体运营秩序平稳有序，年度各项发展建设任务顺利收官，养老服务综合保障能力实现稳步提升。</w:t>
      </w:r>
    </w:p>
    <w:p>
      <w:pPr>
        <w:pStyle w:val="5"/>
        <w:spacing w:line="560" w:lineRule="exact"/>
        <w:ind w:firstLine="640" w:firstLineChars="200"/>
        <w:jc w:val="both"/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  <w:lang w:val="zh-TW" w:eastAsia="zh-CN" w:bidi="zh-TW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  <w:lang w:val="zh-TW" w:eastAsia="zh-CN" w:bidi="zh-TW"/>
        </w:rPr>
        <w:t>（七）绩效目标及目标完成情况</w:t>
      </w:r>
    </w:p>
    <w:p>
      <w:pPr>
        <w:pStyle w:val="5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 w:bidi="ar-SA"/>
        </w:rPr>
        <w:t>数量指标：预计收住床位≥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464床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 w:bidi="ar-SA"/>
        </w:rPr>
        <w:t>，实际收住床位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466床。</w:t>
      </w:r>
    </w:p>
    <w:p>
      <w:pPr>
        <w:pStyle w:val="5"/>
        <w:spacing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 w:bidi="ar-SA"/>
        </w:rPr>
        <w:t>质量指标：</w:t>
      </w:r>
      <w:bookmarkStart w:id="8" w:name="OLE_LINK1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护理服务合格率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 w:bidi="ar-SA"/>
        </w:rPr>
        <w:t>≥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90%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实际护理服务合格率为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100%。</w:t>
      </w:r>
    </w:p>
    <w:bookmarkEnd w:id="8"/>
    <w:p>
      <w:pPr>
        <w:pStyle w:val="5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 w:bidi="ar-SA"/>
        </w:rPr>
        <w:t>时效指标：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护理服务及时性积极响应，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实际护理服务及时率为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100%。</w:t>
      </w:r>
    </w:p>
    <w:p>
      <w:pPr>
        <w:pStyle w:val="5"/>
        <w:spacing w:line="560" w:lineRule="exact"/>
        <w:ind w:firstLine="640" w:firstLineChars="20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 w:bidi="ar-SA"/>
        </w:rPr>
        <w:t>成本指标：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预算成本控制率90%≤n≤100%，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实际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预算成本控制率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 w:bidi="ar-SA"/>
        </w:rPr>
        <w:t>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100%。</w:t>
      </w:r>
    </w:p>
    <w:p>
      <w:pPr>
        <w:pStyle w:val="5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 w:bidi="ar-SA"/>
        </w:rPr>
        <w:t>社会效益指标：有效保障市养老护理院得到正常运营，在2025年度，市养老护理院严格对照年度总体目标，扎实推进各项工作落实，有效保障机构稳定健康运营，突出公益属性，切实发挥兜底保障与示范引领作用，各项绩效指标均按计划圆满完成，整体运营成效显著。</w:t>
      </w:r>
    </w:p>
    <w:p>
      <w:pPr>
        <w:pStyle w:val="5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 w:bidi="ar-SA"/>
        </w:rPr>
        <w:t>满意度指标：服务对象满意度≥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90%，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 w:bidi="ar-SA"/>
        </w:rPr>
        <w:t>实际满意度为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97.4%。</w:t>
      </w:r>
    </w:p>
    <w:p>
      <w:pPr>
        <w:pStyle w:val="5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5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jc w:val="center"/>
        <w:rPr>
          <w:rFonts w:eastAsia="宋体"/>
          <w:sz w:val="2"/>
          <w:szCs w:val="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4821555" cy="3558540"/>
            <wp:effectExtent l="0" t="0" r="17145" b="3810"/>
            <wp:docPr id="3" name="图片 3" descr="b8922e767f6fbc0d0117ed12154760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8922e767f6fbc0d0117ed121547602b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21555" cy="355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7"/>
    </w:p>
    <w:sectPr>
      <w:footerReference r:id="rId5" w:type="default"/>
      <w:pgSz w:w="11900" w:h="16840"/>
      <w:pgMar w:top="1814" w:right="1474" w:bottom="1814" w:left="1474" w:header="939" w:footer="323" w:gutter="0"/>
      <w:pgNumType w:fmt="decimal" w:start="1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lang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A6C011"/>
    <w:multiLevelType w:val="singleLevel"/>
    <w:tmpl w:val="2FA6C011"/>
    <w:lvl w:ilvl="0" w:tentative="0">
      <w:start w:val="1"/>
      <w:numFmt w:val="chineseCounting"/>
      <w:suff w:val="nothing"/>
      <w:lvlText w:val="%1、"/>
      <w:lvlJc w:val="left"/>
      <w:pPr>
        <w:ind w:left="8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trackRevisions w:val="1"/>
  <w:documentProtection w:enforcement="0"/>
  <w:defaultTabStop w:val="420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jViMzRkYTNlMDI4NTgwMTU0ZTBhMjhjZGQ1OTk0NTAifQ=="/>
  </w:docVars>
  <w:rsids>
    <w:rsidRoot w:val="0097019D"/>
    <w:rsid w:val="00012EB5"/>
    <w:rsid w:val="00064B39"/>
    <w:rsid w:val="00343990"/>
    <w:rsid w:val="003B7979"/>
    <w:rsid w:val="003C468C"/>
    <w:rsid w:val="00590F5C"/>
    <w:rsid w:val="00593225"/>
    <w:rsid w:val="006615B8"/>
    <w:rsid w:val="007129DC"/>
    <w:rsid w:val="007E4793"/>
    <w:rsid w:val="00881138"/>
    <w:rsid w:val="0097019D"/>
    <w:rsid w:val="00983F89"/>
    <w:rsid w:val="00EB2731"/>
    <w:rsid w:val="01A73D87"/>
    <w:rsid w:val="01CE15A9"/>
    <w:rsid w:val="02BE582C"/>
    <w:rsid w:val="03BA1D7D"/>
    <w:rsid w:val="0486237A"/>
    <w:rsid w:val="04C80D40"/>
    <w:rsid w:val="04F84D87"/>
    <w:rsid w:val="057F6DC9"/>
    <w:rsid w:val="05B627A0"/>
    <w:rsid w:val="05D411B5"/>
    <w:rsid w:val="06E31D05"/>
    <w:rsid w:val="08403D92"/>
    <w:rsid w:val="08E9770A"/>
    <w:rsid w:val="097C3D4B"/>
    <w:rsid w:val="0A430D0D"/>
    <w:rsid w:val="0A622F41"/>
    <w:rsid w:val="0BCA2F2B"/>
    <w:rsid w:val="0BEFE730"/>
    <w:rsid w:val="0C1B5A9E"/>
    <w:rsid w:val="0D061EEB"/>
    <w:rsid w:val="0D1707C0"/>
    <w:rsid w:val="0D921D8F"/>
    <w:rsid w:val="0DF37A28"/>
    <w:rsid w:val="0DF45EAE"/>
    <w:rsid w:val="0E2D1763"/>
    <w:rsid w:val="0F4C0664"/>
    <w:rsid w:val="0FF836FE"/>
    <w:rsid w:val="0FF94348"/>
    <w:rsid w:val="100E76C7"/>
    <w:rsid w:val="11732AA4"/>
    <w:rsid w:val="119D0D03"/>
    <w:rsid w:val="11C95F9C"/>
    <w:rsid w:val="12485112"/>
    <w:rsid w:val="15145780"/>
    <w:rsid w:val="15F86E50"/>
    <w:rsid w:val="17147CB9"/>
    <w:rsid w:val="179F575A"/>
    <w:rsid w:val="17B172B6"/>
    <w:rsid w:val="1AD628A3"/>
    <w:rsid w:val="1BDB6FF7"/>
    <w:rsid w:val="1C281B11"/>
    <w:rsid w:val="1CE04199"/>
    <w:rsid w:val="1D721295"/>
    <w:rsid w:val="1DAC2E72"/>
    <w:rsid w:val="1DBF926E"/>
    <w:rsid w:val="1DC615E1"/>
    <w:rsid w:val="1DD43DAA"/>
    <w:rsid w:val="1FA140B4"/>
    <w:rsid w:val="201C198C"/>
    <w:rsid w:val="213D605E"/>
    <w:rsid w:val="21902632"/>
    <w:rsid w:val="222A65E3"/>
    <w:rsid w:val="22525B39"/>
    <w:rsid w:val="234C777E"/>
    <w:rsid w:val="23D83E1C"/>
    <w:rsid w:val="23FF4577"/>
    <w:rsid w:val="24AF7273"/>
    <w:rsid w:val="26AD1590"/>
    <w:rsid w:val="26B7240F"/>
    <w:rsid w:val="272577B9"/>
    <w:rsid w:val="277BC319"/>
    <w:rsid w:val="277C0919"/>
    <w:rsid w:val="28433F5A"/>
    <w:rsid w:val="29A70519"/>
    <w:rsid w:val="2A9A1E2C"/>
    <w:rsid w:val="2BAC0068"/>
    <w:rsid w:val="2BC068F5"/>
    <w:rsid w:val="2BCB0712"/>
    <w:rsid w:val="2BE81643"/>
    <w:rsid w:val="2C3D5164"/>
    <w:rsid w:val="2CE00E98"/>
    <w:rsid w:val="2CF03F85"/>
    <w:rsid w:val="2CF47F19"/>
    <w:rsid w:val="2D346567"/>
    <w:rsid w:val="2DCF6290"/>
    <w:rsid w:val="2E2F16AF"/>
    <w:rsid w:val="30DF3E57"/>
    <w:rsid w:val="31554CFE"/>
    <w:rsid w:val="316E7B6E"/>
    <w:rsid w:val="3293788C"/>
    <w:rsid w:val="337E22EA"/>
    <w:rsid w:val="33857B1D"/>
    <w:rsid w:val="33986653"/>
    <w:rsid w:val="35773495"/>
    <w:rsid w:val="35DAFE1F"/>
    <w:rsid w:val="36F0361E"/>
    <w:rsid w:val="371C0798"/>
    <w:rsid w:val="37AF519C"/>
    <w:rsid w:val="380A4A95"/>
    <w:rsid w:val="382F62A9"/>
    <w:rsid w:val="38B97E1C"/>
    <w:rsid w:val="392D59C4"/>
    <w:rsid w:val="3A4F69A1"/>
    <w:rsid w:val="3A667EDE"/>
    <w:rsid w:val="3AEC66D3"/>
    <w:rsid w:val="3B6F2F43"/>
    <w:rsid w:val="3BBC014E"/>
    <w:rsid w:val="3C0871D1"/>
    <w:rsid w:val="3C096E11"/>
    <w:rsid w:val="3C2E01A8"/>
    <w:rsid w:val="3C430575"/>
    <w:rsid w:val="3D2B1659"/>
    <w:rsid w:val="3D5F490E"/>
    <w:rsid w:val="3DA029F9"/>
    <w:rsid w:val="3DBA29A6"/>
    <w:rsid w:val="3DFB1312"/>
    <w:rsid w:val="3E9B4698"/>
    <w:rsid w:val="3EC942AC"/>
    <w:rsid w:val="3EEBDC85"/>
    <w:rsid w:val="3EF5F689"/>
    <w:rsid w:val="3F316967"/>
    <w:rsid w:val="3FBF6E4D"/>
    <w:rsid w:val="3FC8DBED"/>
    <w:rsid w:val="3FED4962"/>
    <w:rsid w:val="3FEFE0D0"/>
    <w:rsid w:val="404D1315"/>
    <w:rsid w:val="409C0254"/>
    <w:rsid w:val="4173152B"/>
    <w:rsid w:val="430E6AFF"/>
    <w:rsid w:val="453B44DF"/>
    <w:rsid w:val="459C4B1E"/>
    <w:rsid w:val="46A14816"/>
    <w:rsid w:val="48166B3E"/>
    <w:rsid w:val="481E3C44"/>
    <w:rsid w:val="48253225"/>
    <w:rsid w:val="49D43C0D"/>
    <w:rsid w:val="4B397AAB"/>
    <w:rsid w:val="4BD64EA3"/>
    <w:rsid w:val="4BFC04B9"/>
    <w:rsid w:val="4C3954F1"/>
    <w:rsid w:val="4C4B0D80"/>
    <w:rsid w:val="4C9353F8"/>
    <w:rsid w:val="4CB96328"/>
    <w:rsid w:val="4CD314A1"/>
    <w:rsid w:val="4CF338F1"/>
    <w:rsid w:val="4DB56DF9"/>
    <w:rsid w:val="4DD70B1D"/>
    <w:rsid w:val="4E45017D"/>
    <w:rsid w:val="4E832A53"/>
    <w:rsid w:val="4EC46657"/>
    <w:rsid w:val="4FE57E11"/>
    <w:rsid w:val="4FFA5F51"/>
    <w:rsid w:val="506A211C"/>
    <w:rsid w:val="50A268F1"/>
    <w:rsid w:val="512978E2"/>
    <w:rsid w:val="51631477"/>
    <w:rsid w:val="51FE0D6E"/>
    <w:rsid w:val="527F0730"/>
    <w:rsid w:val="52CA0C50"/>
    <w:rsid w:val="52EAF4C1"/>
    <w:rsid w:val="540168F4"/>
    <w:rsid w:val="544669FD"/>
    <w:rsid w:val="552F7491"/>
    <w:rsid w:val="55564A1D"/>
    <w:rsid w:val="559612BE"/>
    <w:rsid w:val="55EA53AF"/>
    <w:rsid w:val="55F71D4E"/>
    <w:rsid w:val="55FE5CBA"/>
    <w:rsid w:val="56F72230"/>
    <w:rsid w:val="56FA762A"/>
    <w:rsid w:val="57FFBEA3"/>
    <w:rsid w:val="585D4315"/>
    <w:rsid w:val="5A040EEC"/>
    <w:rsid w:val="5ADD3B2E"/>
    <w:rsid w:val="5B084A0C"/>
    <w:rsid w:val="5B2829B8"/>
    <w:rsid w:val="5B760970"/>
    <w:rsid w:val="5BA30291"/>
    <w:rsid w:val="5CEFF7AF"/>
    <w:rsid w:val="5DC05E8A"/>
    <w:rsid w:val="5DF50B4C"/>
    <w:rsid w:val="5DFAAD7C"/>
    <w:rsid w:val="5EBA7BDF"/>
    <w:rsid w:val="601B2AEB"/>
    <w:rsid w:val="604F07E6"/>
    <w:rsid w:val="606F3D19"/>
    <w:rsid w:val="61734BA9"/>
    <w:rsid w:val="61AC4D33"/>
    <w:rsid w:val="61B011BE"/>
    <w:rsid w:val="63116428"/>
    <w:rsid w:val="633B523F"/>
    <w:rsid w:val="63563F91"/>
    <w:rsid w:val="63B3128D"/>
    <w:rsid w:val="646B37CD"/>
    <w:rsid w:val="64902ED1"/>
    <w:rsid w:val="64B61035"/>
    <w:rsid w:val="65333435"/>
    <w:rsid w:val="656942F9"/>
    <w:rsid w:val="65C37EAD"/>
    <w:rsid w:val="664663E8"/>
    <w:rsid w:val="66AD6467"/>
    <w:rsid w:val="67753429"/>
    <w:rsid w:val="67773F54"/>
    <w:rsid w:val="67BC7BF4"/>
    <w:rsid w:val="68AD6BF3"/>
    <w:rsid w:val="69AA4EE0"/>
    <w:rsid w:val="69AF24F6"/>
    <w:rsid w:val="69EE022D"/>
    <w:rsid w:val="69EF0C30"/>
    <w:rsid w:val="6A590DE0"/>
    <w:rsid w:val="6AF24D91"/>
    <w:rsid w:val="6AFE05E4"/>
    <w:rsid w:val="6BE76AAF"/>
    <w:rsid w:val="6BE980B2"/>
    <w:rsid w:val="6CF69415"/>
    <w:rsid w:val="6CF941B4"/>
    <w:rsid w:val="6D3714F4"/>
    <w:rsid w:val="6D875C64"/>
    <w:rsid w:val="6ED711AB"/>
    <w:rsid w:val="6F012A1D"/>
    <w:rsid w:val="6FD32583"/>
    <w:rsid w:val="709A2118"/>
    <w:rsid w:val="71153587"/>
    <w:rsid w:val="71553613"/>
    <w:rsid w:val="71EA4A14"/>
    <w:rsid w:val="71F72C8D"/>
    <w:rsid w:val="72565C05"/>
    <w:rsid w:val="72B868C0"/>
    <w:rsid w:val="72BC7C32"/>
    <w:rsid w:val="730B69EF"/>
    <w:rsid w:val="73513FF3"/>
    <w:rsid w:val="7377A8E7"/>
    <w:rsid w:val="73BB0416"/>
    <w:rsid w:val="740C6EC3"/>
    <w:rsid w:val="742E7783"/>
    <w:rsid w:val="74455F31"/>
    <w:rsid w:val="74827185"/>
    <w:rsid w:val="74D6302D"/>
    <w:rsid w:val="7530098F"/>
    <w:rsid w:val="75330480"/>
    <w:rsid w:val="76B455F0"/>
    <w:rsid w:val="76BBFF52"/>
    <w:rsid w:val="775AA31A"/>
    <w:rsid w:val="77BB3A92"/>
    <w:rsid w:val="781B225D"/>
    <w:rsid w:val="78651511"/>
    <w:rsid w:val="78C64775"/>
    <w:rsid w:val="79BC6C95"/>
    <w:rsid w:val="79FD066A"/>
    <w:rsid w:val="7A642BCE"/>
    <w:rsid w:val="7A6A4943"/>
    <w:rsid w:val="7ACD0A2E"/>
    <w:rsid w:val="7B220D7A"/>
    <w:rsid w:val="7B672C31"/>
    <w:rsid w:val="7BFF1C84"/>
    <w:rsid w:val="7D292894"/>
    <w:rsid w:val="7DBCDC37"/>
    <w:rsid w:val="7DFF53AC"/>
    <w:rsid w:val="7E1DD8AB"/>
    <w:rsid w:val="7E3C65F7"/>
    <w:rsid w:val="7E5D76A5"/>
    <w:rsid w:val="7E645DD5"/>
    <w:rsid w:val="7ECF95EA"/>
    <w:rsid w:val="7F3B6BA4"/>
    <w:rsid w:val="7F7721E0"/>
    <w:rsid w:val="7FB03FAE"/>
    <w:rsid w:val="7FC9525B"/>
    <w:rsid w:val="7FDF6943"/>
    <w:rsid w:val="7FEA3E31"/>
    <w:rsid w:val="7FF77282"/>
    <w:rsid w:val="7FFDA65A"/>
    <w:rsid w:val="7FFFF540"/>
    <w:rsid w:val="87FF2D7C"/>
    <w:rsid w:val="95AA0F4C"/>
    <w:rsid w:val="9EEC812D"/>
    <w:rsid w:val="9EF98E88"/>
    <w:rsid w:val="9FAC3B95"/>
    <w:rsid w:val="A7CFDCFE"/>
    <w:rsid w:val="ACF6001D"/>
    <w:rsid w:val="AE7D2224"/>
    <w:rsid w:val="AEE7A9C5"/>
    <w:rsid w:val="B74F975D"/>
    <w:rsid w:val="B7BA92F5"/>
    <w:rsid w:val="B7FE9911"/>
    <w:rsid w:val="BAE7EB49"/>
    <w:rsid w:val="BD79CA5A"/>
    <w:rsid w:val="BDDB7E5E"/>
    <w:rsid w:val="BEEF523F"/>
    <w:rsid w:val="BFA3B143"/>
    <w:rsid w:val="BFDF920C"/>
    <w:rsid w:val="BFF8C0DE"/>
    <w:rsid w:val="CEFF23BF"/>
    <w:rsid w:val="D3F5085A"/>
    <w:rsid w:val="D7FFFCFB"/>
    <w:rsid w:val="DA943228"/>
    <w:rsid w:val="DC8C9E9B"/>
    <w:rsid w:val="DCECD097"/>
    <w:rsid w:val="DE7B58D6"/>
    <w:rsid w:val="DF1EA98C"/>
    <w:rsid w:val="DFBE1BBC"/>
    <w:rsid w:val="E5F613A3"/>
    <w:rsid w:val="E6EF1B70"/>
    <w:rsid w:val="E77675D7"/>
    <w:rsid w:val="EDFFD3E2"/>
    <w:rsid w:val="EEDF3974"/>
    <w:rsid w:val="EEFB114A"/>
    <w:rsid w:val="F36F763A"/>
    <w:rsid w:val="F7A64C05"/>
    <w:rsid w:val="F7B50FAD"/>
    <w:rsid w:val="F7CF3F57"/>
    <w:rsid w:val="F7E6C18C"/>
    <w:rsid w:val="F7EF308E"/>
    <w:rsid w:val="F7FB7337"/>
    <w:rsid w:val="F7FF7CCE"/>
    <w:rsid w:val="F9DF2463"/>
    <w:rsid w:val="F9F85A22"/>
    <w:rsid w:val="FA99509A"/>
    <w:rsid w:val="FA9AF92F"/>
    <w:rsid w:val="FBFD6EE9"/>
    <w:rsid w:val="FBFF160C"/>
    <w:rsid w:val="FEBF0150"/>
    <w:rsid w:val="FF3DF6A8"/>
    <w:rsid w:val="FF7CE150"/>
    <w:rsid w:val="FFDAB97D"/>
    <w:rsid w:val="FFFD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60" w:lineRule="exact"/>
      <w:ind w:firstLine="200" w:firstLineChars="200"/>
      <w:outlineLvl w:val="1"/>
    </w:pPr>
    <w:rPr>
      <w:rFonts w:ascii="Cambria" w:hAnsi="Cambria" w:eastAsia="仿宋_GB2312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Heading #1|1_"/>
    <w:basedOn w:val="9"/>
    <w:link w:val="12"/>
    <w:qFormat/>
    <w:uiPriority w:val="0"/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12">
    <w:name w:val="Heading #1|1"/>
    <w:basedOn w:val="1"/>
    <w:link w:val="11"/>
    <w:qFormat/>
    <w:uiPriority w:val="0"/>
    <w:pPr>
      <w:spacing w:before="600" w:after="850"/>
      <w:jc w:val="center"/>
      <w:outlineLvl w:val="0"/>
    </w:pPr>
    <w:rPr>
      <w:rFonts w:ascii="宋体" w:hAnsi="宋体" w:eastAsia="宋体" w:cs="宋体"/>
      <w:sz w:val="44"/>
      <w:szCs w:val="44"/>
      <w:lang w:val="zh-TW" w:eastAsia="zh-TW" w:bidi="zh-TW"/>
    </w:rPr>
  </w:style>
  <w:style w:type="character" w:customStyle="1" w:styleId="13">
    <w:name w:val="Body text|1_"/>
    <w:basedOn w:val="9"/>
    <w:link w:val="14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4">
    <w:name w:val="Body text|1"/>
    <w:basedOn w:val="1"/>
    <w:link w:val="13"/>
    <w:qFormat/>
    <w:uiPriority w:val="0"/>
    <w:pPr>
      <w:spacing w:line="406" w:lineRule="auto"/>
      <w:ind w:firstLine="7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5">
    <w:name w:val="批注框文本 Char"/>
    <w:basedOn w:val="9"/>
    <w:link w:val="4"/>
    <w:qFormat/>
    <w:uiPriority w:val="0"/>
    <w:rPr>
      <w:rFonts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797</Words>
  <Characters>877</Characters>
  <Lines>25</Lines>
  <Paragraphs>7</Paragraphs>
  <TotalTime>22</TotalTime>
  <ScaleCrop>false</ScaleCrop>
  <LinksUpToDate>false</LinksUpToDate>
  <CharactersWithSpaces>882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2024-06-25T19:03:00Z</dcterms:created>
  <dc:creator>Administrator</dc:creator>
  <cp:lastModifiedBy>郑锦婷</cp:lastModifiedBy>
  <cp:lastPrinted>2025-06-03T12:05:00Z</cp:lastPrinted>
  <dcterms:modified xsi:type="dcterms:W3CDTF">2026-05-29T14:20:08Z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F94FB694A5021BF21830196A73288042</vt:lpwstr>
  </property>
  <property fmtid="{D5CDD505-2E9C-101B-9397-08002B2CF9AE}" pid="4" name="KSOTemplateDocerSaveRecord">
    <vt:lpwstr>eyJoZGlkIjoiMWU2MDczMmM1ZWMyZjUwYjAyZTNlOTMzYmUwMGU2YTYiLCJ1c2VySWQiOiIxNTY4NDkwNTkxIn0=</vt:lpwstr>
  </property>
</Properties>
</file>