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5182">
      <w:pPr>
        <w:pStyle w:val="4"/>
        <w:spacing w:line="240" w:lineRule="auto"/>
        <w:ind w:left="0"/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en-US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1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en-US"/>
        </w:rPr>
        <w:t>5</w:t>
      </w:r>
    </w:p>
    <w:p w14:paraId="38249013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不予办理离婚登记告知书</w:t>
      </w:r>
    </w:p>
    <w:p w14:paraId="4589599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8ABCAD9">
      <w:pPr>
        <w:keepNext w:val="0"/>
        <w:keepLines w:val="0"/>
        <w:pageBreakBefore w:val="0"/>
        <w:tabs>
          <w:tab w:val="left" w:pos="2103"/>
        </w:tabs>
        <w:wordWrap/>
        <w:overflowPunct/>
        <w:topLinePunct w:val="0"/>
        <w:bidi w:val="0"/>
        <w:spacing w:line="48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-4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：</w:t>
      </w:r>
    </w:p>
    <w:p w14:paraId="578DFC5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20" w:right="1" w:firstLine="602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你们于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</w:rPr>
        <w:t xml:space="preserve"> 日到本婚姻登记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lang w:eastAsia="zh-CN"/>
        </w:rPr>
        <w:t>处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</w:rPr>
        <w:t>正式办理离婚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登记，</w:t>
      </w:r>
      <w:r>
        <w:rPr>
          <w:rFonts w:hint="eastAsia" w:ascii="方正仿宋_GBK" w:hAnsi="方正仿宋_GBK" w:eastAsia="方正仿宋_GBK" w:cs="方正仿宋_GBK"/>
          <w:color w:val="auto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因下列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中划√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的原因</w:t>
      </w:r>
      <w:r>
        <w:rPr>
          <w:rFonts w:hint="eastAsia" w:ascii="方正仿宋_GBK" w:hAnsi="方正仿宋_GBK" w:eastAsia="方正仿宋_GBK" w:cs="方正仿宋_GBK"/>
          <w:color w:val="auto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，根据相关法律法规的规定，</w:t>
      </w:r>
      <w:r>
        <w:rPr>
          <w:rFonts w:hint="eastAsia" w:ascii="方正仿宋_GBK" w:hAnsi="方正仿宋_GBK" w:eastAsia="方正仿宋_GBK" w:cs="方正仿宋_GBK"/>
          <w:color w:val="auto"/>
          <w:spacing w:val="-6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不予办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理离婚登记。</w:t>
      </w:r>
    </w:p>
    <w:p w14:paraId="7EBF31D3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10"/>
          <w:sz w:val="32"/>
          <w:szCs w:val="32"/>
        </w:rPr>
        <w:t>非双方自愿；</w:t>
      </w:r>
    </w:p>
    <w:p w14:paraId="41745FDD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双方未共同到婚姻登记机关申请办理离婚登记；</w:t>
      </w:r>
    </w:p>
    <w:p w14:paraId="04F5B920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对子女抚养/财产及债务处理等未达成书面协议；</w:t>
      </w:r>
    </w:p>
    <w:p w14:paraId="39315755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男/女方属于无民事行为能力或限制民事行为能力人；</w:t>
      </w:r>
    </w:p>
    <w:p w14:paraId="4BCF6CF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 w:right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结婚登记不是在中国内地或中国驻外使（领）馆办理的；</w:t>
      </w:r>
    </w:p>
    <w:p w14:paraId="30B11DCE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申请事项不属于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本婚姻登记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处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eastAsia="zh-CN"/>
        </w:rPr>
        <w:t>职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权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lang w:val="en-US" w:eastAsia="zh-CN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；</w:t>
      </w:r>
    </w:p>
    <w:p w14:paraId="64E1C4D2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缺男/女方有效身份证件；</w:t>
      </w:r>
    </w:p>
    <w:p w14:paraId="3F77687F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缺男/女方结婚证；</w:t>
      </w:r>
    </w:p>
    <w:p w14:paraId="6CC83418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缺男/女 2 寸单人近期半身免冠照片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张；</w:t>
      </w:r>
    </w:p>
    <w:p w14:paraId="31841A8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</w:rPr>
        <w:t>男/女方身份证不在有效期内；</w:t>
      </w:r>
    </w:p>
    <w:p w14:paraId="07E3181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男/女方身份证与婚姻登记档案记载的信息不一致；</w:t>
      </w:r>
    </w:p>
    <w:p w14:paraId="1589688A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63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其他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注明原因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。</w:t>
      </w:r>
    </w:p>
    <w:p w14:paraId="4A79DFA1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20" w:right="1" w:firstLine="602"/>
        <w:jc w:val="both"/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eastAsia="zh-CN"/>
        </w:rPr>
      </w:pPr>
    </w:p>
    <w:p w14:paraId="0D9857F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20" w:right="1" w:firstLine="602" w:firstLineChars="0"/>
        <w:jc w:val="both"/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eastAsia="en-US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en-US" w:bidi="ar-SA"/>
        </w:rPr>
        <w:t>救济途径告知：如对本决定不服，可自收到本告知书之日起60日内向（本级人民政府）申请行政复议，或6个月内向（XX人民法院）提起行政诉讼。</w:t>
      </w:r>
    </w:p>
    <w:p w14:paraId="273D4E4D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right="0" w:firstLine="5966" w:firstLineChars="19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val="en-US" w:eastAsia="zh-CN"/>
        </w:rPr>
        <w:t>XXX婚姻登记处</w:t>
      </w:r>
      <w:bookmarkStart w:id="1" w:name="_GoBack"/>
      <w:bookmarkEnd w:id="1"/>
    </w:p>
    <w:p w14:paraId="68E0CF5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right="0" w:firstLine="4710" w:firstLineChars="1500"/>
        <w:jc w:val="both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eastAsia="en-US"/>
        </w:rPr>
        <w:t>婚姻登记工作业务专用章</w:t>
      </w:r>
      <w:r>
        <w:rPr>
          <w:rFonts w:hint="eastAsia" w:ascii="方正仿宋_GBK" w:hAnsi="方正仿宋_GBK" w:eastAsia="方正仿宋_GBK" w:cs="方正仿宋_GBK"/>
          <w:color w:val="auto"/>
          <w:spacing w:val="-3"/>
          <w:position w:val="0"/>
          <w:sz w:val="32"/>
          <w:szCs w:val="32"/>
          <w:lang w:val="en-US" w:eastAsia="zh-CN"/>
        </w:rPr>
        <w:t>）</w:t>
      </w:r>
    </w:p>
    <w:p w14:paraId="32407A54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0" w:right="0" w:firstLine="6280" w:firstLineChars="2000"/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日</w:t>
      </w: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D7E5113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CB17711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1636</Words>
  <Characters>1646</Characters>
  <Lines>0</Lines>
  <Paragraphs>0</Paragraphs>
  <TotalTime>206</TotalTime>
  <ScaleCrop>false</ScaleCrop>
  <LinksUpToDate>false</LinksUpToDate>
  <CharactersWithSpaces>2545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