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ottom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6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全国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敬老爱老助老模范人物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推荐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  <w:lang w:eastAsia="zh-CN"/>
        </w:rPr>
        <w:t>名单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6"/>
          <w:kern w:val="36"/>
          <w:sz w:val="44"/>
          <w:szCs w:val="28"/>
          <w:highlight w:val="none"/>
        </w:rPr>
        <w:t>汇总表</w:t>
      </w:r>
    </w:p>
    <w:p>
      <w:pPr>
        <w:ind w:right="483" w:rightChars="230"/>
        <w:jc w:val="left"/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lang w:eastAsia="zh-CN"/>
        </w:rPr>
        <w:t>推荐单位：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u w:val="none"/>
          <w:lang w:val="en-US" w:eastAsia="zh-CN"/>
        </w:rPr>
        <w:t>省（自治区、直辖市）、新疆生产建设兵团老龄办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28"/>
          <w:szCs w:val="22"/>
          <w:highlight w:val="none"/>
          <w:lang w:eastAsia="zh-CN"/>
        </w:rPr>
        <w:t>（加盖公章）</w:t>
      </w:r>
    </w:p>
    <w:tbl>
      <w:tblPr>
        <w:tblStyle w:val="6"/>
        <w:tblW w:w="0" w:type="auto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504"/>
        <w:gridCol w:w="917"/>
        <w:gridCol w:w="1004"/>
        <w:gridCol w:w="1393"/>
        <w:gridCol w:w="2390"/>
        <w:gridCol w:w="5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序号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姓名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性别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民族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政治面貌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  <w:t>联系电话</w:t>
            </w: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2"/>
                <w:highlight w:val="none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  <w:tc>
          <w:tcPr>
            <w:tcW w:w="5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b/>
                <w:color w:val="auto"/>
                <w:sz w:val="44"/>
                <w:szCs w:val="22"/>
                <w:highlight w:val="none"/>
              </w:rPr>
            </w:pPr>
          </w:p>
        </w:tc>
      </w:tr>
    </w:tbl>
    <w:p>
      <w:pPr>
        <w:spacing w:line="560" w:lineRule="exact"/>
        <w:ind w:firstLine="8320" w:firstLineChars="2600"/>
        <w:textAlignment w:val="bottom"/>
        <w:rPr>
          <w:rFonts w:hint="default" w:ascii="Times New Roman" w:hAnsi="Times New Roman" w:cs="Times New Roman"/>
          <w:color w:val="auto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联系人：         联系电话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283" w:footer="1134" w:gutter="0"/>
      <w:pgNumType w:fmt="decimal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VCfm5gEAAMcDAAAOAAAAZHJz&#10;L2Uyb0RvYy54bWytU82O0zAQviPxDpbvNGkRqypqulqoFiEhQFp4ANdxGku2xxq7TcoDwBtw4sKd&#10;5+pz7NhJu2i57GEvyXh+vpnv83h1PVjDDgqDBlfz+azkTDkJjXa7mn/7evtqyVmIwjXCgFM1P6rA&#10;r9cvX6x6X6kFdGAahYxAXKh6X/MuRl8VRZCdsiLMwCtHwRbQikhH3BUNip7QrSkWZXlV9ICNR5Aq&#10;BPJuxiCfEPEpgNC2WqoNyL1VLo6oqIyIRCl02ge+ztO2rZLxc9sGFZmpOTGN+UtNyN6mb7FeiWqH&#10;wndaTiOIp4zwiJMV2lHTC9RGRMH2qP+DsloiBGjjTIItRiJZEWIxLx9pc9cJrzIXkjr4i+jh+WDl&#10;p8MXZLqhTeDMCUsXfvr18/T77+nPDzZP8vQ+VJR15ykvDm9hSKmTP5AzsR5atOlPfBjFSdzjRVw1&#10;RCZT0XKxXJYUkhQ7HwineCj3GOJ7BZYlo+ZIt5dFFYePIY6p55TUzcGtNob8ojKO9TW/ev2mzAWX&#10;CIEbRz0SiXHYZMVhO0wMttAciRi9B2rYAX7nrKdtqLmj5efMfHAkdlqcs4FnY3s2hJNUWPPI2Wi+&#10;i+OC7T3qXZdXLs0Y/M0+0siZSRpj7D1NR/ebtZh2MS3Qv+ec9fD+1v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ihRmPNEAAACUAQAACwAAAAAAAAABACAAAABrAwAAX3JlbHMvLnJlbHNQSwEC&#10;FAAUAAAACACHTuJAfublIPcAAADhAQAAEwAAAAAAAAABACAAAABlBAAAW0NvbnRlbnRfVHlwZXNd&#10;LnhtbFBLAQIUAAoAAAAAAIdO4kAAAAAAAAAAAAAAAAAGAAAAAAAAAAAAEAAAAEcDAABfcmVscy9Q&#10;SwECFAAUAAAACACHTuJA7lQn5uYBAADHAwAADgAAAAAAAAABACAAAAA1AQAAZHJzL2Uyb0RvYy54&#10;bWxQSwECFAAUAAAACACHTuJAs0lY7tAAAAAFAQAADwAAAAAAAAABACAAAAA4AAAAZHJzL2Rvd25y&#10;ZXYueG1sUEsBAhQACgAAAAAAh07iQAAAAAAAAAAAAAAAAAQAAAAAAAAAAAAQAAAAFgAAAGRycy9Q&#10;SwUGAAAAAAYABgBZAQAAj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en-US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4E68"/>
    <w:rsid w:val="015123B9"/>
    <w:rsid w:val="023A6185"/>
    <w:rsid w:val="027345B1"/>
    <w:rsid w:val="07391925"/>
    <w:rsid w:val="080C703A"/>
    <w:rsid w:val="08114650"/>
    <w:rsid w:val="08E27D9B"/>
    <w:rsid w:val="0AAF0151"/>
    <w:rsid w:val="0AAF5994"/>
    <w:rsid w:val="0B464836"/>
    <w:rsid w:val="0BEC6719"/>
    <w:rsid w:val="0C8509CB"/>
    <w:rsid w:val="0CD10852"/>
    <w:rsid w:val="0D55454D"/>
    <w:rsid w:val="0D8458C4"/>
    <w:rsid w:val="0DC40332"/>
    <w:rsid w:val="0DCF6BCA"/>
    <w:rsid w:val="0DFB7051"/>
    <w:rsid w:val="0E981627"/>
    <w:rsid w:val="0EEF3211"/>
    <w:rsid w:val="1017657C"/>
    <w:rsid w:val="103C2486"/>
    <w:rsid w:val="10BC5375"/>
    <w:rsid w:val="112371A2"/>
    <w:rsid w:val="11967974"/>
    <w:rsid w:val="12240AA6"/>
    <w:rsid w:val="137B4E2A"/>
    <w:rsid w:val="14902DA1"/>
    <w:rsid w:val="16B56AEF"/>
    <w:rsid w:val="183766D4"/>
    <w:rsid w:val="189664AC"/>
    <w:rsid w:val="18BF3A3C"/>
    <w:rsid w:val="18F953B8"/>
    <w:rsid w:val="199047BA"/>
    <w:rsid w:val="19920B66"/>
    <w:rsid w:val="1A3B827F"/>
    <w:rsid w:val="1B76AF40"/>
    <w:rsid w:val="1B9F7CA6"/>
    <w:rsid w:val="1BD25A4D"/>
    <w:rsid w:val="1BE27765"/>
    <w:rsid w:val="1C214C17"/>
    <w:rsid w:val="1E6A34FB"/>
    <w:rsid w:val="1EE75CB3"/>
    <w:rsid w:val="1FAC6C3F"/>
    <w:rsid w:val="203B1E13"/>
    <w:rsid w:val="203B579E"/>
    <w:rsid w:val="20AF1627"/>
    <w:rsid w:val="20D14525"/>
    <w:rsid w:val="216B6728"/>
    <w:rsid w:val="218617B3"/>
    <w:rsid w:val="22A53EBB"/>
    <w:rsid w:val="23A67EEB"/>
    <w:rsid w:val="23B95F8F"/>
    <w:rsid w:val="23F30C56"/>
    <w:rsid w:val="25C93C14"/>
    <w:rsid w:val="26B84FD1"/>
    <w:rsid w:val="270F3FF9"/>
    <w:rsid w:val="27F435A8"/>
    <w:rsid w:val="288822B5"/>
    <w:rsid w:val="2909272D"/>
    <w:rsid w:val="29934A6D"/>
    <w:rsid w:val="2AD4070E"/>
    <w:rsid w:val="2B6D12EE"/>
    <w:rsid w:val="2C1A4173"/>
    <w:rsid w:val="2C22675B"/>
    <w:rsid w:val="2C567FD4"/>
    <w:rsid w:val="2CDD4252"/>
    <w:rsid w:val="2DF126AA"/>
    <w:rsid w:val="2FFD50F7"/>
    <w:rsid w:val="304FB6E3"/>
    <w:rsid w:val="3126266B"/>
    <w:rsid w:val="314B20D2"/>
    <w:rsid w:val="31771119"/>
    <w:rsid w:val="318B6972"/>
    <w:rsid w:val="320329AC"/>
    <w:rsid w:val="324C6101"/>
    <w:rsid w:val="332E3A59"/>
    <w:rsid w:val="33B26438"/>
    <w:rsid w:val="34390907"/>
    <w:rsid w:val="350607E9"/>
    <w:rsid w:val="36AE54E9"/>
    <w:rsid w:val="37196B3C"/>
    <w:rsid w:val="37963E29"/>
    <w:rsid w:val="381C0324"/>
    <w:rsid w:val="38BD1B07"/>
    <w:rsid w:val="3A0B4AF4"/>
    <w:rsid w:val="3AA82343"/>
    <w:rsid w:val="3BBF14F0"/>
    <w:rsid w:val="3CDE204C"/>
    <w:rsid w:val="3D150407"/>
    <w:rsid w:val="3F9A3CF3"/>
    <w:rsid w:val="40A50B35"/>
    <w:rsid w:val="412B15D8"/>
    <w:rsid w:val="41442454"/>
    <w:rsid w:val="41F06AA9"/>
    <w:rsid w:val="428E2CD5"/>
    <w:rsid w:val="44095C54"/>
    <w:rsid w:val="445645EA"/>
    <w:rsid w:val="44ED35CE"/>
    <w:rsid w:val="44F83678"/>
    <w:rsid w:val="454B2248"/>
    <w:rsid w:val="459B4F7E"/>
    <w:rsid w:val="467B090B"/>
    <w:rsid w:val="46B520B5"/>
    <w:rsid w:val="46CF7EE9"/>
    <w:rsid w:val="47F6293F"/>
    <w:rsid w:val="48046FA2"/>
    <w:rsid w:val="482B2FEE"/>
    <w:rsid w:val="492F56F0"/>
    <w:rsid w:val="496F7B54"/>
    <w:rsid w:val="49C36851"/>
    <w:rsid w:val="49F509D5"/>
    <w:rsid w:val="4A1A5872"/>
    <w:rsid w:val="4B412124"/>
    <w:rsid w:val="4BDF193C"/>
    <w:rsid w:val="4BE56F53"/>
    <w:rsid w:val="4BED3D0C"/>
    <w:rsid w:val="4C1C6969"/>
    <w:rsid w:val="4DFB726A"/>
    <w:rsid w:val="4FE45773"/>
    <w:rsid w:val="51477D68"/>
    <w:rsid w:val="525F5585"/>
    <w:rsid w:val="52C673B2"/>
    <w:rsid w:val="530028C4"/>
    <w:rsid w:val="53E67D0C"/>
    <w:rsid w:val="54DB5397"/>
    <w:rsid w:val="55747599"/>
    <w:rsid w:val="55986DE4"/>
    <w:rsid w:val="577DF67C"/>
    <w:rsid w:val="57FFF412"/>
    <w:rsid w:val="589079BC"/>
    <w:rsid w:val="58A81A34"/>
    <w:rsid w:val="59973856"/>
    <w:rsid w:val="59CC1752"/>
    <w:rsid w:val="59E720E8"/>
    <w:rsid w:val="5A001F32"/>
    <w:rsid w:val="5A4938B4"/>
    <w:rsid w:val="5CEE57AA"/>
    <w:rsid w:val="5D086F45"/>
    <w:rsid w:val="5DFB6E37"/>
    <w:rsid w:val="5EC86B2F"/>
    <w:rsid w:val="5EFD23AE"/>
    <w:rsid w:val="5FB27537"/>
    <w:rsid w:val="60455DBA"/>
    <w:rsid w:val="61024D84"/>
    <w:rsid w:val="627666FF"/>
    <w:rsid w:val="62CC47D9"/>
    <w:rsid w:val="63161C90"/>
    <w:rsid w:val="637D579A"/>
    <w:rsid w:val="65312DB1"/>
    <w:rsid w:val="658B4EE7"/>
    <w:rsid w:val="65CB0B10"/>
    <w:rsid w:val="66522FDF"/>
    <w:rsid w:val="668F2158"/>
    <w:rsid w:val="671600DF"/>
    <w:rsid w:val="6A486BD3"/>
    <w:rsid w:val="6AC00E5F"/>
    <w:rsid w:val="6AD246EE"/>
    <w:rsid w:val="6B517EDE"/>
    <w:rsid w:val="6BDD77EF"/>
    <w:rsid w:val="6C6173E3"/>
    <w:rsid w:val="6C9A56E0"/>
    <w:rsid w:val="6CA97178"/>
    <w:rsid w:val="6CD21CA6"/>
    <w:rsid w:val="6D1E7A9D"/>
    <w:rsid w:val="6E1868BC"/>
    <w:rsid w:val="6EC3412E"/>
    <w:rsid w:val="6F4F4560"/>
    <w:rsid w:val="6FD44A65"/>
    <w:rsid w:val="708650C0"/>
    <w:rsid w:val="70BE36CD"/>
    <w:rsid w:val="70C233D2"/>
    <w:rsid w:val="71AC5BAF"/>
    <w:rsid w:val="71C34D91"/>
    <w:rsid w:val="72B106C4"/>
    <w:rsid w:val="7306444A"/>
    <w:rsid w:val="73335F46"/>
    <w:rsid w:val="74FE4731"/>
    <w:rsid w:val="7568637B"/>
    <w:rsid w:val="757840E4"/>
    <w:rsid w:val="757E0A8D"/>
    <w:rsid w:val="761A7560"/>
    <w:rsid w:val="761F1CD8"/>
    <w:rsid w:val="771A5453"/>
    <w:rsid w:val="77387D66"/>
    <w:rsid w:val="774168B2"/>
    <w:rsid w:val="774424D0"/>
    <w:rsid w:val="785E5813"/>
    <w:rsid w:val="791B54B2"/>
    <w:rsid w:val="7A627ABC"/>
    <w:rsid w:val="7B0F54EB"/>
    <w:rsid w:val="7D4F6073"/>
    <w:rsid w:val="7EC41B51"/>
    <w:rsid w:val="7EDB2B2C"/>
    <w:rsid w:val="7F8C710A"/>
    <w:rsid w:val="7F93B833"/>
    <w:rsid w:val="7FF7CCF1"/>
    <w:rsid w:val="A7FE169F"/>
    <w:rsid w:val="B67A0AE9"/>
    <w:rsid w:val="B7AF97B2"/>
    <w:rsid w:val="BFEFD80A"/>
    <w:rsid w:val="CFBBF811"/>
    <w:rsid w:val="D73F7B9B"/>
    <w:rsid w:val="D7F34CCF"/>
    <w:rsid w:val="DF77A5B7"/>
    <w:rsid w:val="E8F73A64"/>
    <w:rsid w:val="EFAA12A6"/>
    <w:rsid w:val="F1F3A31A"/>
    <w:rsid w:val="FB96680F"/>
    <w:rsid w:val="FD49CD48"/>
    <w:rsid w:val="FEBBBD4B"/>
    <w:rsid w:val="FF375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  <w:ind w:firstLine="640" w:firstLineChars="200"/>
    </w:pPr>
    <w:rPr>
      <w:rFonts w:ascii="Times New Roman" w:hAnsi="Times New Roman" w:eastAsia="方正仿宋_GBK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0</TotalTime>
  <ScaleCrop>false</ScaleCrop>
  <LinksUpToDate>false</LinksUpToDate>
  <CharactersWithSpaces>105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2025-04-16T06:17:00Z</dcterms:created>
  <dc:creator>gaojie</dc:creator>
  <cp:lastModifiedBy>郑锦婷</cp:lastModifiedBy>
  <cp:lastPrinted>2025-05-01T17:34:00Z</cp:lastPrinted>
  <dcterms:modified xsi:type="dcterms:W3CDTF">2025-05-14T16:33:13Z</dcterms:modified>
  <dc:title>全国老龄工作委员会办公室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KSOTemplateDocerSaveRecord">
    <vt:lpwstr>eyJoZGlkIjoiZDRkNTVjZTZmYWM2ZWY3MzEyNDUzODczMjRkZjkwNjAiLCJ1c2VySWQiOiIxMDQwMTc3ODM0In0=</vt:lpwstr>
  </property>
  <property fmtid="{D5CDD505-2E9C-101B-9397-08002B2CF9AE}" pid="4" name="ICV">
    <vt:lpwstr>5F12712D2861BD074955246839024CCB</vt:lpwstr>
  </property>
</Properties>
</file>