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Lines="50" w:beforeAutospacing="0" w:after="150" w:afterLines="50" w:afterAutospacing="0"/>
        <w:ind w:right="0" w:rightChars="0"/>
        <w:jc w:val="left"/>
        <w:rPr>
          <w:rFonts w:hint="eastAsia" w:ascii="方正黑体_GBK" w:hAnsi="方正黑体_GBK" w:eastAsia="方正黑体_GBK" w:cs="方正黑体_GBK"/>
          <w:color w:val="auto"/>
          <w:kern w:val="0"/>
          <w:sz w:val="32"/>
          <w:szCs w:val="32"/>
          <w:highlight w:val="none"/>
          <w:lang w:val="en-US" w:eastAsia="zh-CN" w:bidi="ar-SA"/>
        </w:rPr>
      </w:pPr>
      <w:bookmarkStart w:id="0" w:name="_GoBack"/>
      <w:bookmarkEnd w:id="0"/>
      <w:r>
        <w:rPr>
          <w:rFonts w:hint="eastAsia" w:ascii="方正黑体_GBK" w:hAnsi="方正黑体_GBK" w:eastAsia="方正黑体_GBK" w:cs="方正黑体_GBK"/>
          <w:color w:val="auto"/>
          <w:kern w:val="0"/>
          <w:sz w:val="32"/>
          <w:szCs w:val="32"/>
          <w:highlight w:val="none"/>
          <w:lang w:val="en-US" w:eastAsia="zh-CN" w:bidi="ar-SA"/>
        </w:rPr>
        <w:t>附件1</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Lines="50" w:beforeAutospacing="0" w:after="150" w:afterLines="50" w:afterAutospacing="0"/>
        <w:ind w:right="0" w:rightChars="0"/>
        <w:jc w:val="center"/>
        <w:rPr>
          <w:rFonts w:hint="eastAsia" w:ascii="方正小标宋_GBK" w:hAnsi="方正小标宋_GBK" w:eastAsia="方正小标宋_GBK" w:cs="方正小标宋_GBK"/>
          <w:color w:val="auto"/>
          <w:kern w:val="0"/>
          <w:sz w:val="44"/>
          <w:szCs w:val="44"/>
          <w:highlight w:val="none"/>
          <w:lang w:val="en-US" w:eastAsia="zh-CN" w:bidi="ar-SA"/>
        </w:rPr>
      </w:pPr>
      <w:r>
        <w:rPr>
          <w:rFonts w:hint="eastAsia" w:ascii="方正小标宋_GBK" w:hAnsi="方正小标宋_GBK" w:eastAsia="方正小标宋_GBK" w:cs="方正小标宋_GBK"/>
          <w:color w:val="auto"/>
          <w:kern w:val="0"/>
          <w:sz w:val="44"/>
          <w:szCs w:val="44"/>
          <w:highlight w:val="none"/>
          <w:lang w:val="en-US" w:eastAsia="zh-CN" w:bidi="ar-SA"/>
        </w:rPr>
        <w:t>评分细则</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600" w:firstLineChars="200"/>
        <w:textAlignment w:val="auto"/>
        <w:rPr>
          <w:rFonts w:hint="eastAsia" w:ascii="仿宋_GB2312" w:hAnsi="仿宋_GB2312" w:eastAsia="仿宋_GB2312" w:cs="仿宋_GB2312"/>
          <w:spacing w:val="10"/>
          <w:kern w:val="2"/>
          <w:sz w:val="28"/>
          <w:szCs w:val="28"/>
          <w:highlight w:val="none"/>
          <w:lang w:eastAsia="zh-CN" w:bidi="ar"/>
        </w:rPr>
      </w:pPr>
      <w:r>
        <w:rPr>
          <w:rFonts w:hint="eastAsia" w:ascii="仿宋_GB2312" w:hAnsi="仿宋_GB2312" w:eastAsia="仿宋_GB2312" w:cs="仿宋_GB2312"/>
          <w:spacing w:val="10"/>
          <w:kern w:val="2"/>
          <w:sz w:val="28"/>
          <w:szCs w:val="28"/>
          <w:highlight w:val="none"/>
          <w:lang w:eastAsia="zh-CN" w:bidi="ar"/>
        </w:rPr>
        <w:t>本项目采用</w:t>
      </w:r>
      <w:r>
        <w:rPr>
          <w:rFonts w:hint="eastAsia" w:ascii="仿宋_GB2312" w:hAnsi="仿宋_GB2312" w:eastAsia="仿宋_GB2312" w:cs="仿宋_GB2312"/>
          <w:spacing w:val="10"/>
          <w:kern w:val="2"/>
          <w:sz w:val="28"/>
          <w:szCs w:val="28"/>
          <w:highlight w:val="none"/>
          <w:lang w:bidi="ar"/>
        </w:rPr>
        <w:t>综合评分法</w:t>
      </w:r>
      <w:r>
        <w:rPr>
          <w:rFonts w:hint="eastAsia" w:ascii="仿宋_GB2312" w:hAnsi="仿宋_GB2312" w:eastAsia="仿宋_GB2312" w:cs="仿宋_GB2312"/>
          <w:spacing w:val="10"/>
          <w:kern w:val="2"/>
          <w:sz w:val="28"/>
          <w:szCs w:val="28"/>
          <w:highlight w:val="none"/>
          <w:lang w:eastAsia="zh-CN" w:bidi="ar"/>
        </w:rPr>
        <w:t>。</w:t>
      </w:r>
      <w:r>
        <w:rPr>
          <w:rFonts w:hint="eastAsia" w:ascii="仿宋_GB2312" w:hAnsi="仿宋_GB2312" w:eastAsia="仿宋_GB2312" w:cs="仿宋_GB2312"/>
          <w:spacing w:val="10"/>
          <w:kern w:val="2"/>
          <w:sz w:val="28"/>
          <w:szCs w:val="28"/>
          <w:highlight w:val="none"/>
          <w:lang w:val="zh-CN" w:bidi="ar"/>
        </w:rPr>
        <w:t>在最大限度地满足招标文件实质性要求的前提下，按照招标文件中规定的各项因素进行综合评审，</w:t>
      </w:r>
      <w:r>
        <w:rPr>
          <w:rFonts w:hint="eastAsia" w:ascii="仿宋_GB2312" w:hAnsi="仿宋_GB2312" w:eastAsia="仿宋_GB2312" w:cs="仿宋_GB2312"/>
          <w:spacing w:val="10"/>
          <w:kern w:val="2"/>
          <w:sz w:val="28"/>
          <w:szCs w:val="28"/>
          <w:highlight w:val="none"/>
          <w:lang w:eastAsia="zh-CN" w:bidi="ar"/>
        </w:rPr>
        <w:t>将</w:t>
      </w:r>
      <w:r>
        <w:rPr>
          <w:rFonts w:hint="eastAsia" w:ascii="仿宋_GB2312" w:hAnsi="仿宋_GB2312" w:eastAsia="仿宋_GB2312" w:cs="仿宋_GB2312"/>
          <w:spacing w:val="10"/>
          <w:kern w:val="2"/>
          <w:sz w:val="28"/>
          <w:szCs w:val="28"/>
          <w:highlight w:val="none"/>
          <w:lang w:bidi="ar"/>
        </w:rPr>
        <w:t>投标人的综合得分</w:t>
      </w:r>
      <w:r>
        <w:rPr>
          <w:rFonts w:hint="eastAsia" w:ascii="仿宋_GB2312" w:hAnsi="仿宋_GB2312" w:eastAsia="仿宋_GB2312" w:cs="仿宋_GB2312"/>
          <w:spacing w:val="10"/>
          <w:kern w:val="2"/>
          <w:sz w:val="28"/>
          <w:szCs w:val="28"/>
          <w:highlight w:val="none"/>
          <w:lang w:eastAsia="zh-CN" w:bidi="ar"/>
        </w:rPr>
        <w:t>按</w:t>
      </w:r>
      <w:r>
        <w:rPr>
          <w:rFonts w:hint="eastAsia" w:ascii="仿宋_GB2312" w:hAnsi="仿宋_GB2312" w:eastAsia="仿宋_GB2312" w:cs="仿宋_GB2312"/>
          <w:spacing w:val="10"/>
          <w:kern w:val="2"/>
          <w:sz w:val="28"/>
          <w:szCs w:val="28"/>
          <w:highlight w:val="none"/>
          <w:lang w:bidi="ar"/>
        </w:rPr>
        <w:t>由高到低的顺序排出各有效投标的名次，</w:t>
      </w:r>
      <w:r>
        <w:rPr>
          <w:rFonts w:hint="eastAsia" w:ascii="仿宋_GB2312" w:hAnsi="仿宋_GB2312" w:eastAsia="仿宋_GB2312" w:cs="仿宋_GB2312"/>
          <w:spacing w:val="10"/>
          <w:kern w:val="2"/>
          <w:sz w:val="28"/>
          <w:szCs w:val="28"/>
          <w:highlight w:val="none"/>
          <w:lang w:eastAsia="zh-CN" w:bidi="ar"/>
        </w:rPr>
        <w:t>综合得分最高的投标人为本项目中标人。</w:t>
      </w:r>
    </w:p>
    <w:tbl>
      <w:tblPr>
        <w:tblStyle w:val="8"/>
        <w:tblW w:w="4995"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735"/>
        <w:gridCol w:w="740"/>
        <w:gridCol w:w="1316"/>
        <w:gridCol w:w="1202"/>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noWrap w:val="0"/>
            <w:vAlign w:val="center"/>
          </w:tcPr>
          <w:p>
            <w:pPr>
              <w:wordWrap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634" w:type="pct"/>
            <w:gridSpan w:val="3"/>
            <w:noWrap w:val="0"/>
            <w:vAlign w:val="center"/>
          </w:tcPr>
          <w:p>
            <w:pPr>
              <w:wordWrap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评分项</w:t>
            </w:r>
          </w:p>
        </w:tc>
        <w:tc>
          <w:tcPr>
            <w:tcW w:w="2995" w:type="pct"/>
            <w:noWrap w:val="0"/>
            <w:vAlign w:val="center"/>
          </w:tcPr>
          <w:p>
            <w:pPr>
              <w:wordWrap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restart"/>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1</w:t>
            </w:r>
          </w:p>
        </w:tc>
        <w:tc>
          <w:tcPr>
            <w:tcW w:w="1634" w:type="pct"/>
            <w:gridSpan w:val="3"/>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价格</w:t>
            </w:r>
          </w:p>
        </w:tc>
        <w:tc>
          <w:tcPr>
            <w:tcW w:w="2995" w:type="pct"/>
            <w:noWrap w:val="0"/>
            <w:vAlign w:val="top"/>
          </w:tcPr>
          <w:p>
            <w:pPr>
              <w:wordWrap w:val="0"/>
              <w:jc w:val="center"/>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4630" w:type="pct"/>
            <w:gridSpan w:val="4"/>
            <w:noWrap w:val="0"/>
            <w:vAlign w:val="top"/>
          </w:tcPr>
          <w:p>
            <w:pPr>
              <w:wordWrap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restart"/>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2</w:t>
            </w:r>
          </w:p>
        </w:tc>
        <w:tc>
          <w:tcPr>
            <w:tcW w:w="1634" w:type="pct"/>
            <w:gridSpan w:val="3"/>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技术部分</w:t>
            </w:r>
          </w:p>
        </w:tc>
        <w:tc>
          <w:tcPr>
            <w:tcW w:w="2995" w:type="pct"/>
            <w:noWrap w:val="0"/>
            <w:vAlign w:val="top"/>
          </w:tcPr>
          <w:p>
            <w:pPr>
              <w:wordWrap w:val="0"/>
              <w:jc w:val="center"/>
              <w:rPr>
                <w:rFonts w:hint="default" w:ascii="宋体" w:hAnsi="宋体" w:eastAsia="宋体" w:cs="宋体"/>
                <w:b/>
                <w:bCs/>
                <w:color w:val="0000FF"/>
                <w:sz w:val="24"/>
                <w:szCs w:val="24"/>
                <w:highlight w:val="none"/>
                <w:lang w:eastAsia="zh-CN"/>
              </w:rPr>
            </w:pPr>
            <w:r>
              <w:rPr>
                <w:rFonts w:hint="eastAsia" w:ascii="宋体" w:hAnsi="宋体" w:eastAsia="宋体" w:cs="宋体"/>
                <w:b/>
                <w:bCs/>
                <w:color w:val="0000FF"/>
                <w:sz w:val="24"/>
                <w:szCs w:val="24"/>
                <w:highlight w:val="none"/>
                <w:lang w:val="en-US" w:eastAsia="zh-CN"/>
              </w:rPr>
              <w:t>6</w:t>
            </w:r>
            <w:r>
              <w:rPr>
                <w:rFonts w:hint="default" w:ascii="宋体" w:hAnsi="宋体" w:eastAsia="宋体" w:cs="宋体"/>
                <w:b/>
                <w:bCs/>
                <w:color w:val="0000FF"/>
                <w:sz w:val="24"/>
                <w:szCs w:val="24"/>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4630" w:type="pct"/>
            <w:gridSpan w:val="4"/>
            <w:noWrap w:val="0"/>
            <w:vAlign w:val="top"/>
          </w:tcPr>
          <w:p>
            <w:pPr>
              <w:wordWrap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603"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权重(%)</w:t>
            </w:r>
          </w:p>
        </w:tc>
        <w:tc>
          <w:tcPr>
            <w:tcW w:w="2995"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w:t>
            </w:r>
          </w:p>
        </w:tc>
        <w:tc>
          <w:tcPr>
            <w:tcW w:w="603"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995" w:type="pct"/>
            <w:noWrap w:val="0"/>
            <w:vAlign w:val="center"/>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一</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评审内容：</w:t>
            </w:r>
            <w:r>
              <w:rPr>
                <w:rFonts w:hint="eastAsia" w:ascii="宋体" w:hAnsi="宋体" w:eastAsia="宋体" w:cs="宋体"/>
                <w:b w:val="0"/>
                <w:bCs w:val="0"/>
                <w:sz w:val="24"/>
                <w:szCs w:val="24"/>
                <w:highlight w:val="none"/>
                <w:lang w:val="en-US" w:eastAsia="zh-CN"/>
              </w:rPr>
              <w:t>根据投标人提供的</w:t>
            </w:r>
            <w:r>
              <w:rPr>
                <w:rFonts w:hint="eastAsia" w:ascii="宋体" w:hAnsi="宋体" w:eastAsia="宋体" w:cs="宋体"/>
                <w:b w:val="0"/>
                <w:bCs w:val="0"/>
                <w:sz w:val="24"/>
                <w:szCs w:val="24"/>
                <w:highlight w:val="none"/>
              </w:rPr>
              <w:t>项目实施方案</w:t>
            </w:r>
            <w:r>
              <w:rPr>
                <w:rFonts w:hint="eastAsia" w:ascii="宋体" w:hAnsi="宋体" w:eastAsia="宋体" w:cs="宋体"/>
                <w:b w:val="0"/>
                <w:bCs w:val="0"/>
                <w:sz w:val="24"/>
                <w:szCs w:val="24"/>
                <w:highlight w:val="none"/>
                <w:lang w:val="en-US" w:eastAsia="zh-CN"/>
              </w:rPr>
              <w:t>按照以下情况进行评审：</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shd w:val="clear" w:color="auto" w:fill="auto"/>
                <w:lang w:eastAsia="zh-CN"/>
              </w:rPr>
            </w:pPr>
            <w:r>
              <w:rPr>
                <w:rFonts w:hint="eastAsia" w:ascii="宋体" w:hAnsi="宋体" w:eastAsia="宋体" w:cs="宋体"/>
                <w:b w:val="0"/>
                <w:bCs w:val="0"/>
                <w:sz w:val="24"/>
                <w:szCs w:val="24"/>
                <w:highlight w:val="none"/>
                <w:shd w:val="clear" w:color="auto" w:fill="auto"/>
              </w:rPr>
              <w:t>1.</w:t>
            </w:r>
            <w:r>
              <w:rPr>
                <w:rFonts w:hint="eastAsia" w:ascii="宋体" w:hAnsi="宋体" w:eastAsia="宋体" w:cs="宋体"/>
                <w:b w:val="0"/>
                <w:bCs w:val="0"/>
                <w:sz w:val="24"/>
                <w:szCs w:val="24"/>
                <w:highlight w:val="none"/>
                <w:shd w:val="clear" w:color="auto" w:fill="auto"/>
                <w:lang w:val="en-US" w:eastAsia="zh-CN"/>
              </w:rPr>
              <w:t>针对本</w:t>
            </w:r>
            <w:r>
              <w:rPr>
                <w:rFonts w:hint="eastAsia" w:ascii="宋体" w:hAnsi="宋体" w:eastAsia="宋体" w:cs="宋体"/>
                <w:b w:val="0"/>
                <w:bCs w:val="0"/>
                <w:kern w:val="0"/>
                <w:sz w:val="24"/>
                <w:szCs w:val="24"/>
                <w:highlight w:val="none"/>
                <w:shd w:val="clear" w:color="auto" w:fill="auto"/>
              </w:rPr>
              <w:t>预算绩效管理服务项目</w:t>
            </w:r>
            <w:r>
              <w:rPr>
                <w:rFonts w:hint="eastAsia" w:ascii="宋体" w:hAnsi="宋体" w:eastAsia="宋体" w:cs="宋体"/>
                <w:b w:val="0"/>
                <w:bCs w:val="0"/>
                <w:sz w:val="24"/>
                <w:szCs w:val="24"/>
                <w:highlight w:val="none"/>
                <w:shd w:val="clear" w:color="auto" w:fill="auto"/>
                <w:lang w:val="en-US" w:eastAsia="zh-CN"/>
              </w:rPr>
              <w:t>提出科学合理的</w:t>
            </w:r>
            <w:r>
              <w:rPr>
                <w:rFonts w:hint="eastAsia" w:ascii="宋体" w:hAnsi="宋体" w:eastAsia="宋体" w:cs="宋体"/>
                <w:b w:val="0"/>
                <w:bCs w:val="0"/>
                <w:sz w:val="24"/>
                <w:szCs w:val="24"/>
                <w:highlight w:val="none"/>
                <w:shd w:val="clear" w:color="auto" w:fill="auto"/>
              </w:rPr>
              <w:t>工作措施</w:t>
            </w:r>
            <w:r>
              <w:rPr>
                <w:rFonts w:hint="eastAsia" w:ascii="宋体" w:hAnsi="宋体" w:eastAsia="宋体" w:cs="宋体"/>
                <w:b w:val="0"/>
                <w:bCs w:val="0"/>
                <w:sz w:val="24"/>
                <w:szCs w:val="24"/>
                <w:highlight w:val="none"/>
                <w:shd w:val="clear" w:color="auto" w:fill="auto"/>
                <w:lang w:eastAsia="zh-CN"/>
              </w:rPr>
              <w:t>、</w:t>
            </w:r>
            <w:r>
              <w:rPr>
                <w:rFonts w:hint="eastAsia" w:ascii="宋体" w:hAnsi="宋体" w:eastAsia="宋体" w:cs="宋体"/>
                <w:b w:val="0"/>
                <w:bCs w:val="0"/>
                <w:sz w:val="24"/>
                <w:szCs w:val="24"/>
                <w:highlight w:val="none"/>
                <w:shd w:val="clear" w:color="auto" w:fill="auto"/>
              </w:rPr>
              <w:t>工作方法</w:t>
            </w:r>
            <w:r>
              <w:rPr>
                <w:rFonts w:hint="eastAsia" w:ascii="宋体" w:hAnsi="宋体" w:eastAsia="宋体" w:cs="宋体"/>
                <w:b w:val="0"/>
                <w:bCs w:val="0"/>
                <w:sz w:val="24"/>
                <w:szCs w:val="24"/>
                <w:highlight w:val="none"/>
                <w:shd w:val="clear" w:color="auto" w:fill="auto"/>
                <w:lang w:eastAsia="zh-CN"/>
              </w:rPr>
              <w:t>、</w:t>
            </w:r>
            <w:r>
              <w:rPr>
                <w:rFonts w:hint="eastAsia" w:ascii="宋体" w:hAnsi="宋体" w:eastAsia="宋体" w:cs="宋体"/>
                <w:b w:val="0"/>
                <w:bCs w:val="0"/>
                <w:sz w:val="24"/>
                <w:szCs w:val="24"/>
                <w:highlight w:val="none"/>
                <w:shd w:val="clear" w:color="auto" w:fill="auto"/>
              </w:rPr>
              <w:t>工作手段</w:t>
            </w:r>
            <w:r>
              <w:rPr>
                <w:rFonts w:hint="eastAsia" w:ascii="宋体" w:hAnsi="宋体" w:eastAsia="宋体" w:cs="宋体"/>
                <w:b w:val="0"/>
                <w:bCs w:val="0"/>
                <w:sz w:val="24"/>
                <w:szCs w:val="24"/>
                <w:highlight w:val="none"/>
                <w:shd w:val="clear" w:color="auto" w:fill="auto"/>
                <w:lang w:eastAsia="zh-CN"/>
              </w:rPr>
              <w:t>、</w:t>
            </w:r>
            <w:r>
              <w:rPr>
                <w:rFonts w:hint="eastAsia" w:ascii="宋体" w:hAnsi="宋体" w:eastAsia="宋体" w:cs="宋体"/>
                <w:b w:val="0"/>
                <w:bCs w:val="0"/>
                <w:sz w:val="24"/>
                <w:szCs w:val="24"/>
                <w:highlight w:val="none"/>
                <w:shd w:val="clear" w:color="auto" w:fill="auto"/>
              </w:rPr>
              <w:t>工作流程</w:t>
            </w:r>
            <w:r>
              <w:rPr>
                <w:rFonts w:hint="eastAsia" w:ascii="宋体" w:hAnsi="宋体" w:eastAsia="宋体" w:cs="宋体"/>
                <w:b w:val="0"/>
                <w:bCs w:val="0"/>
                <w:sz w:val="24"/>
                <w:szCs w:val="24"/>
                <w:highlight w:val="none"/>
                <w:shd w:val="clear" w:color="auto" w:fill="auto"/>
                <w:lang w:eastAsia="zh-CN"/>
              </w:rPr>
              <w:t>；</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shd w:val="clear" w:color="auto" w:fill="auto"/>
                <w:lang w:val="en-US" w:eastAsia="zh-CN"/>
              </w:rPr>
            </w:pPr>
            <w:r>
              <w:rPr>
                <w:rFonts w:hint="eastAsia" w:ascii="宋体" w:hAnsi="宋体" w:eastAsia="宋体" w:cs="宋体"/>
                <w:b w:val="0"/>
                <w:bCs w:val="0"/>
                <w:sz w:val="24"/>
                <w:szCs w:val="24"/>
                <w:highlight w:val="none"/>
                <w:shd w:val="clear" w:color="auto" w:fill="auto"/>
                <w:lang w:val="en-US" w:eastAsia="zh-CN"/>
              </w:rPr>
              <w:t>2.对</w:t>
            </w:r>
            <w:r>
              <w:rPr>
                <w:rFonts w:hint="eastAsia" w:ascii="宋体" w:hAnsi="宋体" w:eastAsia="宋体" w:cs="宋体"/>
                <w:b w:val="0"/>
                <w:bCs w:val="0"/>
                <w:sz w:val="24"/>
                <w:szCs w:val="24"/>
                <w:highlight w:val="none"/>
                <w:shd w:val="clear" w:color="auto" w:fill="auto"/>
              </w:rPr>
              <w:t>行政事业单位</w:t>
            </w:r>
            <w:r>
              <w:rPr>
                <w:rFonts w:hint="eastAsia" w:ascii="宋体" w:hAnsi="宋体" w:eastAsia="宋体" w:cs="宋体"/>
                <w:b w:val="0"/>
                <w:bCs w:val="0"/>
                <w:sz w:val="24"/>
                <w:szCs w:val="24"/>
                <w:highlight w:val="none"/>
                <w:shd w:val="clear" w:color="auto" w:fill="auto"/>
                <w:lang w:val="en-US" w:eastAsia="zh-CN"/>
              </w:rPr>
              <w:t>实施</w:t>
            </w:r>
            <w:r>
              <w:rPr>
                <w:rFonts w:hint="eastAsia" w:ascii="宋体" w:hAnsi="宋体" w:eastAsia="宋体" w:cs="宋体"/>
                <w:b w:val="0"/>
                <w:bCs w:val="0"/>
                <w:kern w:val="0"/>
                <w:sz w:val="24"/>
                <w:szCs w:val="24"/>
                <w:highlight w:val="none"/>
                <w:shd w:val="clear" w:color="auto" w:fill="auto"/>
              </w:rPr>
              <w:t>预算绩效</w:t>
            </w:r>
            <w:r>
              <w:rPr>
                <w:rFonts w:hint="eastAsia" w:ascii="宋体" w:hAnsi="宋体" w:eastAsia="宋体" w:cs="宋体"/>
                <w:b w:val="0"/>
                <w:bCs w:val="0"/>
                <w:kern w:val="0"/>
                <w:sz w:val="24"/>
                <w:szCs w:val="24"/>
                <w:highlight w:val="none"/>
                <w:shd w:val="clear" w:color="auto" w:fill="auto"/>
                <w:lang w:val="en-US" w:eastAsia="zh-CN"/>
              </w:rPr>
              <w:t>管理背景及重点内容进行有效分析。</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考察</w:t>
            </w:r>
            <w:r>
              <w:rPr>
                <w:rFonts w:hint="eastAsia" w:ascii="宋体" w:hAnsi="宋体" w:eastAsia="宋体" w:cs="宋体"/>
                <w:b w:val="0"/>
                <w:bCs w:val="0"/>
                <w:sz w:val="24"/>
                <w:szCs w:val="24"/>
                <w:highlight w:val="none"/>
                <w:lang w:val="en-US" w:eastAsia="zh-CN"/>
              </w:rPr>
              <w:t>上述1、2两</w:t>
            </w:r>
            <w:r>
              <w:rPr>
                <w:rFonts w:hint="eastAsia" w:ascii="宋体" w:hAnsi="宋体" w:eastAsia="宋体" w:cs="宋体"/>
                <w:b w:val="0"/>
                <w:bCs w:val="0"/>
                <w:sz w:val="24"/>
                <w:szCs w:val="24"/>
                <w:highlight w:val="none"/>
              </w:rPr>
              <w:t>点，满足</w:t>
            </w:r>
            <w:r>
              <w:rPr>
                <w:rFonts w:hint="eastAsia" w:ascii="宋体" w:hAnsi="宋体" w:eastAsia="宋体" w:cs="宋体"/>
                <w:b w:val="0"/>
                <w:bCs w:val="0"/>
                <w:sz w:val="24"/>
                <w:szCs w:val="24"/>
                <w:highlight w:val="none"/>
                <w:lang w:val="en-US" w:eastAsia="zh-CN"/>
              </w:rPr>
              <w:t>两</w:t>
            </w:r>
            <w:r>
              <w:rPr>
                <w:rFonts w:hint="eastAsia" w:ascii="宋体" w:hAnsi="宋体" w:eastAsia="宋体" w:cs="宋体"/>
                <w:b w:val="0"/>
                <w:bCs w:val="0"/>
                <w:sz w:val="24"/>
                <w:szCs w:val="24"/>
                <w:highlight w:val="none"/>
              </w:rPr>
              <w:t>点得</w:t>
            </w:r>
            <w:r>
              <w:rPr>
                <w:rFonts w:hint="eastAsia" w:ascii="宋体" w:hAnsi="宋体" w:eastAsia="宋体" w:cs="宋体"/>
                <w:b w:val="0"/>
                <w:bCs w:val="0"/>
                <w:sz w:val="24"/>
                <w:szCs w:val="24"/>
                <w:highlight w:val="none"/>
                <w:lang w:val="en-US" w:eastAsia="zh-CN"/>
              </w:rPr>
              <w:t>55</w:t>
            </w:r>
            <w:r>
              <w:rPr>
                <w:rFonts w:hint="eastAsia" w:ascii="宋体" w:hAnsi="宋体" w:eastAsia="宋体" w:cs="宋体"/>
                <w:b w:val="0"/>
                <w:bCs w:val="0"/>
                <w:sz w:val="24"/>
                <w:szCs w:val="24"/>
                <w:highlight w:val="none"/>
              </w:rPr>
              <w:t>分，满足任意一点得</w:t>
            </w:r>
            <w:r>
              <w:rPr>
                <w:rFonts w:hint="eastAsia" w:ascii="宋体" w:hAnsi="宋体" w:eastAsia="宋体" w:cs="宋体"/>
                <w:b w:val="0"/>
                <w:bCs w:val="0"/>
                <w:sz w:val="24"/>
                <w:szCs w:val="24"/>
                <w:highlight w:val="none"/>
                <w:lang w:val="en-US" w:eastAsia="zh-CN"/>
              </w:rPr>
              <w:t>27.5</w:t>
            </w:r>
            <w:r>
              <w:rPr>
                <w:rFonts w:hint="eastAsia" w:ascii="宋体" w:hAnsi="宋体" w:eastAsia="宋体" w:cs="宋体"/>
                <w:b w:val="0"/>
                <w:bCs w:val="0"/>
                <w:sz w:val="24"/>
                <w:szCs w:val="24"/>
                <w:highlight w:val="none"/>
              </w:rPr>
              <w:t>分，未满足不得分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在此基础上评审专家</w:t>
            </w:r>
            <w:r>
              <w:rPr>
                <w:rFonts w:hint="eastAsia" w:ascii="宋体" w:hAnsi="宋体" w:eastAsia="宋体" w:cs="宋体"/>
                <w:b w:val="0"/>
                <w:bCs w:val="0"/>
                <w:sz w:val="24"/>
                <w:szCs w:val="24"/>
                <w:highlight w:val="none"/>
              </w:rPr>
              <w:t>根据各供应商的具体响应内容</w:t>
            </w:r>
            <w:r>
              <w:rPr>
                <w:rFonts w:hint="eastAsia" w:ascii="宋体" w:hAnsi="宋体" w:eastAsia="宋体" w:cs="宋体"/>
                <w:b w:val="0"/>
                <w:bCs w:val="0"/>
                <w:sz w:val="24"/>
                <w:szCs w:val="24"/>
                <w:highlight w:val="none"/>
                <w:shd w:val="clear" w:color="auto" w:fill="auto"/>
                <w:lang w:eastAsia="zh-CN"/>
              </w:rPr>
              <w:t>按照</w:t>
            </w:r>
            <w:r>
              <w:rPr>
                <w:rFonts w:hint="eastAsia" w:ascii="宋体" w:hAnsi="宋体" w:eastAsia="宋体" w:cs="宋体"/>
                <w:b w:val="0"/>
                <w:bCs w:val="0"/>
                <w:sz w:val="24"/>
                <w:szCs w:val="24"/>
                <w:highlight w:val="none"/>
              </w:rPr>
              <w:t>量化的评审因素指标进一步评审</w:t>
            </w:r>
            <w:r>
              <w:rPr>
                <w:rFonts w:hint="eastAsia" w:ascii="宋体" w:hAnsi="宋体" w:eastAsia="宋体" w:cs="宋体"/>
                <w:b w:val="0"/>
                <w:bCs w:val="0"/>
                <w:sz w:val="24"/>
                <w:szCs w:val="24"/>
                <w:highlight w:val="none"/>
                <w:lang w:val="en-US" w:eastAsia="zh-CN"/>
              </w:rPr>
              <w:t>：</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shd w:val="clear" w:color="auto" w:fill="auto"/>
              </w:rPr>
            </w:pPr>
            <w:r>
              <w:rPr>
                <w:rFonts w:hint="eastAsia" w:ascii="宋体" w:hAnsi="宋体" w:eastAsia="宋体" w:cs="宋体"/>
                <w:b w:val="0"/>
                <w:bCs w:val="0"/>
                <w:sz w:val="24"/>
                <w:szCs w:val="24"/>
                <w:highlight w:val="none"/>
                <w:shd w:val="clear" w:color="auto" w:fill="auto"/>
              </w:rPr>
              <w:t>（二）评分标准：</w:t>
            </w:r>
          </w:p>
          <w:p>
            <w:pPr>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1.有具体的时间节点和步骤；</w:t>
            </w:r>
          </w:p>
          <w:p>
            <w:pPr>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2.有具体的人员安排及明确的分工；</w:t>
            </w:r>
          </w:p>
          <w:p>
            <w:pPr>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3.对突发情况有</w:t>
            </w:r>
            <w:r>
              <w:rPr>
                <w:rFonts w:hint="eastAsia" w:ascii="宋体" w:hAnsi="宋体" w:eastAsia="宋体" w:cs="宋体"/>
                <w:b w:val="0"/>
                <w:bCs w:val="0"/>
                <w:sz w:val="24"/>
                <w:szCs w:val="24"/>
                <w:highlight w:val="none"/>
                <w:lang w:val="en-US" w:eastAsia="zh-CN"/>
              </w:rPr>
              <w:t>切实可行</w:t>
            </w:r>
            <w:r>
              <w:rPr>
                <w:rFonts w:hint="eastAsia" w:ascii="宋体" w:hAnsi="宋体" w:eastAsia="宋体" w:cs="宋体"/>
                <w:b w:val="0"/>
                <w:bCs w:val="0"/>
                <w:sz w:val="24"/>
                <w:szCs w:val="24"/>
                <w:highlight w:val="none"/>
              </w:rPr>
              <w:t>的应对措施；</w:t>
            </w:r>
          </w:p>
          <w:p>
            <w:pPr>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每体现一点内容加</w:t>
            </w: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rPr>
              <w:t>分，最多加</w:t>
            </w:r>
            <w:r>
              <w:rPr>
                <w:rFonts w:hint="eastAsia" w:ascii="宋体" w:hAnsi="宋体" w:eastAsia="宋体" w:cs="宋体"/>
                <w:b w:val="0"/>
                <w:bCs w:val="0"/>
                <w:sz w:val="24"/>
                <w:szCs w:val="24"/>
                <w:highlight w:val="none"/>
                <w:lang w:val="en-US" w:eastAsia="zh-CN"/>
              </w:rPr>
              <w:t>45</w:t>
            </w:r>
            <w:r>
              <w:rPr>
                <w:rFonts w:hint="eastAsia" w:ascii="宋体" w:hAnsi="宋体" w:eastAsia="宋体" w:cs="宋体"/>
                <w:b w:val="0"/>
                <w:bCs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项目重难点分析、应对措施及相关的合理化建议</w:t>
            </w:r>
          </w:p>
        </w:tc>
        <w:tc>
          <w:tcPr>
            <w:tcW w:w="603"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995" w:type="pct"/>
            <w:noWrap w:val="0"/>
            <w:vAlign w:val="top"/>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一</w:t>
            </w:r>
            <w:r>
              <w:rPr>
                <w:rFonts w:hint="eastAsia" w:ascii="宋体" w:hAnsi="宋体" w:eastAsia="宋体" w:cs="宋体"/>
                <w:b w:val="0"/>
                <w:bCs w:val="0"/>
                <w:sz w:val="24"/>
                <w:szCs w:val="24"/>
                <w:highlight w:val="none"/>
                <w:lang w:eastAsia="zh-CN"/>
              </w:rPr>
              <w:t>）评审内容：</w:t>
            </w:r>
            <w:r>
              <w:rPr>
                <w:rFonts w:hint="eastAsia" w:ascii="宋体" w:hAnsi="宋体" w:eastAsia="宋体" w:cs="宋体"/>
                <w:b w:val="0"/>
                <w:bCs w:val="0"/>
                <w:sz w:val="24"/>
                <w:szCs w:val="24"/>
                <w:highlight w:val="none"/>
                <w:lang w:val="en-US" w:eastAsia="zh-CN"/>
              </w:rPr>
              <w:t>根据投标人提供的</w:t>
            </w:r>
            <w:r>
              <w:rPr>
                <w:rFonts w:hint="eastAsia" w:ascii="宋体" w:hAnsi="宋体" w:eastAsia="宋体" w:cs="宋体"/>
                <w:b w:val="0"/>
                <w:bCs w:val="0"/>
                <w:sz w:val="24"/>
                <w:szCs w:val="24"/>
                <w:highlight w:val="none"/>
                <w:lang w:eastAsia="zh-CN"/>
              </w:rPr>
              <w:t>项目重难点分析、应对措施及相关的合理化建议</w:t>
            </w:r>
            <w:r>
              <w:rPr>
                <w:rFonts w:hint="eastAsia" w:ascii="宋体" w:hAnsi="宋体" w:eastAsia="宋体" w:cs="宋体"/>
                <w:b w:val="0"/>
                <w:bCs w:val="0"/>
                <w:sz w:val="24"/>
                <w:szCs w:val="24"/>
                <w:highlight w:val="none"/>
                <w:lang w:val="en-US" w:eastAsia="zh-CN"/>
              </w:rPr>
              <w:t>按照以下情况进行评审：</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hAnsi="宋体" w:eastAsia="宋体" w:cs="宋体"/>
                <w:sz w:val="24"/>
                <w:szCs w:val="24"/>
                <w:highlight w:val="none"/>
              </w:rPr>
            </w:pPr>
            <w:r>
              <w:rPr>
                <w:rFonts w:hint="eastAsia" w:hAnsi="宋体" w:eastAsia="宋体" w:cs="宋体"/>
                <w:sz w:val="24"/>
                <w:szCs w:val="24"/>
                <w:highlight w:val="none"/>
              </w:rPr>
              <w:t>1.项目重难点分析；</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hAnsi="宋体" w:eastAsia="宋体" w:cs="宋体"/>
                <w:sz w:val="24"/>
                <w:szCs w:val="24"/>
                <w:highlight w:val="none"/>
              </w:rPr>
            </w:pPr>
            <w:r>
              <w:rPr>
                <w:rFonts w:hint="eastAsia" w:hAnsi="宋体" w:eastAsia="宋体" w:cs="宋体"/>
                <w:sz w:val="24"/>
                <w:szCs w:val="24"/>
                <w:highlight w:val="none"/>
              </w:rPr>
              <w:t>2.应对措施；</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hAnsi="宋体" w:eastAsia="宋体" w:cs="宋体"/>
                <w:sz w:val="24"/>
                <w:szCs w:val="24"/>
                <w:highlight w:val="none"/>
              </w:rPr>
              <w:t>3.合理化建议。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考察</w:t>
            </w:r>
            <w:r>
              <w:rPr>
                <w:rFonts w:hint="eastAsia" w:ascii="宋体" w:hAnsi="宋体" w:eastAsia="宋体" w:cs="宋体"/>
                <w:b w:val="0"/>
                <w:bCs w:val="0"/>
                <w:sz w:val="24"/>
                <w:szCs w:val="24"/>
                <w:highlight w:val="none"/>
                <w:lang w:val="en-US" w:eastAsia="zh-CN"/>
              </w:rPr>
              <w:t>上述1、2、3三</w:t>
            </w:r>
            <w:r>
              <w:rPr>
                <w:rFonts w:hint="eastAsia" w:ascii="宋体" w:hAnsi="宋体" w:eastAsia="宋体" w:cs="宋体"/>
                <w:b w:val="0"/>
                <w:bCs w:val="0"/>
                <w:sz w:val="24"/>
                <w:szCs w:val="24"/>
                <w:highlight w:val="none"/>
                <w:lang w:eastAsia="zh-CN"/>
              </w:rPr>
              <w:t>点，满足</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lang w:eastAsia="zh-CN"/>
              </w:rPr>
              <w:t>点得</w:t>
            </w:r>
            <w:r>
              <w:rPr>
                <w:rFonts w:hint="eastAsia" w:ascii="宋体" w:hAnsi="宋体" w:eastAsia="宋体" w:cs="宋体"/>
                <w:b w:val="0"/>
                <w:bCs w:val="0"/>
                <w:sz w:val="24"/>
                <w:szCs w:val="24"/>
                <w:highlight w:val="none"/>
                <w:lang w:val="en-US" w:eastAsia="zh-CN"/>
              </w:rPr>
              <w:t>60</w:t>
            </w:r>
            <w:r>
              <w:rPr>
                <w:rFonts w:hint="eastAsia" w:ascii="宋体" w:hAnsi="宋体" w:eastAsia="宋体" w:cs="宋体"/>
                <w:b w:val="0"/>
                <w:bCs w:val="0"/>
                <w:sz w:val="24"/>
                <w:szCs w:val="24"/>
                <w:highlight w:val="none"/>
                <w:lang w:eastAsia="zh-CN"/>
              </w:rPr>
              <w:t>分，满足任意</w:t>
            </w:r>
            <w:r>
              <w:rPr>
                <w:rFonts w:hint="eastAsia" w:ascii="宋体" w:hAnsi="宋体" w:eastAsia="宋体" w:cs="宋体"/>
                <w:b w:val="0"/>
                <w:bCs w:val="0"/>
                <w:sz w:val="24"/>
                <w:szCs w:val="24"/>
                <w:highlight w:val="none"/>
                <w:lang w:val="en-US" w:eastAsia="zh-CN"/>
              </w:rPr>
              <w:t>两</w:t>
            </w:r>
            <w:r>
              <w:rPr>
                <w:rFonts w:hint="eastAsia" w:ascii="宋体" w:hAnsi="宋体" w:eastAsia="宋体" w:cs="宋体"/>
                <w:b w:val="0"/>
                <w:bCs w:val="0"/>
                <w:sz w:val="24"/>
                <w:szCs w:val="24"/>
                <w:highlight w:val="none"/>
                <w:lang w:eastAsia="zh-CN"/>
              </w:rPr>
              <w:t>点得</w:t>
            </w:r>
            <w:r>
              <w:rPr>
                <w:rFonts w:hint="eastAsia" w:ascii="宋体" w:hAnsi="宋体" w:eastAsia="宋体" w:cs="宋体"/>
                <w:b w:val="0"/>
                <w:bCs w:val="0"/>
                <w:sz w:val="24"/>
                <w:szCs w:val="24"/>
                <w:highlight w:val="none"/>
                <w:lang w:val="en-US" w:eastAsia="zh-CN"/>
              </w:rPr>
              <w:t>30</w:t>
            </w:r>
            <w:r>
              <w:rPr>
                <w:rFonts w:hint="eastAsia" w:ascii="宋体" w:hAnsi="宋体" w:eastAsia="宋体" w:cs="宋体"/>
                <w:b w:val="0"/>
                <w:bCs w:val="0"/>
                <w:sz w:val="24"/>
                <w:szCs w:val="24"/>
                <w:highlight w:val="none"/>
                <w:lang w:eastAsia="zh-CN"/>
              </w:rPr>
              <w:t>分，满足任意一点得10分，未满足不得分，</w:t>
            </w:r>
            <w:r>
              <w:rPr>
                <w:rFonts w:hint="eastAsia" w:ascii="宋体" w:hAnsi="宋体" w:eastAsia="宋体" w:cs="宋体"/>
                <w:b w:val="0"/>
                <w:bCs w:val="0"/>
                <w:sz w:val="24"/>
                <w:szCs w:val="24"/>
                <w:highlight w:val="none"/>
                <w:lang w:val="en-US" w:eastAsia="zh-CN"/>
              </w:rPr>
              <w:t>在此基础上评审专家</w:t>
            </w:r>
            <w:r>
              <w:rPr>
                <w:rFonts w:hint="eastAsia" w:ascii="宋体" w:hAnsi="宋体" w:eastAsia="宋体" w:cs="宋体"/>
                <w:b w:val="0"/>
                <w:bCs w:val="0"/>
                <w:sz w:val="24"/>
                <w:szCs w:val="24"/>
                <w:highlight w:val="none"/>
                <w:lang w:eastAsia="zh-CN"/>
              </w:rPr>
              <w:t>根据各供应商的具体响应内容按照量化的评审因素指标进一步评审</w:t>
            </w:r>
            <w:r>
              <w:rPr>
                <w:rFonts w:hint="eastAsia" w:ascii="宋体" w:hAnsi="宋体" w:eastAsia="宋体" w:cs="宋体"/>
                <w:b w:val="0"/>
                <w:bCs w:val="0"/>
                <w:sz w:val="24"/>
                <w:szCs w:val="24"/>
                <w:highlight w:val="none"/>
                <w:lang w:val="en-US" w:eastAsia="zh-CN"/>
              </w:rPr>
              <w:t>：</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（二）评分标准：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1.从系统性、</w:t>
            </w:r>
            <w:r>
              <w:rPr>
                <w:rFonts w:hint="eastAsia" w:ascii="宋体" w:hAnsi="宋体" w:eastAsia="宋体" w:cs="宋体"/>
                <w:b w:val="0"/>
                <w:bCs w:val="0"/>
                <w:sz w:val="24"/>
                <w:szCs w:val="24"/>
                <w:highlight w:val="none"/>
                <w:lang w:val="en-US" w:eastAsia="zh-CN"/>
              </w:rPr>
              <w:t>具体细化</w:t>
            </w:r>
            <w:r>
              <w:rPr>
                <w:rFonts w:hint="eastAsia" w:ascii="宋体" w:hAnsi="宋体" w:eastAsia="宋体" w:cs="宋体"/>
                <w:b w:val="0"/>
                <w:bCs w:val="0"/>
                <w:sz w:val="24"/>
                <w:szCs w:val="24"/>
                <w:highlight w:val="none"/>
                <w:lang w:eastAsia="zh-CN"/>
              </w:rPr>
              <w:t>等角度研判重难点；</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2.从可实施、可操作的角度提出应对措施；</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lang w:val="en-US" w:eastAsia="zh-CN"/>
              </w:rPr>
              <w:t>从</w:t>
            </w:r>
            <w:r>
              <w:rPr>
                <w:rFonts w:hint="eastAsia" w:ascii="宋体" w:hAnsi="宋体" w:eastAsia="宋体" w:cs="宋体"/>
                <w:b w:val="0"/>
                <w:bCs w:val="0"/>
                <w:sz w:val="24"/>
                <w:szCs w:val="24"/>
                <w:highlight w:val="none"/>
                <w:lang w:eastAsia="zh-CN"/>
              </w:rPr>
              <w:t>针对性、</w:t>
            </w:r>
            <w:r>
              <w:rPr>
                <w:rFonts w:hint="eastAsia" w:ascii="宋体" w:hAnsi="宋体" w:eastAsia="宋体" w:cs="宋体"/>
                <w:b w:val="0"/>
                <w:bCs w:val="0"/>
                <w:sz w:val="24"/>
                <w:szCs w:val="24"/>
                <w:highlight w:val="none"/>
                <w:lang w:val="en-US" w:eastAsia="zh-CN"/>
              </w:rPr>
              <w:t>合理性等角度</w:t>
            </w:r>
            <w:r>
              <w:rPr>
                <w:rFonts w:hint="eastAsia" w:ascii="宋体" w:hAnsi="宋体" w:eastAsia="宋体" w:cs="宋体"/>
                <w:b w:val="0"/>
                <w:bCs w:val="0"/>
                <w:sz w:val="24"/>
                <w:szCs w:val="24"/>
                <w:highlight w:val="none"/>
                <w:lang w:eastAsia="zh-CN"/>
              </w:rPr>
              <w:t>提出</w:t>
            </w:r>
            <w:r>
              <w:rPr>
                <w:rFonts w:hint="eastAsia" w:ascii="宋体" w:hAnsi="宋体" w:eastAsia="宋体" w:cs="宋体"/>
                <w:b w:val="0"/>
                <w:bCs w:val="0"/>
                <w:sz w:val="24"/>
                <w:szCs w:val="24"/>
                <w:highlight w:val="none"/>
                <w:lang w:val="en-US" w:eastAsia="zh-CN"/>
              </w:rPr>
              <w:t>相关建议</w:t>
            </w:r>
            <w:r>
              <w:rPr>
                <w:rFonts w:hint="eastAsia" w:ascii="宋体" w:hAnsi="宋体" w:eastAsia="宋体" w:cs="宋体"/>
                <w:b w:val="0"/>
                <w:bCs w:val="0"/>
                <w:sz w:val="24"/>
                <w:szCs w:val="24"/>
                <w:highlight w:val="none"/>
                <w:lang w:eastAsia="zh-CN"/>
              </w:rPr>
              <w:t>；</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满足</w:t>
            </w:r>
            <w:r>
              <w:rPr>
                <w:rFonts w:hint="eastAsia" w:ascii="宋体" w:hAnsi="宋体" w:eastAsia="宋体" w:cs="宋体"/>
                <w:b w:val="0"/>
                <w:bCs w:val="0"/>
                <w:sz w:val="24"/>
                <w:szCs w:val="24"/>
                <w:highlight w:val="none"/>
                <w:lang w:val="en-US" w:eastAsia="zh-CN"/>
              </w:rPr>
              <w:t>以上</w:t>
            </w:r>
            <w:r>
              <w:rPr>
                <w:rFonts w:hint="default" w:hAnsi="宋体" w:eastAsia="宋体" w:cs="宋体"/>
                <w:b w:val="0"/>
                <w:bCs w:val="0"/>
                <w:sz w:val="24"/>
                <w:szCs w:val="24"/>
                <w:highlight w:val="none"/>
                <w:lang w:eastAsia="zh-CN"/>
              </w:rPr>
              <w:t>三</w:t>
            </w:r>
            <w:r>
              <w:rPr>
                <w:rFonts w:hint="eastAsia" w:ascii="宋体" w:hAnsi="宋体" w:eastAsia="宋体" w:cs="宋体"/>
                <w:b w:val="0"/>
                <w:bCs w:val="0"/>
                <w:sz w:val="24"/>
                <w:szCs w:val="24"/>
                <w:highlight w:val="none"/>
                <w:lang w:eastAsia="zh-CN"/>
              </w:rPr>
              <w:t>点得</w:t>
            </w:r>
            <w:r>
              <w:rPr>
                <w:rFonts w:hint="eastAsia" w:ascii="宋体" w:hAnsi="宋体" w:eastAsia="宋体" w:cs="宋体"/>
                <w:b w:val="0"/>
                <w:bCs w:val="0"/>
                <w:sz w:val="24"/>
                <w:szCs w:val="24"/>
                <w:highlight w:val="none"/>
                <w:lang w:val="en-US" w:eastAsia="zh-CN"/>
              </w:rPr>
              <w:t>40</w:t>
            </w:r>
            <w:r>
              <w:rPr>
                <w:rFonts w:hint="eastAsia" w:ascii="宋体" w:hAnsi="宋体" w:eastAsia="宋体" w:cs="宋体"/>
                <w:b w:val="0"/>
                <w:bCs w:val="0"/>
                <w:sz w:val="24"/>
                <w:szCs w:val="24"/>
                <w:highlight w:val="none"/>
                <w:lang w:eastAsia="zh-CN"/>
              </w:rPr>
              <w:t>分，满足任意</w:t>
            </w:r>
            <w:r>
              <w:rPr>
                <w:rFonts w:hint="eastAsia" w:ascii="宋体" w:hAnsi="宋体" w:eastAsia="宋体" w:cs="宋体"/>
                <w:b w:val="0"/>
                <w:bCs w:val="0"/>
                <w:sz w:val="24"/>
                <w:szCs w:val="24"/>
                <w:highlight w:val="none"/>
                <w:lang w:val="en-US" w:eastAsia="zh-CN"/>
              </w:rPr>
              <w:t>两</w:t>
            </w:r>
            <w:r>
              <w:rPr>
                <w:rFonts w:hint="eastAsia" w:ascii="宋体" w:hAnsi="宋体" w:eastAsia="宋体" w:cs="宋体"/>
                <w:b w:val="0"/>
                <w:bCs w:val="0"/>
                <w:sz w:val="24"/>
                <w:szCs w:val="24"/>
                <w:highlight w:val="none"/>
                <w:lang w:eastAsia="zh-CN"/>
              </w:rPr>
              <w:t>点得</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lang w:eastAsia="zh-CN"/>
              </w:rPr>
              <w:t>分，满足任意一点得10分，未满足不得分。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质量保障措施及方案</w:t>
            </w:r>
          </w:p>
        </w:tc>
        <w:tc>
          <w:tcPr>
            <w:tcW w:w="603"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995" w:type="pct"/>
            <w:noWrap w:val="0"/>
            <w:vAlign w:val="center"/>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评审内容：</w:t>
            </w:r>
            <w:r>
              <w:rPr>
                <w:rFonts w:hint="eastAsia" w:ascii="宋体" w:hAnsi="宋体" w:eastAsia="宋体" w:cs="宋体"/>
                <w:b w:val="0"/>
                <w:bCs w:val="0"/>
                <w:sz w:val="24"/>
                <w:szCs w:val="24"/>
                <w:highlight w:val="none"/>
                <w:lang w:val="en-US" w:eastAsia="zh-CN"/>
              </w:rPr>
              <w:t>根据投标人提供的</w:t>
            </w:r>
            <w:r>
              <w:rPr>
                <w:rFonts w:hint="eastAsia" w:ascii="宋体" w:hAnsi="宋体" w:eastAsia="宋体" w:cs="宋体"/>
                <w:b w:val="0"/>
                <w:bCs w:val="0"/>
                <w:sz w:val="24"/>
                <w:szCs w:val="24"/>
                <w:highlight w:val="none"/>
                <w:lang w:eastAsia="zh-CN"/>
              </w:rPr>
              <w:t>质量保障措施及方案</w:t>
            </w:r>
            <w:r>
              <w:rPr>
                <w:rFonts w:hint="eastAsia" w:ascii="宋体" w:hAnsi="宋体" w:eastAsia="宋体" w:cs="宋体"/>
                <w:b w:val="0"/>
                <w:bCs w:val="0"/>
                <w:sz w:val="24"/>
                <w:szCs w:val="24"/>
                <w:highlight w:val="none"/>
                <w:lang w:val="en-US" w:eastAsia="zh-CN"/>
              </w:rPr>
              <w:t>按照以下情况进行评审：</w:t>
            </w:r>
            <w:r>
              <w:rPr>
                <w:rFonts w:hint="eastAsia" w:ascii="宋体" w:hAnsi="宋体" w:eastAsia="宋体" w:cs="宋体"/>
                <w:b w:val="0"/>
                <w:bCs w:val="0"/>
                <w:sz w:val="24"/>
                <w:szCs w:val="24"/>
                <w:highlight w:val="none"/>
                <w:lang w:eastAsia="zh-CN"/>
              </w:rPr>
              <w:br w:type="textWrapping"/>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组织管理（需要包含人员管理制度说明、项目管理机制说明）；</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风险防控（需要对可能出现的风险情况进行预测并罗列，且对应说明防控措施）；</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进度控制（需要分别对人员、时间等内容进行详细描述）；</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保密措施等内容。</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二</w:t>
            </w:r>
            <w:r>
              <w:rPr>
                <w:rFonts w:hint="eastAsia" w:ascii="宋体" w:hAnsi="宋体" w:eastAsia="宋体" w:cs="宋体"/>
                <w:b w:val="0"/>
                <w:bCs w:val="0"/>
                <w:sz w:val="24"/>
                <w:szCs w:val="24"/>
                <w:highlight w:val="none"/>
                <w:lang w:eastAsia="zh-CN"/>
              </w:rPr>
              <w:t>）评分标准：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考察</w:t>
            </w:r>
            <w:r>
              <w:rPr>
                <w:rFonts w:hint="eastAsia" w:ascii="宋体" w:hAnsi="宋体" w:eastAsia="宋体" w:cs="宋体"/>
                <w:b w:val="0"/>
                <w:bCs w:val="0"/>
                <w:sz w:val="24"/>
                <w:szCs w:val="24"/>
                <w:highlight w:val="none"/>
                <w:lang w:val="en-US" w:eastAsia="zh-CN"/>
              </w:rPr>
              <w:t>上述1、2、3、4四</w:t>
            </w:r>
            <w:r>
              <w:rPr>
                <w:rFonts w:hint="eastAsia" w:ascii="宋体" w:hAnsi="宋体" w:eastAsia="宋体" w:cs="宋体"/>
                <w:b w:val="0"/>
                <w:bCs w:val="0"/>
                <w:sz w:val="24"/>
                <w:szCs w:val="24"/>
                <w:highlight w:val="none"/>
                <w:lang w:eastAsia="zh-CN"/>
              </w:rPr>
              <w:t>点，满足</w:t>
            </w:r>
            <w:r>
              <w:rPr>
                <w:rFonts w:hint="eastAsia" w:ascii="宋体" w:hAnsi="宋体" w:eastAsia="宋体" w:cs="宋体"/>
                <w:b w:val="0"/>
                <w:bCs w:val="0"/>
                <w:sz w:val="24"/>
                <w:szCs w:val="24"/>
                <w:highlight w:val="none"/>
                <w:lang w:val="en-US" w:eastAsia="zh-CN"/>
              </w:rPr>
              <w:t>四</w:t>
            </w:r>
            <w:r>
              <w:rPr>
                <w:rFonts w:hint="eastAsia" w:ascii="宋体" w:hAnsi="宋体" w:eastAsia="宋体" w:cs="宋体"/>
                <w:b w:val="0"/>
                <w:bCs w:val="0"/>
                <w:sz w:val="24"/>
                <w:szCs w:val="24"/>
                <w:highlight w:val="none"/>
                <w:lang w:eastAsia="zh-CN"/>
              </w:rPr>
              <w:t>点得</w:t>
            </w:r>
            <w:r>
              <w:rPr>
                <w:rFonts w:hint="eastAsia" w:ascii="宋体" w:hAnsi="宋体" w:eastAsia="宋体" w:cs="宋体"/>
                <w:b w:val="0"/>
                <w:bCs w:val="0"/>
                <w:sz w:val="24"/>
                <w:szCs w:val="24"/>
                <w:highlight w:val="none"/>
                <w:lang w:val="en-US" w:eastAsia="zh-CN"/>
              </w:rPr>
              <w:t>100</w:t>
            </w:r>
            <w:r>
              <w:rPr>
                <w:rFonts w:hint="eastAsia" w:ascii="宋体" w:hAnsi="宋体" w:eastAsia="宋体" w:cs="宋体"/>
                <w:b w:val="0"/>
                <w:bCs w:val="0"/>
                <w:sz w:val="24"/>
                <w:szCs w:val="24"/>
                <w:highlight w:val="none"/>
                <w:lang w:eastAsia="zh-CN"/>
              </w:rPr>
              <w:t>分，满足任意</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lang w:eastAsia="zh-CN"/>
              </w:rPr>
              <w:t>点得</w:t>
            </w:r>
            <w:r>
              <w:rPr>
                <w:rFonts w:hint="eastAsia" w:ascii="宋体" w:hAnsi="宋体" w:eastAsia="宋体" w:cs="宋体"/>
                <w:b w:val="0"/>
                <w:bCs w:val="0"/>
                <w:sz w:val="24"/>
                <w:szCs w:val="24"/>
                <w:highlight w:val="none"/>
                <w:lang w:val="en-US" w:eastAsia="zh-CN"/>
              </w:rPr>
              <w:t>60</w:t>
            </w:r>
            <w:r>
              <w:rPr>
                <w:rFonts w:hint="eastAsia" w:ascii="宋体" w:hAnsi="宋体" w:eastAsia="宋体" w:cs="宋体"/>
                <w:b w:val="0"/>
                <w:bCs w:val="0"/>
                <w:sz w:val="24"/>
                <w:szCs w:val="24"/>
                <w:highlight w:val="none"/>
                <w:lang w:eastAsia="zh-CN"/>
              </w:rPr>
              <w:t>分，满足任意</w:t>
            </w:r>
            <w:r>
              <w:rPr>
                <w:rFonts w:hint="eastAsia" w:ascii="宋体" w:hAnsi="宋体" w:eastAsia="宋体" w:cs="宋体"/>
                <w:b w:val="0"/>
                <w:bCs w:val="0"/>
                <w:sz w:val="24"/>
                <w:szCs w:val="24"/>
                <w:highlight w:val="none"/>
                <w:lang w:val="en-US" w:eastAsia="zh-CN"/>
              </w:rPr>
              <w:t>两</w:t>
            </w:r>
            <w:r>
              <w:rPr>
                <w:rFonts w:hint="eastAsia" w:ascii="宋体" w:hAnsi="宋体" w:eastAsia="宋体" w:cs="宋体"/>
                <w:b w:val="0"/>
                <w:bCs w:val="0"/>
                <w:sz w:val="24"/>
                <w:szCs w:val="24"/>
                <w:highlight w:val="none"/>
                <w:lang w:eastAsia="zh-CN"/>
              </w:rPr>
              <w:t>点得</w:t>
            </w:r>
            <w:r>
              <w:rPr>
                <w:rFonts w:hint="eastAsia" w:ascii="宋体" w:hAnsi="宋体" w:eastAsia="宋体" w:cs="宋体"/>
                <w:b w:val="0"/>
                <w:bCs w:val="0"/>
                <w:sz w:val="24"/>
                <w:szCs w:val="24"/>
                <w:highlight w:val="none"/>
                <w:lang w:val="en-US" w:eastAsia="zh-CN"/>
              </w:rPr>
              <w:t>40</w:t>
            </w:r>
            <w:r>
              <w:rPr>
                <w:rFonts w:hint="eastAsia" w:ascii="宋体" w:hAnsi="宋体" w:eastAsia="宋体" w:cs="宋体"/>
                <w:b w:val="0"/>
                <w:bCs w:val="0"/>
                <w:sz w:val="24"/>
                <w:szCs w:val="24"/>
                <w:highlight w:val="none"/>
                <w:lang w:eastAsia="zh-CN"/>
              </w:rPr>
              <w:t>分，满足任意一点得10分，未满足不得分。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60"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项目完成后的服务承诺</w:t>
            </w:r>
          </w:p>
        </w:tc>
        <w:tc>
          <w:tcPr>
            <w:tcW w:w="603" w:type="pct"/>
            <w:noWrap w:val="0"/>
            <w:vAlign w:val="center"/>
          </w:tcPr>
          <w:p>
            <w:pPr>
              <w:jc w:val="center"/>
              <w:rPr>
                <w:rFonts w:hint="default" w:ascii="宋体" w:hAnsi="宋体" w:eastAsia="宋体" w:cs="宋体"/>
                <w:sz w:val="24"/>
                <w:szCs w:val="24"/>
                <w:highlight w:val="none"/>
              </w:rPr>
            </w:pPr>
            <w:r>
              <w:rPr>
                <w:rFonts w:hint="default" w:ascii="宋体" w:hAnsi="宋体" w:eastAsia="宋体" w:cs="宋体"/>
                <w:sz w:val="24"/>
                <w:szCs w:val="24"/>
                <w:highlight w:val="none"/>
              </w:rPr>
              <w:t>6</w:t>
            </w:r>
          </w:p>
        </w:tc>
        <w:tc>
          <w:tcPr>
            <w:tcW w:w="2995" w:type="pct"/>
            <w:noWrap w:val="0"/>
            <w:vAlign w:val="center"/>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投标人承诺以下全部三项的得100分，</w:t>
            </w:r>
            <w:r>
              <w:rPr>
                <w:rFonts w:hint="eastAsia" w:ascii="宋体" w:hAnsi="宋体" w:eastAsia="宋体" w:cs="宋体"/>
                <w:b w:val="0"/>
                <w:bCs w:val="0"/>
                <w:sz w:val="24"/>
                <w:szCs w:val="24"/>
                <w:highlight w:val="none"/>
                <w:lang w:val="en-US" w:eastAsia="zh-CN"/>
              </w:rPr>
              <w:t>任意满足2项得60分，任意满足1项得20分</w:t>
            </w:r>
            <w:r>
              <w:rPr>
                <w:rFonts w:hint="eastAsia" w:ascii="宋体" w:hAnsi="宋体" w:eastAsia="宋体" w:cs="宋体"/>
                <w:b w:val="0"/>
                <w:bCs w:val="0"/>
                <w:sz w:val="24"/>
                <w:szCs w:val="24"/>
                <w:highlight w:val="none"/>
                <w:lang w:eastAsia="zh-CN"/>
              </w:rPr>
              <w:t>。</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1.主动办理交接手续，包括项目所有文档材料移交；</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2.与后续服务单位进行交接；</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3.项目验收后，若采购人有</w:t>
            </w:r>
            <w:r>
              <w:rPr>
                <w:rFonts w:hint="default" w:hAnsi="宋体" w:eastAsia="宋体" w:cs="宋体"/>
                <w:b w:val="0"/>
                <w:bCs w:val="0"/>
                <w:sz w:val="24"/>
                <w:szCs w:val="24"/>
                <w:highlight w:val="none"/>
                <w:lang w:eastAsia="zh-CN"/>
              </w:rPr>
              <w:t>相关</w:t>
            </w:r>
            <w:r>
              <w:rPr>
                <w:rFonts w:hint="eastAsia" w:ascii="宋体" w:hAnsi="宋体" w:eastAsia="宋体" w:cs="宋体"/>
                <w:b w:val="0"/>
                <w:bCs w:val="0"/>
                <w:sz w:val="24"/>
                <w:szCs w:val="24"/>
                <w:highlight w:val="none"/>
                <w:lang w:eastAsia="zh-CN"/>
              </w:rPr>
              <w:t>问题需要咨询，将提供免费的咨询和修改服务。</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60"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拟安排的项目负责人情况（仅限1人）</w:t>
            </w:r>
          </w:p>
        </w:tc>
        <w:tc>
          <w:tcPr>
            <w:tcW w:w="603"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14</w:t>
            </w:r>
          </w:p>
        </w:tc>
        <w:tc>
          <w:tcPr>
            <w:tcW w:w="2995" w:type="pct"/>
            <w:noWrap w:val="0"/>
            <w:vAlign w:val="center"/>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评分内容：</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拟安排的项目负责人情况（仅限1人）</w:t>
            </w:r>
            <w:r>
              <w:rPr>
                <w:rFonts w:hint="eastAsia" w:ascii="宋体" w:hAnsi="宋体" w:eastAsia="宋体" w:cs="宋体"/>
                <w:b w:val="0"/>
                <w:bCs w:val="0"/>
                <w:sz w:val="24"/>
                <w:szCs w:val="24"/>
                <w:highlight w:val="none"/>
                <w:lang w:val="en-US" w:eastAsia="zh-CN"/>
              </w:rPr>
              <w:t>为投标人自有员工，在此基础上根据以下情况进行打分：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1.具有中级或以上会计师职称得40分；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2.具有预算绩效</w:t>
            </w:r>
            <w:r>
              <w:rPr>
                <w:rFonts w:hint="eastAsia" w:ascii="宋体" w:hAnsi="宋体" w:eastAsia="宋体" w:cs="宋体"/>
                <w:b w:val="0"/>
                <w:bCs w:val="0"/>
                <w:sz w:val="24"/>
                <w:szCs w:val="24"/>
                <w:highlight w:val="none"/>
                <w:lang w:val="en-US" w:eastAsia="zh-CN"/>
              </w:rPr>
              <w:t>全过程相关</w:t>
            </w:r>
            <w:r>
              <w:rPr>
                <w:rFonts w:hint="eastAsia" w:ascii="宋体" w:hAnsi="宋体" w:eastAsia="宋体" w:cs="宋体"/>
                <w:b w:val="0"/>
                <w:bCs w:val="0"/>
                <w:sz w:val="24"/>
                <w:szCs w:val="24"/>
                <w:highlight w:val="none"/>
                <w:lang w:eastAsia="zh-CN"/>
              </w:rPr>
              <w:t>服务项目</w:t>
            </w:r>
            <w:r>
              <w:rPr>
                <w:rFonts w:hint="eastAsia" w:ascii="宋体" w:hAnsi="宋体" w:eastAsia="宋体" w:cs="宋体"/>
                <w:b w:val="0"/>
                <w:bCs w:val="0"/>
                <w:sz w:val="24"/>
                <w:szCs w:val="24"/>
                <w:highlight w:val="none"/>
                <w:lang w:val="en-US" w:eastAsia="zh-CN"/>
              </w:rPr>
              <w:t>负责人</w:t>
            </w:r>
            <w:r>
              <w:rPr>
                <w:rFonts w:hint="eastAsia" w:ascii="宋体" w:hAnsi="宋体" w:eastAsia="宋体" w:cs="宋体"/>
                <w:b w:val="0"/>
                <w:bCs w:val="0"/>
                <w:sz w:val="24"/>
                <w:szCs w:val="24"/>
                <w:highlight w:val="none"/>
                <w:lang w:eastAsia="zh-CN"/>
              </w:rPr>
              <w:t>经验，每提供一个客户案例得15分，最高60分。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以上按分项给分，总分100分。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（二）评分依据：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须提供</w:t>
            </w:r>
            <w:r>
              <w:rPr>
                <w:rFonts w:hint="eastAsia" w:ascii="宋体" w:hAnsi="宋体" w:eastAsia="宋体" w:cs="宋体"/>
                <w:b w:val="0"/>
                <w:bCs w:val="0"/>
                <w:sz w:val="24"/>
                <w:szCs w:val="24"/>
                <w:highlight w:val="none"/>
                <w:lang w:val="en-US" w:eastAsia="zh-CN"/>
              </w:rPr>
              <w:t>相关职称证书</w:t>
            </w:r>
            <w:r>
              <w:rPr>
                <w:rFonts w:hint="eastAsia" w:ascii="宋体" w:hAnsi="宋体" w:eastAsia="宋体" w:cs="宋体"/>
                <w:b w:val="0"/>
                <w:bCs w:val="0"/>
                <w:sz w:val="24"/>
                <w:szCs w:val="24"/>
                <w:highlight w:val="none"/>
                <w:lang w:eastAsia="zh-CN"/>
              </w:rPr>
              <w:t>作为得分依据。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要求提供社保部门或税务部门出具的投标人为其缴纳的近三个月（含开标当月）中的任意一个月社保证明文件，投标人为新成立企业且成立时间不足一个月可提供加盖投标人公章的情况说明或者证明材料亦视为符合。若为退休人员，提供聘用合同和退休证明。如依法不需要缴纳社会保险的，应提供相应文件证明。若因为社保部门或税务部门原因无法提供的，需提供劳动合同及社保部门或税务部门官方通知证明（或官网公告截图）。</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如涉及考察人员工作经验，要求提供项目合同关键信息作为得分依据。通过合同关键信息无法体现</w:t>
            </w:r>
            <w:r>
              <w:rPr>
                <w:rFonts w:hint="eastAsia" w:ascii="宋体" w:hAnsi="宋体" w:eastAsia="宋体" w:cs="宋体"/>
                <w:b w:val="0"/>
                <w:bCs w:val="0"/>
                <w:sz w:val="24"/>
                <w:szCs w:val="24"/>
                <w:highlight w:val="none"/>
                <w:lang w:val="en-US" w:eastAsia="zh-CN"/>
              </w:rPr>
              <w:t>人员</w:t>
            </w:r>
            <w:r>
              <w:rPr>
                <w:rFonts w:hint="eastAsia" w:ascii="宋体" w:hAnsi="宋体" w:eastAsia="宋体" w:cs="宋体"/>
                <w:b w:val="0"/>
                <w:bCs w:val="0"/>
                <w:sz w:val="24"/>
                <w:szCs w:val="24"/>
                <w:highlight w:val="none"/>
                <w:lang w:eastAsia="zh-CN"/>
              </w:rPr>
              <w:t>姓名的，还须同时提供经甲方盖章的证明文件。</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4.以上资料均要求提供扫描件，</w:t>
            </w:r>
            <w:r>
              <w:rPr>
                <w:rFonts w:hint="eastAsia" w:ascii="宋体" w:hAnsi="宋体" w:eastAsia="宋体" w:cs="宋体"/>
                <w:b w:val="0"/>
                <w:bCs w:val="0"/>
                <w:sz w:val="24"/>
                <w:szCs w:val="24"/>
                <w:highlight w:val="none"/>
                <w:lang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660"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拟安排的项目主要团队成员情况（除项目负责人外）</w:t>
            </w:r>
          </w:p>
        </w:tc>
        <w:tc>
          <w:tcPr>
            <w:tcW w:w="603"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2995" w:type="pct"/>
            <w:noWrap w:val="0"/>
            <w:vAlign w:val="top"/>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（一）评分内容：</w:t>
            </w:r>
            <w:r>
              <w:rPr>
                <w:rFonts w:hint="eastAsia" w:ascii="宋体" w:hAnsi="宋体" w:eastAsia="宋体" w:cs="宋体"/>
                <w:b w:val="0"/>
                <w:bCs w:val="0"/>
                <w:sz w:val="24"/>
                <w:szCs w:val="24"/>
                <w:highlight w:val="none"/>
                <w:lang w:eastAsia="zh-CN"/>
              </w:rPr>
              <w:br w:type="textWrapping"/>
            </w:r>
            <w:r>
              <w:rPr>
                <w:rFonts w:hint="eastAsia" w:ascii="宋体" w:hAnsi="宋体" w:eastAsia="宋体" w:cs="宋体"/>
                <w:b w:val="0"/>
                <w:bCs w:val="0"/>
                <w:sz w:val="24"/>
                <w:szCs w:val="24"/>
                <w:highlight w:val="none"/>
                <w:lang w:eastAsia="zh-CN"/>
              </w:rPr>
              <w:t>拟安排的项目主要团队成员（</w:t>
            </w:r>
            <w:r>
              <w:rPr>
                <w:rFonts w:hint="eastAsia" w:ascii="宋体" w:hAnsi="宋体" w:eastAsia="宋体" w:cs="宋体"/>
                <w:kern w:val="0"/>
                <w:sz w:val="24"/>
                <w:szCs w:val="24"/>
                <w:highlight w:val="none"/>
              </w:rPr>
              <w:t>除项目负责人外</w:t>
            </w:r>
            <w:r>
              <w:rPr>
                <w:rFonts w:hint="eastAsia" w:ascii="宋体" w:hAnsi="宋体" w:eastAsia="宋体" w:cs="宋体"/>
                <w:b w:val="0"/>
                <w:bCs w:val="0"/>
                <w:sz w:val="24"/>
                <w:szCs w:val="24"/>
                <w:highlight w:val="none"/>
                <w:lang w:eastAsia="zh-CN"/>
              </w:rPr>
              <w:t>）</w:t>
            </w:r>
            <w:r>
              <w:rPr>
                <w:rFonts w:hint="eastAsia" w:hAnsi="宋体" w:eastAsia="宋体" w:cs="宋体"/>
                <w:b w:val="0"/>
                <w:bCs w:val="0"/>
                <w:sz w:val="24"/>
                <w:szCs w:val="24"/>
                <w:highlight w:val="none"/>
                <w:lang w:val="en-US" w:eastAsia="zh-CN"/>
              </w:rPr>
              <w:t>大于等于4人，均</w:t>
            </w:r>
            <w:r>
              <w:rPr>
                <w:rFonts w:hint="eastAsia" w:ascii="宋体" w:hAnsi="宋体" w:eastAsia="宋体" w:cs="宋体"/>
                <w:b w:val="0"/>
                <w:bCs w:val="0"/>
                <w:sz w:val="24"/>
                <w:szCs w:val="24"/>
                <w:highlight w:val="none"/>
                <w:lang w:val="en-US" w:eastAsia="zh-CN"/>
              </w:rPr>
              <w:t>为投标人自有员工，且均</w:t>
            </w:r>
            <w:r>
              <w:rPr>
                <w:rFonts w:hint="eastAsia" w:ascii="宋体" w:hAnsi="宋体" w:eastAsia="宋体" w:cs="宋体"/>
                <w:b w:val="0"/>
                <w:bCs w:val="0"/>
                <w:sz w:val="24"/>
                <w:szCs w:val="24"/>
                <w:highlight w:val="none"/>
                <w:lang w:eastAsia="zh-CN"/>
              </w:rPr>
              <w:t>具有</w:t>
            </w:r>
            <w:r>
              <w:rPr>
                <w:rFonts w:hint="default" w:ascii="宋体" w:hAnsi="宋体" w:eastAsia="宋体" w:cs="宋体"/>
                <w:b w:val="0"/>
                <w:bCs w:val="0"/>
                <w:sz w:val="24"/>
                <w:szCs w:val="24"/>
                <w:highlight w:val="none"/>
                <w:lang w:eastAsia="zh-CN"/>
              </w:rPr>
              <w:t>国家机关或事业单位或团体组织</w:t>
            </w:r>
            <w:r>
              <w:rPr>
                <w:rFonts w:hint="eastAsia" w:ascii="宋体" w:hAnsi="宋体" w:eastAsia="宋体" w:cs="宋体"/>
                <w:b w:val="0"/>
                <w:bCs w:val="0"/>
                <w:sz w:val="24"/>
                <w:szCs w:val="24"/>
                <w:highlight w:val="none"/>
                <w:lang w:val="en-US" w:eastAsia="zh-CN"/>
              </w:rPr>
              <w:t>预算</w:t>
            </w:r>
            <w:r>
              <w:rPr>
                <w:rFonts w:hint="eastAsia" w:ascii="宋体" w:hAnsi="宋体" w:eastAsia="宋体" w:cs="宋体"/>
                <w:b w:val="0"/>
                <w:bCs w:val="0"/>
                <w:sz w:val="24"/>
                <w:szCs w:val="24"/>
                <w:highlight w:val="none"/>
                <w:lang w:eastAsia="zh-CN"/>
              </w:rPr>
              <w:t>绩效管理服务</w:t>
            </w:r>
            <w:r>
              <w:rPr>
                <w:rFonts w:hint="eastAsia" w:ascii="宋体" w:hAnsi="宋体" w:eastAsia="宋体" w:cs="宋体"/>
                <w:b w:val="0"/>
                <w:bCs w:val="0"/>
                <w:sz w:val="24"/>
                <w:szCs w:val="24"/>
                <w:highlight w:val="none"/>
                <w:lang w:val="en-US" w:eastAsia="zh-CN"/>
              </w:rPr>
              <w:t>相关</w:t>
            </w:r>
            <w:r>
              <w:rPr>
                <w:rFonts w:hint="eastAsia" w:ascii="宋体" w:hAnsi="宋体" w:eastAsia="宋体" w:cs="宋体"/>
                <w:b w:val="0"/>
                <w:bCs w:val="0"/>
                <w:sz w:val="24"/>
                <w:szCs w:val="24"/>
                <w:highlight w:val="none"/>
                <w:lang w:eastAsia="zh-CN"/>
              </w:rPr>
              <w:t>项目经验</w:t>
            </w:r>
            <w:r>
              <w:rPr>
                <w:rFonts w:hint="eastAsia" w:hAnsi="宋体" w:eastAsia="宋体" w:cs="宋体"/>
                <w:b w:val="0"/>
                <w:bCs w:val="0"/>
                <w:sz w:val="24"/>
                <w:szCs w:val="24"/>
                <w:highlight w:val="none"/>
                <w:lang w:eastAsia="zh-CN"/>
              </w:rPr>
              <w:t>（</w:t>
            </w:r>
            <w:r>
              <w:rPr>
                <w:rFonts w:hint="eastAsia" w:hAnsi="宋体" w:eastAsia="宋体" w:cs="宋体"/>
                <w:b w:val="0"/>
                <w:bCs w:val="0"/>
                <w:sz w:val="24"/>
                <w:szCs w:val="24"/>
                <w:highlight w:val="none"/>
                <w:lang w:val="en-US" w:eastAsia="zh-CN"/>
              </w:rPr>
              <w:t>不要求证明材料中关键字眼完全一致，由评审委员会判断实际服务内容满足要求即可</w:t>
            </w:r>
            <w:r>
              <w:rPr>
                <w:rFonts w:hint="eastAsia"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在此基础上根据以下情况进行打分：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具有中级或以上会计师职称的，每</w:t>
            </w:r>
            <w:r>
              <w:rPr>
                <w:rFonts w:hint="eastAsia" w:ascii="宋体" w:hAnsi="宋体" w:eastAsia="宋体" w:cs="宋体"/>
                <w:b w:val="0"/>
                <w:bCs w:val="0"/>
                <w:sz w:val="24"/>
                <w:szCs w:val="24"/>
                <w:highlight w:val="none"/>
                <w:lang w:val="en-US" w:eastAsia="zh-CN"/>
              </w:rPr>
              <w:t>1人满足</w:t>
            </w:r>
            <w:r>
              <w:rPr>
                <w:rFonts w:hint="eastAsia" w:ascii="宋体" w:hAnsi="宋体" w:eastAsia="宋体" w:cs="宋体"/>
                <w:b w:val="0"/>
                <w:bCs w:val="0"/>
                <w:sz w:val="24"/>
                <w:szCs w:val="24"/>
                <w:highlight w:val="none"/>
                <w:lang w:eastAsia="zh-CN"/>
              </w:rPr>
              <w:t>得2</w:t>
            </w:r>
            <w:r>
              <w:rPr>
                <w:rFonts w:hint="eastAsia"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分，最高100分；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（二）评分依据：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须提供</w:t>
            </w:r>
            <w:r>
              <w:rPr>
                <w:rFonts w:hint="eastAsia" w:ascii="宋体" w:hAnsi="宋体" w:eastAsia="宋体" w:cs="宋体"/>
                <w:b w:val="0"/>
                <w:bCs w:val="0"/>
                <w:sz w:val="24"/>
                <w:szCs w:val="24"/>
                <w:highlight w:val="none"/>
                <w:lang w:val="en-US" w:eastAsia="zh-CN"/>
              </w:rPr>
              <w:t>相关职称证书</w:t>
            </w:r>
            <w:r>
              <w:rPr>
                <w:rFonts w:hint="eastAsia" w:ascii="宋体" w:hAnsi="宋体" w:eastAsia="宋体" w:cs="宋体"/>
                <w:b w:val="0"/>
                <w:bCs w:val="0"/>
                <w:sz w:val="24"/>
                <w:szCs w:val="24"/>
                <w:highlight w:val="none"/>
                <w:lang w:eastAsia="zh-CN"/>
              </w:rPr>
              <w:t>作为得分依据。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要求提供社保部门或税务部门出具的投标人为其缴纳的近三个月（含开标当月）中的任意一个月社保证明文件，投标人为新成立企业且成立时间不足一个月可提供加盖投标人公章的情况说明或者证明材料亦视为符合。若为退休人员，提供聘用合同和退休证明。如依法不需要缴纳社会保险的，应提供相应文件证明。若因为社保部门或税务部门原因无法提供的，需提供劳动合同及社保部门或税务部门官方通知证明（或官网公告截图）。</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如涉及考察人员工作经验，要求提供项目合同关键信息作为得分依据。通过合同关键信息无法体现</w:t>
            </w:r>
            <w:r>
              <w:rPr>
                <w:rFonts w:hint="eastAsia" w:ascii="宋体" w:hAnsi="宋体" w:eastAsia="宋体" w:cs="宋体"/>
                <w:b w:val="0"/>
                <w:bCs w:val="0"/>
                <w:sz w:val="24"/>
                <w:szCs w:val="24"/>
                <w:highlight w:val="none"/>
                <w:lang w:val="en-US" w:eastAsia="zh-CN"/>
              </w:rPr>
              <w:t>人员</w:t>
            </w:r>
            <w:r>
              <w:rPr>
                <w:rFonts w:hint="eastAsia" w:ascii="宋体" w:hAnsi="宋体" w:eastAsia="宋体" w:cs="宋体"/>
                <w:b w:val="0"/>
                <w:bCs w:val="0"/>
                <w:sz w:val="24"/>
                <w:szCs w:val="24"/>
                <w:highlight w:val="none"/>
                <w:lang w:eastAsia="zh-CN"/>
              </w:rPr>
              <w:t>姓名的，还须同时提供经甲方盖章的证明文件。</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4.以上资料均要求提供扫描件，</w:t>
            </w:r>
            <w:r>
              <w:rPr>
                <w:rFonts w:hint="eastAsia" w:ascii="宋体" w:hAnsi="宋体" w:eastAsia="宋体" w:cs="宋体"/>
                <w:b w:val="0"/>
                <w:bCs w:val="0"/>
                <w:sz w:val="24"/>
                <w:szCs w:val="24"/>
                <w:highlight w:val="none"/>
                <w:lang w:eastAsia="zh-CN"/>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restart"/>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3</w:t>
            </w:r>
          </w:p>
        </w:tc>
        <w:tc>
          <w:tcPr>
            <w:tcW w:w="1634" w:type="pct"/>
            <w:gridSpan w:val="3"/>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商务部分</w:t>
            </w:r>
          </w:p>
        </w:tc>
        <w:tc>
          <w:tcPr>
            <w:tcW w:w="2995" w:type="pct"/>
            <w:noWrap w:val="0"/>
            <w:vAlign w:val="top"/>
          </w:tcPr>
          <w:p>
            <w:pPr>
              <w:wordWrap w:val="0"/>
              <w:jc w:val="center"/>
              <w:rPr>
                <w:rFonts w:hint="default" w:ascii="宋体" w:hAnsi="宋体" w:eastAsia="宋体" w:cs="宋体"/>
                <w:b/>
                <w:bCs/>
                <w:color w:val="0000FF"/>
                <w:sz w:val="24"/>
                <w:szCs w:val="24"/>
                <w:highlight w:val="none"/>
                <w:lang w:eastAsia="zh-CN"/>
              </w:rPr>
            </w:pPr>
            <w:r>
              <w:rPr>
                <w:rFonts w:hint="eastAsia" w:ascii="宋体" w:hAnsi="宋体" w:eastAsia="宋体" w:cs="宋体"/>
                <w:b/>
                <w:bCs/>
                <w:color w:val="0000FF"/>
                <w:sz w:val="24"/>
                <w:szCs w:val="24"/>
                <w:highlight w:val="none"/>
                <w:lang w:val="en-US" w:eastAsia="zh-CN"/>
              </w:rPr>
              <w:t>2</w:t>
            </w:r>
            <w:r>
              <w:rPr>
                <w:rFonts w:hint="default" w:ascii="宋体" w:hAnsi="宋体" w:eastAsia="宋体" w:cs="宋体"/>
                <w:b/>
                <w:bCs/>
                <w:color w:val="0000FF"/>
                <w:sz w:val="24"/>
                <w:szCs w:val="24"/>
                <w:highlight w:val="no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4630" w:type="pct"/>
            <w:gridSpan w:val="4"/>
            <w:noWrap w:val="0"/>
            <w:vAlign w:val="top"/>
          </w:tcPr>
          <w:p>
            <w:pPr>
              <w:wordWrap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603"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权重(%)</w:t>
            </w:r>
          </w:p>
        </w:tc>
        <w:tc>
          <w:tcPr>
            <w:tcW w:w="2995"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供应商同类项目情况</w:t>
            </w:r>
          </w:p>
        </w:tc>
        <w:tc>
          <w:tcPr>
            <w:tcW w:w="603" w:type="pct"/>
            <w:noWrap w:val="0"/>
            <w:vAlign w:val="center"/>
          </w:tcPr>
          <w:p>
            <w:pPr>
              <w:jc w:val="center"/>
              <w:rPr>
                <w:rFonts w:hint="default" w:ascii="宋体" w:hAnsi="宋体" w:eastAsia="宋体" w:cs="宋体"/>
                <w:sz w:val="24"/>
                <w:szCs w:val="24"/>
                <w:highlight w:val="none"/>
              </w:rPr>
            </w:pPr>
            <w:r>
              <w:rPr>
                <w:rFonts w:hint="eastAsia" w:ascii="宋体" w:hAnsi="宋体" w:eastAsia="宋体" w:cs="宋体"/>
                <w:sz w:val="24"/>
                <w:szCs w:val="24"/>
                <w:highlight w:val="none"/>
              </w:rPr>
              <w:t>1</w:t>
            </w:r>
            <w:r>
              <w:rPr>
                <w:rFonts w:hint="default" w:ascii="宋体" w:hAnsi="宋体" w:eastAsia="宋体" w:cs="宋体"/>
                <w:sz w:val="24"/>
                <w:szCs w:val="24"/>
                <w:highlight w:val="none"/>
              </w:rPr>
              <w:t>5</w:t>
            </w:r>
          </w:p>
        </w:tc>
        <w:tc>
          <w:tcPr>
            <w:tcW w:w="2995" w:type="pct"/>
            <w:noWrap w:val="0"/>
            <w:vAlign w:val="center"/>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（一）评分内容：</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投标人自20</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2年</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月1日起至投标截止</w:t>
            </w:r>
            <w:r>
              <w:rPr>
                <w:rFonts w:hint="eastAsia" w:ascii="宋体" w:hAnsi="宋体" w:eastAsia="宋体" w:cs="宋体"/>
                <w:b w:val="0"/>
                <w:bCs w:val="0"/>
                <w:sz w:val="24"/>
                <w:szCs w:val="24"/>
                <w:highlight w:val="none"/>
                <w:lang w:val="en-US" w:eastAsia="zh-CN"/>
              </w:rPr>
              <w:t>日期间（</w:t>
            </w:r>
            <w:r>
              <w:rPr>
                <w:rFonts w:hint="eastAsia" w:ascii="宋体" w:hAnsi="宋体" w:eastAsia="宋体" w:cs="宋体"/>
                <w:b w:val="0"/>
                <w:bCs w:val="0"/>
                <w:sz w:val="24"/>
                <w:szCs w:val="24"/>
                <w:highlight w:val="none"/>
                <w:lang w:eastAsia="zh-CN"/>
              </w:rPr>
              <w:t>以合同签订时间为准</w:t>
            </w:r>
            <w:r>
              <w:rPr>
                <w:rFonts w:hint="eastAsia" w:ascii="宋体" w:hAnsi="宋体" w:eastAsia="宋体" w:cs="宋体"/>
                <w:b w:val="0"/>
                <w:bCs w:val="0"/>
                <w:sz w:val="24"/>
                <w:szCs w:val="24"/>
                <w:highlight w:val="none"/>
                <w:lang w:val="en-US" w:eastAsia="zh-CN"/>
              </w:rPr>
              <w:t>）完成的国家机关或事业单位或团体组织</w:t>
            </w:r>
            <w:r>
              <w:rPr>
                <w:rFonts w:hint="eastAsia" w:hAnsi="宋体" w:eastAsia="宋体" w:cs="宋体"/>
                <w:b w:val="0"/>
                <w:bCs w:val="0"/>
                <w:sz w:val="24"/>
                <w:szCs w:val="24"/>
                <w:highlight w:val="none"/>
                <w:lang w:val="en-US" w:eastAsia="zh-CN"/>
              </w:rPr>
              <w:t>委托的</w:t>
            </w:r>
            <w:r>
              <w:rPr>
                <w:rFonts w:hint="default" w:ascii="宋体" w:hAnsi="宋体" w:eastAsia="宋体" w:cs="宋体"/>
                <w:b w:val="0"/>
                <w:bCs w:val="0"/>
                <w:sz w:val="24"/>
                <w:szCs w:val="24"/>
                <w:highlight w:val="none"/>
                <w:lang w:val="en-US" w:eastAsia="zh-CN"/>
              </w:rPr>
              <w:t>预算绩效管理类服务</w:t>
            </w:r>
            <w:r>
              <w:rPr>
                <w:rFonts w:hint="eastAsia" w:hAnsi="宋体" w:eastAsia="宋体" w:cs="宋体"/>
                <w:b w:val="0"/>
                <w:bCs w:val="0"/>
                <w:sz w:val="24"/>
                <w:szCs w:val="24"/>
                <w:highlight w:val="none"/>
                <w:lang w:eastAsia="zh-CN"/>
              </w:rPr>
              <w:t>，</w:t>
            </w:r>
            <w:r>
              <w:rPr>
                <w:rFonts w:hint="eastAsia" w:hAnsi="宋体" w:eastAsia="宋体" w:cs="宋体"/>
                <w:b w:val="0"/>
                <w:bCs w:val="0"/>
                <w:sz w:val="24"/>
                <w:szCs w:val="24"/>
                <w:highlight w:val="none"/>
                <w:lang w:val="en-US" w:eastAsia="zh-CN"/>
              </w:rPr>
              <w:t>包括：</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hAnsi="宋体" w:eastAsia="宋体" w:cs="宋体"/>
                <w:b w:val="0"/>
                <w:bCs w:val="0"/>
                <w:sz w:val="24"/>
                <w:szCs w:val="24"/>
                <w:highlight w:val="none"/>
                <w:lang w:eastAsia="zh-CN"/>
              </w:rPr>
            </w:pPr>
            <w:r>
              <w:rPr>
                <w:rFonts w:hint="eastAsia" w:hAnsi="宋体" w:eastAsia="宋体" w:cs="宋体"/>
                <w:b w:val="0"/>
                <w:bCs w:val="0"/>
                <w:sz w:val="24"/>
                <w:szCs w:val="24"/>
                <w:highlight w:val="none"/>
                <w:lang w:eastAsia="zh-CN"/>
              </w:rPr>
              <w:t>（</w:t>
            </w:r>
            <w:r>
              <w:rPr>
                <w:rFonts w:hint="eastAsia" w:hAnsi="宋体" w:eastAsia="宋体" w:cs="宋体"/>
                <w:b w:val="0"/>
                <w:bCs w:val="0"/>
                <w:sz w:val="24"/>
                <w:szCs w:val="24"/>
                <w:highlight w:val="none"/>
                <w:lang w:val="en-US" w:eastAsia="zh-CN"/>
              </w:rPr>
              <w:t>1</w:t>
            </w:r>
            <w:r>
              <w:rPr>
                <w:rFonts w:hint="eastAsia" w:hAnsi="宋体" w:eastAsia="宋体" w:cs="宋体"/>
                <w:b w:val="0"/>
                <w:bCs w:val="0"/>
                <w:sz w:val="24"/>
                <w:szCs w:val="24"/>
                <w:highlight w:val="none"/>
                <w:lang w:eastAsia="zh-CN"/>
              </w:rPr>
              <w:t>）</w:t>
            </w:r>
            <w:r>
              <w:rPr>
                <w:rFonts w:hint="eastAsia" w:hAnsi="宋体" w:eastAsia="宋体" w:cs="宋体"/>
                <w:b w:val="0"/>
                <w:bCs w:val="0"/>
                <w:sz w:val="24"/>
                <w:szCs w:val="24"/>
                <w:highlight w:val="none"/>
                <w:lang w:val="en-US" w:eastAsia="zh-CN"/>
              </w:rPr>
              <w:t>包含</w:t>
            </w:r>
            <w:r>
              <w:rPr>
                <w:rFonts w:hint="eastAsia" w:ascii="宋体" w:hAnsi="宋体" w:eastAsia="宋体" w:cs="宋体"/>
                <w:b w:val="0"/>
                <w:bCs w:val="0"/>
                <w:sz w:val="24"/>
                <w:szCs w:val="24"/>
                <w:highlight w:val="none"/>
                <w:lang w:eastAsia="zh-CN"/>
              </w:rPr>
              <w:t>绩效目标、绩效监控、绩效评价</w:t>
            </w:r>
            <w:r>
              <w:rPr>
                <w:rFonts w:hint="eastAsia" w:hAnsi="宋体" w:eastAsia="宋体" w:cs="宋体"/>
                <w:b w:val="0"/>
                <w:bCs w:val="0"/>
                <w:sz w:val="24"/>
                <w:szCs w:val="24"/>
                <w:highlight w:val="none"/>
                <w:lang w:eastAsia="zh-CN"/>
              </w:rPr>
              <w:t>的</w:t>
            </w:r>
            <w:r>
              <w:rPr>
                <w:rFonts w:hint="eastAsia" w:ascii="宋体" w:hAnsi="宋体" w:eastAsia="宋体" w:cs="宋体"/>
                <w:b w:val="0"/>
                <w:bCs w:val="0"/>
                <w:sz w:val="24"/>
                <w:szCs w:val="24"/>
                <w:highlight w:val="none"/>
                <w:lang w:eastAsia="zh-CN"/>
              </w:rPr>
              <w:t>预算绩效全链条服务</w:t>
            </w:r>
            <w:r>
              <w:rPr>
                <w:rFonts w:hint="eastAsia" w:hAnsi="宋体" w:eastAsia="宋体" w:cs="宋体"/>
                <w:b w:val="0"/>
                <w:bCs w:val="0"/>
                <w:sz w:val="24"/>
                <w:szCs w:val="24"/>
                <w:highlight w:val="none"/>
                <w:lang w:val="en-US" w:eastAsia="zh-CN"/>
              </w:rPr>
              <w:t>相关</w:t>
            </w:r>
            <w:r>
              <w:rPr>
                <w:rFonts w:hint="eastAsia" w:ascii="宋体" w:hAnsi="宋体" w:eastAsia="宋体" w:cs="宋体"/>
                <w:b w:val="0"/>
                <w:bCs w:val="0"/>
                <w:sz w:val="24"/>
                <w:szCs w:val="24"/>
                <w:highlight w:val="none"/>
                <w:lang w:eastAsia="zh-CN"/>
              </w:rPr>
              <w:t>项目经验</w:t>
            </w:r>
            <w:r>
              <w:rPr>
                <w:rFonts w:hint="eastAsia" w:hAnsi="宋体" w:eastAsia="宋体" w:cs="宋体"/>
                <w:b w:val="0"/>
                <w:bCs w:val="0"/>
                <w:sz w:val="24"/>
                <w:szCs w:val="24"/>
                <w:highlight w:val="none"/>
                <w:lang w:eastAsia="zh-CN"/>
              </w:rPr>
              <w:t>；</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hAnsi="宋体" w:eastAsia="宋体" w:cs="宋体"/>
                <w:b w:val="0"/>
                <w:bCs w:val="0"/>
                <w:sz w:val="24"/>
                <w:szCs w:val="24"/>
                <w:highlight w:val="none"/>
                <w:lang w:val="en-US" w:eastAsia="zh-CN"/>
              </w:rPr>
            </w:pPr>
            <w:r>
              <w:rPr>
                <w:rFonts w:hint="eastAsia" w:hAnsi="宋体" w:eastAsia="宋体" w:cs="宋体"/>
                <w:b w:val="0"/>
                <w:bCs w:val="0"/>
                <w:sz w:val="24"/>
                <w:szCs w:val="24"/>
                <w:highlight w:val="none"/>
                <w:lang w:eastAsia="zh-CN"/>
              </w:rPr>
              <w:t>（</w:t>
            </w:r>
            <w:r>
              <w:rPr>
                <w:rFonts w:hint="eastAsia" w:hAnsi="宋体" w:eastAsia="宋体" w:cs="宋体"/>
                <w:b w:val="0"/>
                <w:bCs w:val="0"/>
                <w:sz w:val="24"/>
                <w:szCs w:val="24"/>
                <w:highlight w:val="none"/>
                <w:lang w:val="en-US" w:eastAsia="zh-CN"/>
              </w:rPr>
              <w:t>2</w:t>
            </w:r>
            <w:r>
              <w:rPr>
                <w:rFonts w:hint="eastAsia" w:hAnsi="宋体" w:eastAsia="宋体" w:cs="宋体"/>
                <w:b w:val="0"/>
                <w:bCs w:val="0"/>
                <w:sz w:val="24"/>
                <w:szCs w:val="24"/>
                <w:highlight w:val="none"/>
                <w:lang w:eastAsia="zh-CN"/>
              </w:rPr>
              <w:t>）</w:t>
            </w:r>
            <w:r>
              <w:rPr>
                <w:rFonts w:hint="default" w:hAnsi="宋体" w:eastAsia="宋体" w:cs="宋体"/>
                <w:b w:val="0"/>
                <w:bCs w:val="0"/>
                <w:sz w:val="24"/>
                <w:szCs w:val="24"/>
                <w:highlight w:val="none"/>
                <w:lang w:eastAsia="zh-CN"/>
              </w:rPr>
              <w:t>重点评价服务</w:t>
            </w:r>
            <w:r>
              <w:rPr>
                <w:rFonts w:hint="eastAsia" w:hAnsi="宋体" w:eastAsia="宋体" w:cs="宋体"/>
                <w:b w:val="0"/>
                <w:bCs w:val="0"/>
                <w:sz w:val="24"/>
                <w:szCs w:val="24"/>
                <w:highlight w:val="none"/>
                <w:lang w:val="en-US" w:eastAsia="zh-CN"/>
              </w:rPr>
              <w:t>相关</w:t>
            </w:r>
            <w:r>
              <w:rPr>
                <w:rFonts w:hint="eastAsia" w:ascii="宋体" w:hAnsi="宋体" w:eastAsia="宋体" w:cs="宋体"/>
                <w:b w:val="0"/>
                <w:bCs w:val="0"/>
                <w:sz w:val="24"/>
                <w:szCs w:val="24"/>
                <w:highlight w:val="none"/>
                <w:lang w:eastAsia="zh-CN"/>
              </w:rPr>
              <w:t>项目经验</w:t>
            </w:r>
            <w:r>
              <w:rPr>
                <w:rFonts w:hint="eastAsia" w:hAnsi="宋体" w:eastAsia="宋体" w:cs="宋体"/>
                <w:b w:val="0"/>
                <w:bCs w:val="0"/>
                <w:sz w:val="24"/>
                <w:szCs w:val="24"/>
                <w:highlight w:val="none"/>
                <w:lang w:val="en-US" w:eastAsia="zh-CN"/>
              </w:rPr>
              <w:t>。</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hAnsi="宋体" w:eastAsia="宋体" w:cs="宋体"/>
                <w:b w:val="0"/>
                <w:bCs w:val="0"/>
                <w:sz w:val="24"/>
                <w:szCs w:val="24"/>
                <w:highlight w:val="none"/>
                <w:lang w:val="en-US" w:eastAsia="zh-CN"/>
              </w:rPr>
              <w:t>以上</w:t>
            </w:r>
            <w:r>
              <w:rPr>
                <w:rFonts w:hint="eastAsia" w:ascii="宋体" w:hAnsi="宋体" w:eastAsia="宋体" w:cs="宋体"/>
                <w:b w:val="0"/>
                <w:bCs w:val="0"/>
                <w:sz w:val="24"/>
                <w:szCs w:val="24"/>
                <w:highlight w:val="none"/>
                <w:lang w:eastAsia="zh-CN"/>
              </w:rPr>
              <w:t>每提供一个</w:t>
            </w:r>
            <w:r>
              <w:rPr>
                <w:rFonts w:hint="eastAsia" w:hAnsi="宋体" w:eastAsia="宋体" w:cs="宋体"/>
                <w:b w:val="0"/>
                <w:bCs w:val="0"/>
                <w:sz w:val="24"/>
                <w:szCs w:val="24"/>
                <w:highlight w:val="none"/>
                <w:lang w:val="en-US" w:eastAsia="zh-CN"/>
              </w:rPr>
              <w:t>同类项目</w:t>
            </w:r>
            <w:r>
              <w:rPr>
                <w:rFonts w:hint="eastAsia" w:ascii="宋体" w:hAnsi="宋体" w:eastAsia="宋体" w:cs="宋体"/>
                <w:b w:val="0"/>
                <w:bCs w:val="0"/>
                <w:sz w:val="24"/>
                <w:szCs w:val="24"/>
                <w:highlight w:val="none"/>
                <w:lang w:eastAsia="zh-CN"/>
              </w:rPr>
              <w:t>得20分，</w:t>
            </w:r>
            <w:r>
              <w:rPr>
                <w:rFonts w:hint="eastAsia" w:hAnsi="宋体" w:eastAsia="宋体" w:cs="宋体"/>
                <w:b w:val="0"/>
                <w:bCs w:val="0"/>
                <w:sz w:val="24"/>
                <w:szCs w:val="24"/>
                <w:highlight w:val="none"/>
                <w:lang w:val="en-US" w:eastAsia="zh-CN"/>
              </w:rPr>
              <w:t>同一项目不重复计分，累计</w:t>
            </w:r>
            <w:r>
              <w:rPr>
                <w:rFonts w:hint="eastAsia" w:ascii="宋体" w:hAnsi="宋体" w:eastAsia="宋体" w:cs="宋体"/>
                <w:b w:val="0"/>
                <w:bCs w:val="0"/>
                <w:sz w:val="24"/>
                <w:szCs w:val="24"/>
                <w:highlight w:val="none"/>
                <w:lang w:eastAsia="zh-CN"/>
              </w:rPr>
              <w:t>最高得</w:t>
            </w:r>
            <w:r>
              <w:rPr>
                <w:rFonts w:hint="eastAsia" w:ascii="宋体" w:hAnsi="宋体" w:eastAsia="宋体" w:cs="宋体"/>
                <w:b w:val="0"/>
                <w:bCs w:val="0"/>
                <w:sz w:val="24"/>
                <w:szCs w:val="24"/>
                <w:highlight w:val="none"/>
                <w:lang w:val="en-US" w:eastAsia="zh-CN"/>
              </w:rPr>
              <w:t>100</w:t>
            </w:r>
            <w:r>
              <w:rPr>
                <w:rFonts w:hint="eastAsia" w:ascii="宋体" w:hAnsi="宋体" w:eastAsia="宋体" w:cs="宋体"/>
                <w:b w:val="0"/>
                <w:bCs w:val="0"/>
                <w:sz w:val="24"/>
                <w:szCs w:val="24"/>
                <w:highlight w:val="none"/>
                <w:lang w:eastAsia="zh-CN"/>
              </w:rPr>
              <w:t>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（二）评分依据：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1.要求同时提供合同关键信息（含签订合同双方的单位名称、合同项目名称与含签订合同双方的落款盖章、签订日期的关键页）</w:t>
            </w:r>
            <w:r>
              <w:rPr>
                <w:rFonts w:hint="eastAsia" w:ascii="宋体" w:hAnsi="宋体" w:eastAsia="宋体" w:cs="宋体"/>
                <w:b w:val="0"/>
                <w:bCs w:val="0"/>
                <w:sz w:val="24"/>
                <w:szCs w:val="24"/>
                <w:highlight w:val="none"/>
                <w:lang w:val="en-US" w:eastAsia="zh-CN"/>
              </w:rPr>
              <w:t>和已完成的</w:t>
            </w:r>
            <w:r>
              <w:rPr>
                <w:rFonts w:hint="eastAsia" w:ascii="宋体" w:hAnsi="宋体" w:eastAsia="宋体" w:cs="宋体"/>
                <w:b w:val="0"/>
                <w:bCs w:val="0"/>
                <w:sz w:val="24"/>
                <w:szCs w:val="24"/>
                <w:highlight w:val="none"/>
                <w:lang w:eastAsia="zh-CN"/>
              </w:rPr>
              <w:t>履约评价作为得分依据。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2.采购单位或被服务单位出具的履约评价</w:t>
            </w:r>
            <w:r>
              <w:rPr>
                <w:rFonts w:hint="eastAsia" w:ascii="宋体" w:hAnsi="宋体" w:eastAsia="宋体" w:cs="宋体"/>
                <w:b w:val="0"/>
                <w:bCs w:val="0"/>
                <w:sz w:val="24"/>
                <w:szCs w:val="24"/>
                <w:highlight w:val="none"/>
                <w:lang w:val="en-US" w:eastAsia="zh-CN"/>
              </w:rPr>
              <w:t>要求评价结果</w:t>
            </w:r>
            <w:r>
              <w:rPr>
                <w:rFonts w:hint="eastAsia" w:ascii="宋体" w:hAnsi="宋体" w:eastAsia="宋体" w:cs="宋体"/>
                <w:b w:val="0"/>
                <w:bCs w:val="0"/>
                <w:sz w:val="24"/>
                <w:szCs w:val="24"/>
                <w:highlight w:val="none"/>
                <w:lang w:eastAsia="zh-CN"/>
              </w:rPr>
              <w:t>为“优”或“满意”或“合格”</w:t>
            </w:r>
            <w:r>
              <w:rPr>
                <w:rFonts w:hint="eastAsia" w:ascii="宋体" w:hAnsi="宋体" w:eastAsia="宋体" w:cs="宋体"/>
                <w:b w:val="0"/>
                <w:bCs w:val="0"/>
                <w:sz w:val="24"/>
                <w:szCs w:val="24"/>
                <w:highlight w:val="none"/>
                <w:lang w:val="en-US" w:eastAsia="zh-CN"/>
              </w:rPr>
              <w:t>或同等级别评价（如提交的证明文件其评价结果没有结论而仅是打分的不计分）且</w:t>
            </w:r>
            <w:r>
              <w:rPr>
                <w:rFonts w:hint="eastAsia" w:ascii="宋体" w:hAnsi="宋体" w:eastAsia="宋体" w:cs="宋体"/>
                <w:b w:val="0"/>
                <w:bCs w:val="0"/>
                <w:sz w:val="24"/>
                <w:szCs w:val="24"/>
                <w:highlight w:val="none"/>
                <w:lang w:eastAsia="zh-CN"/>
              </w:rPr>
              <w:t>加盖合同甲方公章（业务章）。</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3.通过合同关键信息无法判断是否得分的，还须同时提供能证明得分的其它证明资料，如项目报告或合同甲方出具的证明文件等。</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 w:type="pct"/>
            <w:noWrap w:val="0"/>
            <w:vAlign w:val="center"/>
          </w:tcPr>
          <w:p>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t>供应商自主知识产权产品（创新、设计）情况</w:t>
            </w:r>
          </w:p>
        </w:tc>
        <w:tc>
          <w:tcPr>
            <w:tcW w:w="603"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995" w:type="pct"/>
            <w:noWrap w:val="0"/>
            <w:vAlign w:val="center"/>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（一）评分内容：</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投标人具有绩效管理相关的</w:t>
            </w:r>
            <w:r>
              <w:rPr>
                <w:rFonts w:hint="eastAsia" w:ascii="宋体" w:hAnsi="宋体" w:eastAsia="宋体" w:cs="宋体"/>
                <w:b w:val="0"/>
                <w:bCs w:val="0"/>
                <w:sz w:val="24"/>
                <w:szCs w:val="24"/>
                <w:highlight w:val="none"/>
                <w:lang w:val="en-US" w:eastAsia="zh-CN"/>
              </w:rPr>
              <w:t>计算机</w:t>
            </w:r>
            <w:r>
              <w:rPr>
                <w:rFonts w:hint="eastAsia" w:ascii="宋体" w:hAnsi="宋体" w:eastAsia="宋体" w:cs="宋体"/>
                <w:b w:val="0"/>
                <w:bCs w:val="0"/>
                <w:sz w:val="24"/>
                <w:szCs w:val="24"/>
                <w:highlight w:val="none"/>
                <w:lang w:eastAsia="zh-CN"/>
              </w:rPr>
              <w:t>软件著作权或专利证书，</w:t>
            </w:r>
            <w:r>
              <w:rPr>
                <w:rFonts w:hint="eastAsia" w:ascii="宋体" w:hAnsi="宋体" w:eastAsia="宋体" w:cs="宋体"/>
                <w:b w:val="0"/>
                <w:bCs w:val="0"/>
                <w:sz w:val="24"/>
                <w:szCs w:val="24"/>
                <w:highlight w:val="none"/>
                <w:lang w:val="en-US" w:eastAsia="zh-CN"/>
              </w:rPr>
              <w:t>满足</w:t>
            </w:r>
            <w:r>
              <w:rPr>
                <w:rFonts w:hint="eastAsia" w:ascii="宋体" w:hAnsi="宋体" w:eastAsia="宋体" w:cs="宋体"/>
                <w:b w:val="0"/>
                <w:bCs w:val="0"/>
                <w:sz w:val="24"/>
                <w:szCs w:val="24"/>
                <w:highlight w:val="none"/>
                <w:lang w:eastAsia="zh-CN"/>
              </w:rPr>
              <w:t>得</w:t>
            </w:r>
            <w:r>
              <w:rPr>
                <w:rFonts w:hint="eastAsia" w:ascii="宋体" w:hAnsi="宋体" w:eastAsia="宋体" w:cs="宋体"/>
                <w:b w:val="0"/>
                <w:bCs w:val="0"/>
                <w:sz w:val="24"/>
                <w:szCs w:val="24"/>
                <w:highlight w:val="none"/>
                <w:lang w:val="en-US" w:eastAsia="zh-CN"/>
              </w:rPr>
              <w:t>100</w:t>
            </w:r>
            <w:r>
              <w:rPr>
                <w:rFonts w:hint="eastAsia" w:ascii="宋体" w:hAnsi="宋体" w:eastAsia="宋体" w:cs="宋体"/>
                <w:b w:val="0"/>
                <w:bCs w:val="0"/>
                <w:sz w:val="24"/>
                <w:szCs w:val="24"/>
                <w:highlight w:val="none"/>
                <w:lang w:eastAsia="zh-CN"/>
              </w:rPr>
              <w:t>分；</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（二）评分依据: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要求提供投标人合法使用产权（专利）的证明材料。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4</w:t>
            </w:r>
          </w:p>
        </w:tc>
        <w:tc>
          <w:tcPr>
            <w:tcW w:w="1634" w:type="pct"/>
            <w:gridSpan w:val="3"/>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诚信情况</w:t>
            </w:r>
          </w:p>
        </w:tc>
        <w:tc>
          <w:tcPr>
            <w:tcW w:w="2995" w:type="pct"/>
            <w:noWrap w:val="0"/>
            <w:vAlign w:val="top"/>
          </w:tcPr>
          <w:p>
            <w:pPr>
              <w:wordWrap w:val="0"/>
              <w:jc w:val="center"/>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restart"/>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603"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权重(%)</w:t>
            </w:r>
          </w:p>
        </w:tc>
        <w:tc>
          <w:tcPr>
            <w:tcW w:w="2995"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369" w:type="pct"/>
            <w:vMerge w:val="continue"/>
            <w:noWrap w:val="0"/>
            <w:vAlign w:val="center"/>
          </w:tcPr>
          <w:p>
            <w:pPr>
              <w:rPr>
                <w:rFonts w:hint="eastAsia" w:ascii="宋体" w:hAnsi="宋体" w:eastAsia="宋体" w:cs="宋体"/>
                <w:b/>
                <w:bCs/>
                <w:color w:val="0000FF"/>
                <w:sz w:val="24"/>
                <w:szCs w:val="24"/>
                <w:highlight w:val="none"/>
              </w:rPr>
            </w:pPr>
          </w:p>
        </w:tc>
        <w:tc>
          <w:tcPr>
            <w:tcW w:w="371"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诚信情况</w:t>
            </w:r>
          </w:p>
        </w:tc>
        <w:tc>
          <w:tcPr>
            <w:tcW w:w="603" w:type="pct"/>
            <w:noWrap w:val="0"/>
            <w:vAlign w:val="center"/>
          </w:tcPr>
          <w:p>
            <w:pPr>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995" w:type="pct"/>
            <w:noWrap w:val="0"/>
            <w:vAlign w:val="top"/>
          </w:tcPr>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（一）评分内容</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供应商诚信查询结果。</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（二）评分依据</w:t>
            </w:r>
          </w:p>
          <w:p>
            <w:pPr>
              <w:pStyle w:val="3"/>
              <w:keepNext w:val="0"/>
              <w:keepLines w:val="0"/>
              <w:pageBreakBefore w:val="0"/>
              <w:widowControl w:val="0"/>
              <w:kinsoku/>
              <w:wordWrap/>
              <w:overflowPunct/>
              <w:topLinePunct w:val="0"/>
              <w:bidi w:val="0"/>
              <w:adjustRightInd/>
              <w:snapToGrid/>
              <w:spacing w:before="0" w:beforeLines="0" w:after="0" w:afterLines="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pPr>
        <w:pStyle w:val="4"/>
        <w:rPr>
          <w:rFonts w:hint="eastAsia"/>
          <w:lang w:val="en-US" w:eastAsia="zh-CN"/>
        </w:rPr>
      </w:pPr>
    </w:p>
    <w:p/>
    <w:sectPr>
      <w:pgSz w:w="11906" w:h="16838"/>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EC87E"/>
    <w:rsid w:val="2FFD7941"/>
    <w:rsid w:val="EFFEC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jc w:val="both"/>
    </w:pPr>
    <w:rPr>
      <w:rFonts w:ascii="Times New Roman" w:hAnsi="Times New Roman" w:eastAsia="仿宋"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4">
    <w:name w:val="Body Text"/>
    <w:basedOn w:val="1"/>
    <w:next w:val="1"/>
    <w:qFormat/>
    <w:uiPriority w:val="0"/>
    <w:pPr>
      <w:spacing w:after="120"/>
    </w:pPr>
  </w:style>
  <w:style w:type="paragraph" w:styleId="5">
    <w:name w:val="Plain Text"/>
    <w:basedOn w:val="1"/>
    <w:qFormat/>
    <w:uiPriority w:val="0"/>
    <w:rPr>
      <w:rFonts w:ascii="宋体" w:hAnsi="Courier New"/>
      <w:szCs w:val="20"/>
    </w:rPr>
  </w:style>
  <w:style w:type="paragraph" w:styleId="6">
    <w:name w:val="Body Text 2"/>
    <w:basedOn w:val="1"/>
    <w:qFormat/>
    <w:uiPriority w:val="0"/>
    <w:pPr>
      <w:widowControl/>
      <w:spacing w:after="120" w:line="480" w:lineRule="auto"/>
      <w:ind w:firstLine="762" w:firstLineChars="200"/>
      <w:jc w:val="left"/>
    </w:pPr>
    <w:rPr>
      <w:kern w:val="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2025-02-28T18:26:00Z</dcterms:created>
  <dc:creator>张力文</dc:creator>
  <cp:lastModifiedBy>郑锦婷</cp:lastModifiedBy>
  <dcterms:modified xsi:type="dcterms:W3CDTF">2025-02-28T16:52:32Z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E8CEBD7208D120F95079C167C3224A29</vt:lpwstr>
  </property>
</Properties>
</file>