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F35E3">
      <w:pPr>
        <w:pStyle w:val="3"/>
        <w:jc w:val="center"/>
        <w:rPr>
          <w:rFonts w:hint="eastAsia" w:ascii="宋体" w:hAnsi="宋体" w:eastAsia="宋体" w:cs="宋体"/>
          <w:b/>
          <w:bCs/>
        </w:rPr>
      </w:pPr>
      <w:bookmarkStart w:id="0" w:name="_Toc34238554"/>
      <w:bookmarkStart w:id="1" w:name="_Toc26199"/>
      <w:bookmarkStart w:id="2" w:name="_Toc5412"/>
      <w:r>
        <w:rPr>
          <w:rFonts w:hint="eastAsia" w:ascii="宋体" w:hAnsi="宋体" w:eastAsia="宋体" w:cs="宋体"/>
          <w:b/>
          <w:bCs/>
        </w:rPr>
        <w:t>招标公告</w:t>
      </w:r>
      <w:bookmarkEnd w:id="0"/>
      <w:bookmarkEnd w:id="1"/>
      <w:bookmarkEnd w:id="2"/>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2A0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2547396B">
            <w:pPr>
              <w:spacing w:line="400" w:lineRule="exact"/>
              <w:rPr>
                <w:rFonts w:hint="eastAsia" w:ascii="宋体" w:hAnsi="宋体" w:eastAsia="宋体" w:cs="宋体"/>
                <w:sz w:val="24"/>
              </w:rPr>
            </w:pPr>
            <w:r>
              <w:rPr>
                <w:rFonts w:hint="eastAsia" w:ascii="宋体" w:hAnsi="宋体" w:eastAsia="宋体" w:cs="宋体"/>
                <w:sz w:val="24"/>
              </w:rPr>
              <w:t>项目概况</w:t>
            </w:r>
          </w:p>
          <w:p w14:paraId="459327E3">
            <w:pPr>
              <w:spacing w:line="400" w:lineRule="exact"/>
              <w:ind w:firstLine="480" w:firstLineChars="200"/>
              <w:rPr>
                <w:rFonts w:hint="eastAsia" w:ascii="宋体" w:hAnsi="宋体" w:eastAsia="宋体" w:cs="宋体"/>
                <w:szCs w:val="21"/>
              </w:rPr>
            </w:pPr>
            <w:r>
              <w:rPr>
                <w:rFonts w:hint="eastAsia" w:ascii="宋体" w:hAnsi="宋体" w:cs="宋体"/>
                <w:sz w:val="24"/>
                <w:u w:val="single"/>
                <w:lang w:eastAsia="zh-CN"/>
              </w:rPr>
              <w:t>深圳市民政局机关零星修缮工程服务项目</w:t>
            </w:r>
            <w:r>
              <w:rPr>
                <w:rFonts w:hint="eastAsia" w:ascii="宋体" w:hAnsi="宋体" w:eastAsia="宋体" w:cs="宋体"/>
                <w:sz w:val="24"/>
              </w:rPr>
              <w:t>的潜在投标人应在</w:t>
            </w:r>
            <w:r>
              <w:rPr>
                <w:rFonts w:hint="eastAsia" w:ascii="宋体" w:hAnsi="宋体" w:eastAsia="宋体" w:cs="宋体"/>
                <w:sz w:val="24"/>
                <w:u w:val="single"/>
              </w:rPr>
              <w:t>友和保险经纪有限公司</w:t>
            </w:r>
            <w:r>
              <w:rPr>
                <w:rFonts w:hint="eastAsia" w:ascii="宋体" w:hAnsi="宋体" w:eastAsia="宋体" w:cs="宋体"/>
                <w:sz w:val="24"/>
              </w:rPr>
              <w:t>获取招标文件，并于</w:t>
            </w:r>
            <w:r>
              <w:rPr>
                <w:rFonts w:hint="eastAsia" w:ascii="宋体" w:hAnsi="宋体" w:eastAsia="宋体" w:cs="宋体"/>
                <w:sz w:val="24"/>
                <w:u w:val="single"/>
                <w:lang w:eastAsia="zh-CN"/>
              </w:rPr>
              <w:t>2024年</w:t>
            </w:r>
            <w:r>
              <w:rPr>
                <w:rFonts w:hint="eastAsia" w:ascii="宋体" w:hAnsi="宋体" w:cs="宋体"/>
                <w:sz w:val="24"/>
                <w:u w:val="single"/>
                <w:lang w:eastAsia="zh-CN"/>
              </w:rPr>
              <w:t>1月3日</w:t>
            </w:r>
            <w:r>
              <w:rPr>
                <w:rFonts w:hint="eastAsia" w:ascii="宋体" w:hAnsi="宋体" w:cs="宋体"/>
                <w:sz w:val="24"/>
                <w:u w:val="single"/>
                <w:lang w:val="en-US" w:eastAsia="zh-CN"/>
              </w:rPr>
              <w:t>10点30分00秒</w:t>
            </w:r>
            <w:r>
              <w:rPr>
                <w:rFonts w:hint="eastAsia" w:ascii="宋体" w:hAnsi="宋体" w:eastAsia="宋体" w:cs="宋体"/>
                <w:sz w:val="24"/>
              </w:rPr>
              <w:t>（北京时间）前递交投标文件。</w:t>
            </w:r>
          </w:p>
        </w:tc>
      </w:tr>
    </w:tbl>
    <w:p w14:paraId="6A3F877B">
      <w:pPr>
        <w:adjustRightInd w:val="0"/>
        <w:snapToGrid w:val="0"/>
        <w:spacing w:line="360" w:lineRule="auto"/>
        <w:jc w:val="left"/>
        <w:rPr>
          <w:rFonts w:hint="eastAsia" w:ascii="宋体" w:hAnsi="宋体" w:eastAsia="宋体" w:cs="宋体"/>
          <w:szCs w:val="21"/>
        </w:rPr>
      </w:pPr>
    </w:p>
    <w:p w14:paraId="410922D6">
      <w:pPr>
        <w:adjustRightInd w:val="0"/>
        <w:snapToGrid w:val="0"/>
        <w:spacing w:line="400" w:lineRule="exact"/>
        <w:jc w:val="left"/>
        <w:rPr>
          <w:rFonts w:hint="eastAsia" w:ascii="宋体" w:hAnsi="宋体" w:eastAsia="宋体" w:cs="宋体"/>
          <w:b/>
          <w:sz w:val="24"/>
        </w:rPr>
      </w:pPr>
      <w:r>
        <w:rPr>
          <w:rFonts w:hint="eastAsia" w:ascii="宋体" w:hAnsi="宋体" w:eastAsia="宋体" w:cs="宋体"/>
          <w:b/>
          <w:sz w:val="24"/>
        </w:rPr>
        <w:t>一、 项目基本情况</w:t>
      </w:r>
    </w:p>
    <w:p w14:paraId="44B54328">
      <w:pPr>
        <w:adjustRightInd w:val="0"/>
        <w:snapToGrid w:val="0"/>
        <w:spacing w:line="40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项目编</w:t>
      </w:r>
      <w:r>
        <w:rPr>
          <w:rFonts w:hint="eastAsia" w:ascii="宋体" w:hAnsi="宋体" w:eastAsia="宋体" w:cs="宋体"/>
          <w:bCs/>
          <w:sz w:val="24"/>
        </w:rPr>
        <w:t>号：</w:t>
      </w:r>
      <w:r>
        <w:rPr>
          <w:rFonts w:hint="eastAsia" w:ascii="宋体" w:hAnsi="宋体" w:cs="宋体"/>
          <w:bCs/>
          <w:sz w:val="24"/>
          <w:u w:val="single"/>
          <w:lang w:eastAsia="zh-CN"/>
        </w:rPr>
        <w:t>UHOSZC20231136</w:t>
      </w:r>
    </w:p>
    <w:p w14:paraId="551E3593">
      <w:pPr>
        <w:adjustRightInd w:val="0"/>
        <w:snapToGrid w:val="0"/>
        <w:spacing w:line="40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cs="宋体"/>
          <w:sz w:val="24"/>
          <w:u w:val="single"/>
          <w:lang w:eastAsia="zh-CN"/>
        </w:rPr>
        <w:t>深圳市民政局机关零星修缮工程服务项目</w:t>
      </w:r>
    </w:p>
    <w:p w14:paraId="24933737">
      <w:pPr>
        <w:adjustRightInd w:val="0"/>
        <w:snapToGrid w:val="0"/>
        <w:spacing w:line="400" w:lineRule="exact"/>
        <w:ind w:firstLine="480" w:firstLineChars="200"/>
        <w:rPr>
          <w:rFonts w:hint="eastAsia" w:ascii="宋体" w:hAnsi="宋体" w:eastAsia="宋体" w:cs="宋体"/>
          <w:sz w:val="24"/>
        </w:rPr>
      </w:pPr>
      <w:r>
        <w:rPr>
          <w:rFonts w:hint="default" w:ascii="宋体" w:hAnsi="宋体" w:eastAsia="宋体" w:cs="宋体"/>
          <w:sz w:val="24"/>
          <w:lang w:val="en-US"/>
        </w:rPr>
        <w:t>年度支付上限</w:t>
      </w:r>
      <w:r>
        <w:rPr>
          <w:rFonts w:hint="eastAsia" w:ascii="宋体" w:hAnsi="宋体" w:eastAsia="宋体" w:cs="宋体"/>
          <w:sz w:val="24"/>
        </w:rPr>
        <w:t>：人民币</w:t>
      </w:r>
      <w:r>
        <w:rPr>
          <w:rFonts w:hint="eastAsia" w:ascii="宋体" w:hAnsi="宋体" w:cs="宋体"/>
          <w:sz w:val="24"/>
          <w:lang w:eastAsia="zh-CN"/>
        </w:rPr>
        <w:t>340,000.00</w:t>
      </w:r>
      <w:r>
        <w:rPr>
          <w:rFonts w:hint="eastAsia" w:ascii="宋体" w:hAnsi="宋体" w:eastAsia="宋体" w:cs="宋体"/>
          <w:sz w:val="24"/>
        </w:rPr>
        <w:t>元整</w:t>
      </w:r>
    </w:p>
    <w:p w14:paraId="0ACE42CF">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采购需求：详见招标文件</w:t>
      </w:r>
    </w:p>
    <w:p w14:paraId="3F860B19">
      <w:pPr>
        <w:adjustRightInd w:val="0"/>
        <w:snapToGrid w:val="0"/>
        <w:spacing w:line="400" w:lineRule="exact"/>
        <w:ind w:firstLine="480" w:firstLineChars="200"/>
        <w:jc w:val="left"/>
        <w:rPr>
          <w:rFonts w:hint="eastAsia" w:ascii="宋体" w:hAnsi="宋体" w:eastAsia="宋体" w:cs="宋体"/>
          <w:sz w:val="24"/>
        </w:rPr>
      </w:pPr>
      <w:r>
        <w:rPr>
          <w:rFonts w:hint="eastAsia" w:ascii="宋体" w:hAnsi="宋体" w:eastAsia="宋体" w:cs="宋体"/>
          <w:sz w:val="24"/>
        </w:rPr>
        <w:t>合同履行期限：详见招标文件</w:t>
      </w:r>
    </w:p>
    <w:p w14:paraId="2DD2B9B0">
      <w:pPr>
        <w:adjustRightInd w:val="0"/>
        <w:snapToGrid w:val="0"/>
        <w:spacing w:line="400" w:lineRule="exact"/>
        <w:jc w:val="left"/>
        <w:rPr>
          <w:rFonts w:hint="eastAsia" w:ascii="宋体" w:hAnsi="宋体" w:eastAsia="宋体" w:cs="宋体"/>
          <w:b/>
          <w:sz w:val="24"/>
        </w:rPr>
      </w:pPr>
      <w:r>
        <w:rPr>
          <w:rFonts w:hint="eastAsia" w:ascii="宋体" w:hAnsi="宋体" w:eastAsia="宋体" w:cs="宋体"/>
          <w:b/>
          <w:sz w:val="24"/>
        </w:rPr>
        <w:t>二、 申请人的资格要求：</w:t>
      </w:r>
    </w:p>
    <w:p w14:paraId="0A528B2C">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Fonts w:hint="eastAsia" w:ascii="宋体" w:hAnsi="宋体" w:eastAsia="宋体" w:cs="宋体"/>
          <w:color w:val="auto"/>
          <w:sz w:val="24"/>
          <w:szCs w:val="24"/>
          <w:highlight w:val="none"/>
          <w:lang w:eastAsia="zh-CN"/>
        </w:rPr>
        <w:t>；</w:t>
      </w:r>
    </w:p>
    <w:p w14:paraId="19B36375">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参与本项目政府采购活动时不存在被有关部门禁止参与政府采购活动且在有效期内的情况（</w:t>
      </w:r>
      <w:r>
        <w:rPr>
          <w:rFonts w:hint="eastAsia" w:ascii="宋体" w:hAnsi="宋体" w:eastAsia="宋体" w:cs="宋体"/>
          <w:color w:val="auto"/>
          <w:sz w:val="24"/>
          <w:szCs w:val="24"/>
          <w:highlight w:val="none"/>
        </w:rPr>
        <w:t>由供应商在《政府采购投标及履约承诺函》中作出声明，加盖公章</w:t>
      </w:r>
      <w:r>
        <w:rPr>
          <w:rFonts w:hint="eastAsia" w:ascii="宋体" w:hAnsi="宋体" w:eastAsia="宋体" w:cs="宋体"/>
          <w:color w:val="auto"/>
          <w:sz w:val="24"/>
          <w:szCs w:val="24"/>
          <w:highlight w:val="none"/>
          <w:lang w:val="en-US" w:eastAsia="zh-CN"/>
        </w:rPr>
        <w:t>）；</w:t>
      </w:r>
    </w:p>
    <w:p w14:paraId="21FAEA8A">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具备《中华人民共和国政府采购法》第二十二条第一款的条件（</w:t>
      </w:r>
      <w:r>
        <w:rPr>
          <w:rFonts w:hint="eastAsia" w:ascii="宋体" w:hAnsi="宋体" w:eastAsia="宋体" w:cs="宋体"/>
          <w:color w:val="auto"/>
          <w:sz w:val="24"/>
          <w:szCs w:val="24"/>
          <w:highlight w:val="none"/>
        </w:rPr>
        <w:t>由供应商在《政府采购投标及履约承诺函》中作出声明，加盖公章</w:t>
      </w:r>
      <w:r>
        <w:rPr>
          <w:rFonts w:hint="eastAsia" w:ascii="宋体" w:hAnsi="宋体" w:eastAsia="宋体" w:cs="宋体"/>
          <w:color w:val="auto"/>
          <w:sz w:val="24"/>
          <w:szCs w:val="24"/>
          <w:highlight w:val="none"/>
          <w:lang w:val="en-US" w:eastAsia="zh-CN"/>
        </w:rPr>
        <w:t>）；</w:t>
      </w:r>
    </w:p>
    <w:p w14:paraId="2F18B6C9">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、政府采购严重违法失信行为记录名单（由供应商在《政府采购投标及履约承诺函》中作出声明，加盖公章）；【注：采购代理机构将通过“信用中国”中“信用服务”栏的“</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4C94CE64">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单位法定代表人（负责人）为同一人或者存在直接控股、管理关系的不同供应商，不得同时参加本项目投标</w:t>
      </w:r>
      <w:r>
        <w:rPr>
          <w:rFonts w:hint="eastAsia" w:ascii="宋体" w:hAnsi="宋体" w:eastAsia="宋体" w:cs="宋体"/>
          <w:color w:val="auto"/>
          <w:sz w:val="24"/>
          <w:szCs w:val="24"/>
          <w:highlight w:val="none"/>
        </w:rPr>
        <w:t>（由供应商在《政府采购投标及履约承诺函》中作出声明，加盖公章）</w:t>
      </w:r>
      <w:r>
        <w:rPr>
          <w:rFonts w:hint="eastAsia" w:ascii="宋体" w:hAnsi="宋体" w:eastAsia="宋体" w:cs="宋体"/>
          <w:color w:val="auto"/>
          <w:sz w:val="24"/>
          <w:szCs w:val="24"/>
          <w:highlight w:val="none"/>
          <w:lang w:eastAsia="zh-CN"/>
        </w:rPr>
        <w:t>【注：采购代理机构将通过国家企业信用信息公示系统(https://www.gsxt.gov.cn/index.html）、机关赋码和事业单位登记管理网（http://gjsy.gov.cn/sydwfrxxcx/)、全国社会组织信用信息公示平台（https://xxgs.chinanpo.mca.gov.cn/gsxt/newList 等网站查询供应商信息，相关信息以截标当日的查询结果为准】；</w:t>
      </w:r>
    </w:p>
    <w:p w14:paraId="3BC2CC37">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为本项目提供整体设计、规范编制或者项目管理、监理、检测等服务的供应商，不得参加本项目投标。</w:t>
      </w:r>
      <w:r>
        <w:rPr>
          <w:rFonts w:hint="eastAsia" w:ascii="宋体" w:hAnsi="宋体" w:eastAsia="宋体" w:cs="宋体"/>
          <w:color w:val="auto"/>
          <w:sz w:val="24"/>
          <w:szCs w:val="24"/>
          <w:highlight w:val="none"/>
        </w:rPr>
        <w:t>（由供应商在《政府采购投标及履约承诺函》中作出声明，加盖公章）；</w:t>
      </w:r>
    </w:p>
    <w:p w14:paraId="20D38BD8">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联合体投标，不允许转包分包。</w:t>
      </w:r>
    </w:p>
    <w:p w14:paraId="600ECCAA">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具有建筑装修装饰工程专业承包二级或以上资质且具备建设行政主管部门核发的有效期内的安全生产许可证（提供资质证书扫描件或复印件加盖投标人公章）</w:t>
      </w:r>
      <w:r>
        <w:rPr>
          <w:rFonts w:hint="eastAsia" w:ascii="宋体" w:hAnsi="宋体" w:eastAsia="宋体" w:cs="宋体"/>
          <w:b/>
          <w:bCs/>
          <w:color w:val="auto"/>
          <w:sz w:val="24"/>
          <w:szCs w:val="24"/>
          <w:highlight w:val="none"/>
          <w:lang w:eastAsia="zh-CN"/>
        </w:rPr>
        <w:t>。</w:t>
      </w:r>
    </w:p>
    <w:p w14:paraId="774E5D61">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本项目是否专门面向中小企业采购：</w:t>
      </w:r>
      <w:r>
        <w:rPr>
          <w:rFonts w:hint="eastAsia" w:ascii="宋体" w:hAnsi="宋体" w:cs="宋体"/>
          <w:b/>
          <w:bCs/>
          <w:color w:val="auto"/>
          <w:sz w:val="24"/>
          <w:szCs w:val="24"/>
          <w:highlight w:val="none"/>
          <w:lang w:val="en-US" w:eastAsia="zh-CN"/>
        </w:rPr>
        <w:t>否。</w:t>
      </w:r>
    </w:p>
    <w:p w14:paraId="621D8C99">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获取招标文件</w:t>
      </w:r>
    </w:p>
    <w:p w14:paraId="68C06775">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日止,上午9:00-11:30,下午14:00-17:00（公休日及节假日除外，招标文件中时间均为北京时间）；</w:t>
      </w:r>
    </w:p>
    <w:p w14:paraId="1DE5946C">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地点：深圳市福田区福田体育公园西北角友和招标代理服务中心（靠近北门）；</w:t>
      </w:r>
    </w:p>
    <w:p w14:paraId="77BCBC04">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报名方式：线上报名，具体操作请登录“友和招标代理服务网”（网址：http://yhzb.uho.cn/）的“重要通知”中查看《关于采用线上报名方式的通知》；</w:t>
      </w:r>
    </w:p>
    <w:p w14:paraId="3FAE72E8">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售价</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项目采购文件售价为</w:t>
      </w:r>
      <w:r>
        <w:rPr>
          <w:rFonts w:hint="eastAsia" w:ascii="宋体" w:hAnsi="宋体" w:eastAsia="宋体" w:cs="宋体"/>
          <w:color w:val="auto"/>
          <w:sz w:val="24"/>
          <w:szCs w:val="24"/>
          <w:highlight w:val="none"/>
        </w:rPr>
        <w:t>人民币600元，售后不退；如需邮寄，均以“到付”为邮寄费的付费方式。</w:t>
      </w:r>
    </w:p>
    <w:p w14:paraId="749F8F0D">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报名</w:t>
      </w:r>
      <w:r>
        <w:rPr>
          <w:rFonts w:hint="eastAsia" w:ascii="宋体" w:hAnsi="宋体" w:eastAsia="宋体" w:cs="宋体"/>
          <w:b/>
          <w:bCs/>
          <w:color w:val="auto"/>
          <w:sz w:val="24"/>
          <w:szCs w:val="24"/>
          <w:highlight w:val="none"/>
        </w:rPr>
        <w:t>咨询电话：0755-83881111</w:t>
      </w:r>
    </w:p>
    <w:p w14:paraId="09752991">
      <w:pPr>
        <w:pStyle w:val="7"/>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购买招标文件所需资料：</w:t>
      </w:r>
    </w:p>
    <w:p w14:paraId="268D6884">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（1）法定代表人证明书原件及身份证扫描件（加盖公章）；</w:t>
      </w:r>
    </w:p>
    <w:p w14:paraId="36820E39">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（2）法定代表人授权委托书原件及被授权人身份证扫描件（加盖公章）；</w:t>
      </w:r>
    </w:p>
    <w:p w14:paraId="1EF68405">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（3）上述“二、申请人的资格要求”中第</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项证明文件。</w:t>
      </w:r>
    </w:p>
    <w:p w14:paraId="6784A409">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温馨提示：</w:t>
      </w:r>
    </w:p>
    <w:p w14:paraId="089DF3A7">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1.以上材料投标时需</w:t>
      </w:r>
      <w:r>
        <w:rPr>
          <w:rFonts w:hint="eastAsia" w:ascii="宋体" w:hAnsi="宋体" w:eastAsia="宋体" w:cs="宋体"/>
          <w:color w:val="auto"/>
          <w:kern w:val="0"/>
          <w:sz w:val="24"/>
          <w:szCs w:val="24"/>
          <w:highlight w:val="none"/>
          <w:lang w:eastAsia="zh-CN"/>
        </w:rPr>
        <w:t>同时</w:t>
      </w:r>
      <w:r>
        <w:rPr>
          <w:rFonts w:hint="eastAsia" w:ascii="宋体" w:hAnsi="宋体" w:eastAsia="宋体" w:cs="宋体"/>
          <w:color w:val="auto"/>
          <w:kern w:val="0"/>
          <w:sz w:val="24"/>
          <w:szCs w:val="24"/>
          <w:highlight w:val="none"/>
        </w:rPr>
        <w:t>放入投标文件中作为资格审查材料。</w:t>
      </w:r>
    </w:p>
    <w:p w14:paraId="612AC770">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"mailto:2.投标报名审核通过后，招标文件电子版将通过邮箱（uhocai@163.com）发送到投标报名表上填写的邮箱中。"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2.投标报名审核通过后，招标文件电子版将通过邮箱（uhocai@163.com）发送到投标报名表上填写的邮箱中。</w:t>
      </w:r>
      <w:r>
        <w:rPr>
          <w:rFonts w:hint="eastAsia" w:ascii="宋体" w:hAnsi="宋体" w:eastAsia="宋体" w:cs="宋体"/>
          <w:color w:val="auto"/>
          <w:kern w:val="0"/>
          <w:sz w:val="24"/>
          <w:szCs w:val="24"/>
          <w:highlight w:val="none"/>
        </w:rPr>
        <w:fldChar w:fldCharType="end"/>
      </w:r>
    </w:p>
    <w:p w14:paraId="5F8F517C">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both"/>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投标人请在</w:t>
      </w:r>
      <w:r>
        <w:rPr>
          <w:rFonts w:hint="eastAsia" w:ascii="宋体" w:hAnsi="宋体" w:eastAsia="宋体" w:cs="宋体"/>
          <w:color w:val="auto"/>
          <w:kern w:val="0"/>
          <w:sz w:val="24"/>
          <w:szCs w:val="24"/>
          <w:highlight w:val="none"/>
        </w:rPr>
        <w:t>投标截止时间</w:t>
      </w:r>
      <w:r>
        <w:rPr>
          <w:rFonts w:hint="eastAsia" w:ascii="宋体" w:hAnsi="宋体" w:eastAsia="宋体" w:cs="宋体"/>
          <w:color w:val="auto"/>
          <w:kern w:val="0"/>
          <w:sz w:val="24"/>
          <w:szCs w:val="24"/>
          <w:highlight w:val="none"/>
          <w:lang w:eastAsia="zh-CN"/>
        </w:rPr>
        <w:t>前登录深圳公共资源交易网（http://www.szggzy.com/）办理供应商注册手续，以便评标时工作人员进行诚信情况查询。</w:t>
      </w:r>
    </w:p>
    <w:p w14:paraId="2510A2F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 开标时间和地点</w:t>
      </w:r>
    </w:p>
    <w:p w14:paraId="74D42112">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递交</w:t>
      </w: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文件时间：</w:t>
      </w:r>
      <w:r>
        <w:rPr>
          <w:rFonts w:hint="eastAsia" w:ascii="宋体" w:hAnsi="宋体" w:eastAsia="宋体" w:cs="宋体"/>
          <w:color w:val="auto"/>
          <w:sz w:val="24"/>
          <w:highlight w:val="none"/>
          <w:lang w:val="en-US" w:eastAsia="zh-CN"/>
        </w:rPr>
        <w:t>2024年</w:t>
      </w:r>
      <w:r>
        <w:rPr>
          <w:rFonts w:hint="eastAsia" w:ascii="宋体" w:hAnsi="宋体" w:cs="宋体"/>
          <w:color w:val="auto"/>
          <w:sz w:val="24"/>
          <w:highlight w:val="none"/>
          <w:lang w:val="en-US" w:eastAsia="zh-CN"/>
        </w:rPr>
        <w:t>1月3日10</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0:00-</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0:00（北京时间）</w:t>
      </w:r>
    </w:p>
    <w:p w14:paraId="0F0FCD31">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lang w:val="en-US" w:eastAsia="zh-CN"/>
        </w:rPr>
        <w:t>投标截止</w:t>
      </w:r>
      <w:r>
        <w:rPr>
          <w:rFonts w:hint="eastAsia" w:ascii="宋体" w:hAnsi="宋体" w:eastAsia="宋体" w:cs="宋体"/>
          <w:bCs/>
          <w:color w:val="auto"/>
          <w:sz w:val="24"/>
          <w:szCs w:val="24"/>
          <w:highlight w:val="none"/>
        </w:rPr>
        <w:t>时间：</w:t>
      </w:r>
      <w:r>
        <w:rPr>
          <w:rFonts w:hint="eastAsia" w:ascii="宋体" w:hAnsi="宋体" w:eastAsia="宋体" w:cs="宋体"/>
          <w:color w:val="auto"/>
          <w:sz w:val="24"/>
          <w:highlight w:val="none"/>
          <w:lang w:val="en-US" w:eastAsia="zh-CN"/>
        </w:rPr>
        <w:t>2024年</w:t>
      </w:r>
      <w:r>
        <w:rPr>
          <w:rFonts w:hint="eastAsia" w:ascii="宋体" w:hAnsi="宋体" w:cs="宋体"/>
          <w:color w:val="auto"/>
          <w:sz w:val="24"/>
          <w:highlight w:val="none"/>
          <w:lang w:val="en-US" w:eastAsia="zh-CN"/>
        </w:rPr>
        <w:t>1月3日</w:t>
      </w:r>
      <w:r>
        <w:rPr>
          <w:rFonts w:hint="eastAsia" w:ascii="宋体" w:hAnsi="宋体" w:eastAsia="宋体" w:cs="宋体"/>
          <w:color w:val="auto"/>
          <w:sz w:val="24"/>
          <w:highlight w:val="none"/>
          <w:lang w:val="en-US" w:eastAsia="zh-CN"/>
        </w:rPr>
        <w:t>10:30:00</w:t>
      </w:r>
      <w:r>
        <w:rPr>
          <w:rFonts w:hint="eastAsia" w:ascii="宋体" w:hAnsi="宋体" w:eastAsia="宋体" w:cs="宋体"/>
          <w:color w:val="auto"/>
          <w:sz w:val="24"/>
          <w:highlight w:val="none"/>
        </w:rPr>
        <w:t>（北京时间）</w:t>
      </w:r>
    </w:p>
    <w:p w14:paraId="6310E1DE">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iCs/>
          <w:color w:val="auto"/>
          <w:sz w:val="24"/>
          <w:szCs w:val="24"/>
          <w:highlight w:val="none"/>
          <w:u w:val="single"/>
        </w:rPr>
      </w:pPr>
      <w:r>
        <w:rPr>
          <w:rFonts w:hint="eastAsia" w:ascii="宋体" w:hAnsi="宋体" w:eastAsia="宋体" w:cs="宋体"/>
          <w:color w:val="auto"/>
          <w:sz w:val="24"/>
          <w:highlight w:val="none"/>
          <w:lang w:val="en-US" w:eastAsia="zh-CN"/>
        </w:rPr>
        <w:t>开标时间：2024年</w:t>
      </w:r>
      <w:r>
        <w:rPr>
          <w:rFonts w:hint="eastAsia" w:ascii="宋体" w:hAnsi="宋体" w:cs="宋体"/>
          <w:color w:val="auto"/>
          <w:sz w:val="24"/>
          <w:highlight w:val="none"/>
          <w:lang w:val="en-US" w:eastAsia="zh-CN"/>
        </w:rPr>
        <w:t>1月3日</w:t>
      </w:r>
      <w:r>
        <w:rPr>
          <w:rFonts w:hint="eastAsia" w:ascii="宋体" w:hAnsi="宋体" w:eastAsia="宋体" w:cs="宋体"/>
          <w:color w:val="auto"/>
          <w:sz w:val="24"/>
          <w:highlight w:val="none"/>
          <w:lang w:val="en-US" w:eastAsia="zh-CN"/>
        </w:rPr>
        <w:t>10:30:00</w:t>
      </w:r>
      <w:r>
        <w:rPr>
          <w:rFonts w:hint="eastAsia" w:ascii="宋体" w:hAnsi="宋体" w:eastAsia="宋体" w:cs="宋体"/>
          <w:color w:val="auto"/>
          <w:sz w:val="24"/>
          <w:highlight w:val="none"/>
        </w:rPr>
        <w:t>（北京时间）</w:t>
      </w:r>
    </w:p>
    <w:p w14:paraId="5091860A">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color w:val="auto"/>
          <w:sz w:val="24"/>
          <w:szCs w:val="24"/>
          <w:highlight w:val="none"/>
        </w:rPr>
        <w:t>地点：</w:t>
      </w:r>
      <w:r>
        <w:rPr>
          <w:rFonts w:hint="eastAsia" w:ascii="宋体" w:hAnsi="宋体" w:eastAsia="宋体" w:cs="宋体"/>
          <w:snapToGrid w:val="0"/>
          <w:color w:val="auto"/>
          <w:sz w:val="24"/>
          <w:szCs w:val="24"/>
          <w:highlight w:val="none"/>
          <w:lang w:val="zh-CN"/>
        </w:rPr>
        <w:t>深圳市福田区福田体育公园西北角友和招标代理服务中心（靠近北门）</w:t>
      </w:r>
    </w:p>
    <w:p w14:paraId="511AF563">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公告期限</w:t>
      </w:r>
    </w:p>
    <w:p w14:paraId="79F4FAF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自本公告发布之日起 5 个工作日。</w:t>
      </w:r>
    </w:p>
    <w:p w14:paraId="01E0DF0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其他补充事宜：</w:t>
      </w:r>
    </w:p>
    <w:p w14:paraId="0AAEF5B2">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澄清及答疑事项：</w:t>
      </w:r>
    </w:p>
    <w:p w14:paraId="755C7304">
      <w:pPr>
        <w:pStyle w:val="4"/>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lang w:val="zh-CN"/>
        </w:rPr>
      </w:pPr>
      <w:r>
        <w:rPr>
          <w:rFonts w:hint="eastAsia" w:ascii="宋体" w:hAnsi="宋体" w:eastAsia="宋体" w:cs="宋体"/>
          <w:snapToGrid w:val="0"/>
          <w:color w:val="auto"/>
          <w:sz w:val="24"/>
          <w:szCs w:val="24"/>
          <w:highlight w:val="none"/>
          <w:lang w:val="zh-CN"/>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14:paraId="1446A6A1">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重要提示：</w:t>
      </w:r>
    </w:p>
    <w:p w14:paraId="2069CA28">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2.1</w:t>
      </w:r>
      <w:r>
        <w:rPr>
          <w:rFonts w:hint="eastAsia" w:ascii="宋体" w:hAnsi="宋体" w:eastAsia="宋体" w:cs="宋体"/>
          <w:snapToGrid w:val="0"/>
          <w:color w:val="auto"/>
          <w:kern w:val="0"/>
          <w:sz w:val="24"/>
          <w:szCs w:val="24"/>
          <w:highlight w:val="none"/>
          <w:lang w:val="zh-CN" w:eastAsia="zh-CN" w:bidi="ar-SA"/>
        </w:rPr>
        <w:t>投标人有义务在招标活动期间浏览下述“相关项目信息查询网址”中各网站信息，招标人在相关网站上公布的与本次招标项目有关的信息视为已送达各投标人。招标人恕不再行电话通知各投标人。</w:t>
      </w:r>
    </w:p>
    <w:p w14:paraId="5F9B2FE4">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2.2</w:t>
      </w:r>
      <w:r>
        <w:rPr>
          <w:rFonts w:hint="eastAsia" w:ascii="宋体" w:hAnsi="宋体" w:eastAsia="宋体" w:cs="宋体"/>
          <w:snapToGrid w:val="0"/>
          <w:color w:val="auto"/>
          <w:kern w:val="0"/>
          <w:sz w:val="24"/>
          <w:szCs w:val="24"/>
          <w:highlight w:val="none"/>
          <w:lang w:val="zh-CN" w:eastAsia="zh-CN" w:bidi="ar-SA"/>
        </w:rPr>
        <w:t xml:space="preserve">因故重新采购的项目，再次参与投标的投标人需重新办理投标报名手续，否则其投标将被拒绝。 </w:t>
      </w:r>
    </w:p>
    <w:p w14:paraId="2411C282">
      <w:pPr>
        <w:pStyle w:val="8"/>
        <w:keepNext w:val="0"/>
        <w:keepLines w:val="0"/>
        <w:pageBreakBefore w:val="0"/>
        <w:widowControl w:val="0"/>
        <w:numPr>
          <w:ilvl w:val="0"/>
          <w:numId w:val="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本项目所属行业类型为：</w:t>
      </w:r>
      <w:r>
        <w:rPr>
          <w:rFonts w:hint="eastAsia" w:ascii="宋体" w:hAnsi="宋体" w:eastAsia="宋体" w:cs="宋体"/>
          <w:b/>
          <w:color w:val="auto"/>
          <w:sz w:val="24"/>
          <w:szCs w:val="24"/>
          <w:highlight w:val="none"/>
          <w:u w:val="single"/>
          <w:lang w:val="en-US" w:eastAsia="zh-CN"/>
        </w:rPr>
        <w:t>建筑业</w:t>
      </w:r>
      <w:r>
        <w:rPr>
          <w:rFonts w:hint="eastAsia" w:ascii="宋体" w:hAnsi="宋体" w:eastAsia="宋体" w:cs="宋体"/>
          <w:b/>
          <w:bCs/>
          <w:color w:val="auto"/>
          <w:sz w:val="24"/>
          <w:szCs w:val="24"/>
          <w:highlight w:val="none"/>
        </w:rPr>
        <w:t xml:space="preserve">  </w:t>
      </w:r>
    </w:p>
    <w:p w14:paraId="305828E0">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b w:val="0"/>
          <w:bCs w:val="0"/>
          <w:color w:val="auto"/>
          <w:sz w:val="24"/>
          <w:szCs w:val="24"/>
          <w:highlight w:val="none"/>
        </w:rPr>
        <w:t>投标人须根据《政府采购促进中小企业发展管理办法》（财库﹝2020﹞46 号）的规定填写《中小企业声明函》。</w:t>
      </w:r>
    </w:p>
    <w:p w14:paraId="2627E76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 请按以下方式联系。</w:t>
      </w:r>
    </w:p>
    <w:p w14:paraId="30B47EDF">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采购人信息</w:t>
      </w:r>
    </w:p>
    <w:p w14:paraId="7D3523D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深圳市民政局</w:t>
      </w:r>
    </w:p>
    <w:p w14:paraId="06FCF224">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深圳市罗湖区中民时代广场</w:t>
      </w:r>
    </w:p>
    <w:p w14:paraId="388D4E9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val="en-US" w:eastAsia="zh-CN"/>
        </w:rPr>
        <w:t>郑</w:t>
      </w:r>
      <w:r>
        <w:rPr>
          <w:rFonts w:hint="eastAsia" w:ascii="宋体" w:hAnsi="宋体" w:eastAsia="宋体" w:cs="宋体"/>
          <w:color w:val="auto"/>
          <w:sz w:val="24"/>
          <w:szCs w:val="24"/>
          <w:highlight w:val="none"/>
          <w:u w:val="none"/>
          <w:lang w:val="en-US" w:eastAsia="zh-CN"/>
        </w:rPr>
        <w:t>工</w:t>
      </w:r>
    </w:p>
    <w:p w14:paraId="046AD1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联系方式：0755-25832771</w:t>
      </w:r>
    </w:p>
    <w:p w14:paraId="7023BD2A">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采购代理机构信息</w:t>
      </w:r>
    </w:p>
    <w:p w14:paraId="4CE43AE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u w:val="none"/>
        </w:rPr>
        <w:t>友和保险经纪有限公司</w:t>
      </w:r>
    </w:p>
    <w:p w14:paraId="1051F7B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址：深圳市福田区福田体育公园西北角友和招标代理服务中心（靠近北门）</w:t>
      </w:r>
    </w:p>
    <w:p w14:paraId="5A1B08C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联系方式：0755-83881281                     </w:t>
      </w:r>
    </w:p>
    <w:p w14:paraId="5821E7DB">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w:t>
      </w:r>
    </w:p>
    <w:p w14:paraId="18E038D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朴雪花/张挺</w:t>
      </w:r>
    </w:p>
    <w:p w14:paraId="00BBD46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highlight w:val="none"/>
          <w:u w:val="none"/>
          <w:lang w:val="en-US" w:eastAsia="zh-CN"/>
        </w:rPr>
        <w:t>0755-83889026</w:t>
      </w:r>
    </w:p>
    <w:p w14:paraId="1C3B7E6E">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400" w:lineRule="exact"/>
        <w:ind w:lef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相关项目信息查询网址</w:t>
      </w:r>
    </w:p>
    <w:p w14:paraId="38EE46A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深圳公共资源交易中心（深圳交易集团有限公司政府采购业务分公司）http://zfcg.szggzy.com:8081/</w:t>
      </w:r>
      <w:bookmarkStart w:id="3" w:name="_GoBack"/>
      <w:bookmarkEnd w:id="3"/>
    </w:p>
    <w:p w14:paraId="40553CB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友和招标代理服务网 http://yhzb.uho.cn/</w:t>
      </w:r>
    </w:p>
    <w:p w14:paraId="304D447E">
      <w:pPr>
        <w:pStyle w:val="9"/>
        <w:keepNext w:val="0"/>
        <w:keepLines w:val="0"/>
        <w:pageBreakBefore w:val="0"/>
        <w:widowControl w:val="0"/>
        <w:kinsoku/>
        <w:wordWrap/>
        <w:overflowPunct/>
        <w:topLinePunct w:val="0"/>
        <w:autoSpaceDE/>
        <w:autoSpaceDN/>
        <w:bidi w:val="0"/>
        <w:spacing w:line="400" w:lineRule="exact"/>
        <w:ind w:firstLine="0" w:firstLineChars="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八、银行账户信息</w:t>
      </w:r>
    </w:p>
    <w:tbl>
      <w:tblPr>
        <w:tblStyle w:val="5"/>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14:paraId="5D190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vAlign w:val="center"/>
          </w:tcPr>
          <w:p w14:paraId="1E420837">
            <w:pPr>
              <w:pStyle w:val="9"/>
              <w:keepNext w:val="0"/>
              <w:keepLines w:val="0"/>
              <w:pageBreakBefore w:val="0"/>
              <w:kinsoku/>
              <w:wordWrap/>
              <w:overflowPunct/>
              <w:topLinePunct w:val="0"/>
              <w:autoSpaceDE/>
              <w:autoSpaceDN/>
              <w:bidi w:val="0"/>
              <w:spacing w:line="276" w:lineRule="auto"/>
              <w:ind w:left="0" w:lef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缴费银行账户信息</w:t>
            </w:r>
          </w:p>
        </w:tc>
      </w:tr>
      <w:tr w14:paraId="1CF09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14:paraId="62C80541">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5433" w:type="dxa"/>
            <w:tcBorders>
              <w:top w:val="single" w:color="C0C0C0" w:sz="6" w:space="0"/>
              <w:left w:val="single" w:color="C0C0C0" w:sz="6" w:space="0"/>
              <w:bottom w:val="single" w:color="C0C0C0" w:sz="6" w:space="0"/>
              <w:right w:val="double" w:color="auto" w:sz="4" w:space="0"/>
            </w:tcBorders>
            <w:vAlign w:val="center"/>
          </w:tcPr>
          <w:p w14:paraId="356E3E86">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中国民生银行深圳分行福田支行</w:t>
            </w:r>
          </w:p>
        </w:tc>
      </w:tr>
      <w:tr w14:paraId="19BBB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vAlign w:val="center"/>
          </w:tcPr>
          <w:p w14:paraId="6F96E494">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w:t>
            </w:r>
          </w:p>
        </w:tc>
        <w:tc>
          <w:tcPr>
            <w:tcW w:w="5433" w:type="dxa"/>
            <w:tcBorders>
              <w:top w:val="single" w:color="C0C0C0" w:sz="6" w:space="0"/>
              <w:left w:val="single" w:color="C0C0C0" w:sz="6" w:space="0"/>
              <w:bottom w:val="single" w:color="C0C0C0" w:sz="6" w:space="0"/>
              <w:right w:val="double" w:color="auto" w:sz="4" w:space="0"/>
            </w:tcBorders>
            <w:vAlign w:val="center"/>
          </w:tcPr>
          <w:p w14:paraId="1207CC99">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友和保险经纪有限公司</w:t>
            </w:r>
          </w:p>
        </w:tc>
      </w:tr>
      <w:tr w14:paraId="02B15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vAlign w:val="center"/>
          </w:tcPr>
          <w:p w14:paraId="4B606EA3">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5433" w:type="dxa"/>
            <w:tcBorders>
              <w:top w:val="single" w:color="C0C0C0" w:sz="6" w:space="0"/>
              <w:left w:val="single" w:color="C0C0C0" w:sz="6" w:space="0"/>
              <w:bottom w:val="double" w:color="auto" w:sz="4" w:space="0"/>
              <w:right w:val="double" w:color="auto" w:sz="4" w:space="0"/>
            </w:tcBorders>
            <w:vAlign w:val="center"/>
          </w:tcPr>
          <w:p w14:paraId="33BF449C">
            <w:pPr>
              <w:pStyle w:val="9"/>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1806014170017592</w:t>
            </w:r>
          </w:p>
        </w:tc>
      </w:tr>
    </w:tbl>
    <w:p w14:paraId="08534773">
      <w:pPr>
        <w:pStyle w:val="10"/>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highlight w:val="none"/>
        </w:rPr>
      </w:pPr>
    </w:p>
    <w:p w14:paraId="768BA71B">
      <w:pPr>
        <w:pStyle w:val="10"/>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highlight w:val="none"/>
        </w:rPr>
      </w:pPr>
    </w:p>
    <w:p w14:paraId="50A135A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友和保险经纪有限公司</w:t>
      </w:r>
    </w:p>
    <w:p w14:paraId="19147559">
      <w:pPr>
        <w:adjustRightInd w:val="0"/>
        <w:snapToGrid w:val="0"/>
        <w:spacing w:line="360" w:lineRule="auto"/>
        <w:ind w:firstLine="480" w:firstLineChars="200"/>
        <w:jc w:val="right"/>
        <w:rPr>
          <w:rFonts w:hint="eastAsia" w:ascii="宋体" w:hAnsi="宋体" w:eastAsia="宋体" w:cs="宋体"/>
          <w:szCs w:val="21"/>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p>
    <w:p w14:paraId="36002C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C"/>
    <w:multiLevelType w:val="multilevel"/>
    <w:tmpl w:val="000000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zRiYjY2MTI2ODc2NDJjODQ5NTZiNzM1ZjlmYjEifQ=="/>
  </w:docVars>
  <w:rsids>
    <w:rsidRoot w:val="1CFF6763"/>
    <w:rsid w:val="1CFF6763"/>
    <w:rsid w:val="46283335"/>
    <w:rsid w:val="7B9D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ind w:firstLine="420" w:firstLineChars="200"/>
    </w:pPr>
    <w:rPr>
      <w:kern w:val="0"/>
      <w:sz w:val="20"/>
    </w:rPr>
  </w:style>
  <w:style w:type="paragraph" w:customStyle="1" w:styleId="7">
    <w:name w:val="彩色列表 - 强调文字颜色 111"/>
    <w:basedOn w:val="1"/>
    <w:qFormat/>
    <w:uiPriority w:val="0"/>
    <w:pPr>
      <w:ind w:firstLine="420" w:firstLineChars="200"/>
    </w:pPr>
  </w:style>
  <w:style w:type="paragraph" w:styleId="8">
    <w:name w:val="List Paragraph"/>
    <w:basedOn w:val="1"/>
    <w:qFormat/>
    <w:uiPriority w:val="99"/>
    <w:pPr>
      <w:ind w:firstLine="420" w:firstLineChars="200"/>
    </w:pPr>
  </w:style>
  <w:style w:type="paragraph" w:customStyle="1" w:styleId="9">
    <w:name w:val="*正文"/>
    <w:basedOn w:val="1"/>
    <w:qFormat/>
    <w:uiPriority w:val="0"/>
    <w:pPr>
      <w:spacing w:line="360" w:lineRule="auto"/>
      <w:ind w:firstLine="200" w:firstLineChars="200"/>
    </w:pPr>
    <w:rPr>
      <w:rFonts w:ascii="宋体" w:hAnsi="宋体"/>
      <w:kern w:val="0"/>
      <w:sz w:val="22"/>
    </w:rPr>
  </w:style>
  <w:style w:type="paragraph" w:customStyle="1" w:styleId="10">
    <w:name w:val="文档正文"/>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2280</Words>
  <Characters>2657</Characters>
  <Lines>0</Lines>
  <Paragraphs>0</Paragraphs>
  <TotalTime>0</TotalTime>
  <ScaleCrop>false</ScaleCrop>
  <LinksUpToDate>false</LinksUpToDate>
  <CharactersWithSpaces>2720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2023-12-22T10:52:00Z</dcterms:created>
  <dc:creator>WPS_1507534121</dc:creator>
  <cp:lastModifiedBy>李晓祥</cp:lastModifiedBy>
  <dcterms:modified xsi:type="dcterms:W3CDTF">2025-01-23T04:34:16Z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FCDE21D84EDA43C285BED2DC9DD99625_11</vt:lpwstr>
  </property>
  <property fmtid="{D5CDD505-2E9C-101B-9397-08002B2CF9AE}" pid="4" name="KSOTemplateDocerSaveRecord">
    <vt:lpwstr>eyJoZGlkIjoiZjJlMDM5NDRkM2I5NzU5NGI3YjQ3ZTk0Y2Q3YzRmYmQiLCJ1c2VySWQiOiIzMzM4NDk3MTQifQ==</vt:lpwstr>
  </property>
</Properties>
</file>