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  <w:pgNum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交流服务展示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申报审批表</w:t>
      </w:r>
    </w:p>
    <w:p>
      <w:pPr>
        <w:spacing w:line="560" w:lineRule="exact"/>
        <w:rPr>
          <w:rFonts w:ascii="方正小标宋_GBK" w:hAnsi="宋体" w:eastAsia="方正小标宋_GBK"/>
          <w:sz w:val="44"/>
          <w:szCs w:val="44"/>
        </w:rPr>
      </w:pPr>
    </w:p>
    <w:p>
      <w:pPr>
        <w:spacing w:line="560" w:lineRule="exact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申报机构（盖章）：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rPr>
          <w:rFonts w:hint="eastAsia" w:ascii="方正小标宋_GBK" w:hAnsi="宋体" w:eastAsia="方正小标宋_GBK" w:cs="Times New Roman"/>
          <w:color w:val="FF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申报领域：□V R技术        □新型能源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□电子信息        □芯片研发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□智慧零售        □现代时尚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□精密仪器        □公益慈善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方正小标宋_GBK" w:hAnsi="宋体" w:eastAsia="方正小标宋_GBK"/>
          <w:color w:val="FF0000"/>
          <w:sz w:val="32"/>
          <w:szCs w:val="32"/>
        </w:rPr>
      </w:pPr>
      <w:r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□妇幼权益        □国际交流</w:t>
      </w:r>
      <w:r>
        <w:rPr>
          <w:rFonts w:ascii="方正小标宋_GBK" w:hAnsi="宋体" w:eastAsia="方正小标宋_GBK"/>
          <w:color w:val="auto"/>
          <w:sz w:val="32"/>
          <w:szCs w:val="32"/>
        </w:rPr>
        <w:t xml:space="preserve"> </w:t>
      </w:r>
    </w:p>
    <w:p>
      <w:pPr>
        <w:spacing w:line="560" w:lineRule="exact"/>
        <w:rPr>
          <w:rFonts w:ascii="方正小标宋_GBK" w:hAnsi="宋体" w:eastAsia="方正小标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小标宋_GBK" w:hAnsi="宋体" w:eastAsia="方正小标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小标宋_GBK" w:hAnsi="宋体" w:eastAsia="方正小标宋_GBK"/>
          <w:sz w:val="32"/>
          <w:szCs w:val="32"/>
          <w:u w:val="single"/>
        </w:rPr>
      </w:pPr>
      <w:r>
        <w:rPr>
          <w:rFonts w:hint="eastAsia" w:ascii="方正小标宋_GBK" w:hAnsi="宋体" w:eastAsia="方正小标宋_GBK"/>
          <w:sz w:val="32"/>
          <w:szCs w:val="32"/>
        </w:rPr>
        <w:t>联 系 人：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hint="eastAsia" w:ascii="方正小标宋_GBK" w:hAnsi="宋体" w:eastAsia="方正小标宋_GBK"/>
          <w:sz w:val="32"/>
          <w:szCs w:val="32"/>
          <w:u w:val="none"/>
          <w:lang w:eastAsia="zh-CN"/>
        </w:rPr>
      </w:pPr>
      <w:r>
        <w:rPr>
          <w:rFonts w:hint="eastAsia" w:ascii="方正小标宋_GBK" w:hAnsi="宋体" w:eastAsia="方正小标宋_GBK"/>
          <w:sz w:val="32"/>
          <w:szCs w:val="32"/>
          <w:u w:val="none"/>
          <w:lang w:eastAsia="zh-CN"/>
        </w:rPr>
        <w:t>单位职务</w:t>
      </w:r>
      <w:r>
        <w:rPr>
          <w:rFonts w:hint="eastAsia" w:ascii="方正小标宋_GBK" w:hAnsi="宋体" w:eastAsia="方正小标宋_GBK"/>
          <w:sz w:val="32"/>
          <w:szCs w:val="32"/>
        </w:rPr>
        <w:t>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ascii="方正小标宋_GBK" w:hAnsi="宋体" w:eastAsia="方正小标宋_GBK"/>
          <w:sz w:val="32"/>
          <w:szCs w:val="32"/>
          <w:u w:val="single"/>
        </w:rPr>
      </w:pPr>
      <w:r>
        <w:rPr>
          <w:rFonts w:hint="eastAsia" w:ascii="方正小标宋_GBK" w:hAnsi="宋体" w:eastAsia="方正小标宋_GBK"/>
          <w:sz w:val="32"/>
          <w:szCs w:val="32"/>
        </w:rPr>
        <w:t>联系电话：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ascii="方正小标宋_GBK" w:hAnsi="宋体" w:eastAsia="方正小标宋_GBK"/>
          <w:sz w:val="32"/>
          <w:szCs w:val="32"/>
          <w:u w:val="single"/>
        </w:rPr>
      </w:pPr>
      <w:r>
        <w:rPr>
          <w:rFonts w:hint="eastAsia" w:ascii="方正小标宋_GBK" w:hAnsi="宋体" w:eastAsia="方正小标宋_GBK"/>
          <w:sz w:val="32"/>
          <w:szCs w:val="32"/>
        </w:rPr>
        <w:t>电子邮箱：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hint="eastAsia" w:ascii="方正小标宋_GBK" w:hAnsi="宋体" w:eastAsia="方正小标宋_GBK"/>
          <w:sz w:val="32"/>
          <w:szCs w:val="32"/>
          <w:u w:val="single"/>
        </w:rPr>
      </w:pPr>
      <w:r>
        <w:rPr>
          <w:rFonts w:hint="eastAsia" w:ascii="方正小标宋_GBK" w:hAnsi="宋体" w:eastAsia="方正小标宋_GBK"/>
          <w:sz w:val="32"/>
          <w:szCs w:val="32"/>
        </w:rPr>
        <w:t>申报日期：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rPr>
          <w:rFonts w:hint="eastAsia" w:ascii="方正小标宋_GBK" w:hAnsi="宋体" w:eastAsia="方正小标宋_GBK"/>
          <w:sz w:val="32"/>
          <w:szCs w:val="32"/>
        </w:rPr>
      </w:pPr>
    </w:p>
    <w:p>
      <w:pPr>
        <w:spacing w:line="560" w:lineRule="exact"/>
        <w:rPr>
          <w:rFonts w:hint="eastAsia" w:ascii="方正小标宋_GBK" w:hAnsi="宋体" w:eastAsia="方正小标宋_GBK"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8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12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申报社会组织名称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是否成立党支部或党委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是否列入社会组织活动异常名录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或严重违法失信名单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获得市级社会组织评估等级情况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展示场地面积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场地地址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展示场地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性质（租用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/自有/其他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展示场地是否有自主装修使用权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展示场地是否三年以上有效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展示场地是否愿意展示同类或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同领域社会组织经验成果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展示场地属现有/重新规划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拟投入场地运营资金（元）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展示场地运营人员配置情况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7" w:hRule="exact"/>
        </w:trPr>
        <w:tc>
          <w:tcPr>
            <w:tcW w:w="9356" w:type="dxa"/>
            <w:gridSpan w:val="3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申报社会组织简介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（包括阐述本组织的遵章守纪、规范运作基本情况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组织规模、近两年年报记录、是否有违法违规行为、等级评估、内部治理情况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党建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eastAsia="zh-CN"/>
              </w:rPr>
              <w:t>，对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同类别、同性质、同领域社会组织的影响力、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承接政府职能转移服务情况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联动服务能力、资源整合分配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等情况。）</w:t>
            </w:r>
          </w:p>
          <w:p>
            <w:pPr>
              <w:tabs>
                <w:tab w:val="left" w:pos="2805"/>
              </w:tabs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3" w:hRule="exact"/>
        </w:trPr>
        <w:tc>
          <w:tcPr>
            <w:tcW w:w="9356" w:type="dxa"/>
            <w:gridSpan w:val="3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申报优势</w:t>
            </w:r>
          </w:p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（简述能够支撑本组织作为“创新示范”的理由。重点围绕场地 、人员、资金支持、展示内容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可持续发展等相关软硬件条件以及示范主题、领域的工作特色、亮点、重大贡献和创新举措，体现行业引领和社会影响力等方面进行说明。）</w:t>
            </w:r>
          </w:p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3" w:hRule="exact"/>
        </w:trPr>
        <w:tc>
          <w:tcPr>
            <w:tcW w:w="9356" w:type="dxa"/>
            <w:gridSpan w:val="3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证明材料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附相关证明材料（复印件加盖公章）：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（1）社会组织统一社会信用代码登记证书；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（2）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办公场所自有房产证明或租赁合同，如确实无法提供自有房产证明或租赁合同，可提供固定场所使用证明；</w:t>
            </w:r>
          </w:p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（3）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获奖情况；</w:t>
            </w:r>
          </w:p>
          <w:p>
            <w:pPr>
              <w:spacing w:line="600" w:lineRule="exact"/>
              <w:jc w:val="lef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（4）用于支撑申报表中阐述内容的其他文件材料。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3" w:hRule="exact"/>
        </w:trPr>
        <w:tc>
          <w:tcPr>
            <w:tcW w:w="9356" w:type="dxa"/>
            <w:gridSpan w:val="3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申报声明</w:t>
            </w:r>
          </w:p>
          <w:p>
            <w:pPr>
              <w:widowControl/>
              <w:spacing w:line="360" w:lineRule="auto"/>
              <w:ind w:left="357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360" w:lineRule="auto"/>
              <w:ind w:left="357"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本单位保证此申请表填表所有内容及提交的所有资料均真实有效，并承诺在申报过程中遵守相关规定。如发现有虚假信息，则自动取消申报资格；如因虚假填写而导致产生任何纠纷或损失的，本单位将承担相应的法律责任。                                            </w:t>
            </w:r>
          </w:p>
          <w:p>
            <w:pPr>
              <w:widowControl/>
              <w:spacing w:line="360" w:lineRule="auto"/>
              <w:ind w:left="357" w:right="480"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本单位授权指导及执行单位无偿使用本组织提供的资料用于推荐、公开展示、展览和在公众媒体上进行报道。</w:t>
            </w: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本次提交的所有材料不要求退还，本单位已对所有材料自行备份留底。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2529" w:firstLineChars="9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社会组织名称（盖章）：</w:t>
            </w:r>
          </w:p>
          <w:p>
            <w:pPr>
              <w:spacing w:line="360" w:lineRule="auto"/>
              <w:ind w:firstLine="2810" w:firstLineChars="10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签名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firstLine="843" w:firstLineChars="3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843" w:firstLineChars="3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</w:trPr>
        <w:tc>
          <w:tcPr>
            <w:tcW w:w="12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评定组意见</w:t>
            </w:r>
          </w:p>
        </w:tc>
        <w:tc>
          <w:tcPr>
            <w:tcW w:w="8084" w:type="dxa"/>
            <w:gridSpan w:val="2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tabs>
                <w:tab w:val="left" w:pos="2805"/>
              </w:tabs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exact"/>
        </w:trPr>
        <w:tc>
          <w:tcPr>
            <w:tcW w:w="1272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指导组意见</w:t>
            </w:r>
          </w:p>
        </w:tc>
        <w:tc>
          <w:tcPr>
            <w:tcW w:w="8084" w:type="dxa"/>
            <w:gridSpan w:val="2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exact"/>
        </w:trPr>
        <w:tc>
          <w:tcPr>
            <w:tcW w:w="1272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结果公示后公众异议及复核意见</w:t>
            </w:r>
          </w:p>
        </w:tc>
        <w:tc>
          <w:tcPr>
            <w:tcW w:w="8084" w:type="dxa"/>
            <w:gridSpan w:val="2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</w:trPr>
        <w:tc>
          <w:tcPr>
            <w:tcW w:w="1272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终审</w:t>
            </w: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084" w:type="dxa"/>
            <w:gridSpan w:val="2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DRjODUwZGM1MWI4M2IwODQ4ODZhNWIyZmEwMjYifQ=="/>
  </w:docVars>
  <w:rsids>
    <w:rsidRoot w:val="00000000"/>
    <w:rsid w:val="14052CC5"/>
    <w:rsid w:val="31F94D3A"/>
    <w:rsid w:val="3ECFCEB0"/>
    <w:rsid w:val="3F8FFEA0"/>
    <w:rsid w:val="54C95273"/>
    <w:rsid w:val="69ED4E65"/>
    <w:rsid w:val="71784DA3"/>
    <w:rsid w:val="74BD538C"/>
    <w:rsid w:val="7FF77D3B"/>
    <w:rsid w:val="9F7CE68A"/>
    <w:rsid w:val="9FFE2643"/>
    <w:rsid w:val="BFBAC7C9"/>
    <w:rsid w:val="C7FE278B"/>
    <w:rsid w:val="DB9F3639"/>
    <w:rsid w:val="DEBF8DB3"/>
    <w:rsid w:val="F68F00F7"/>
    <w:rsid w:val="FDFB0F23"/>
    <w:rsid w:val="FFF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unhideWhenUsed/>
    <w:qFormat/>
    <w:uiPriority w:val="0"/>
    <w:pPr>
      <w:spacing w:line="360" w:lineRule="auto"/>
    </w:pPr>
    <w:rPr>
      <w:b/>
      <w:bCs/>
      <w:kern w:val="0"/>
      <w:sz w:val="24"/>
      <w:szCs w:val="24"/>
    </w:rPr>
  </w:style>
  <w:style w:type="paragraph" w:styleId="4">
    <w:name w:val="Plain Text"/>
    <w:basedOn w:val="1"/>
    <w:next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2022-03-25T19:40:00Z</dcterms:created>
  <dc:creator>Administrator</dc:creator>
  <cp:lastModifiedBy>郑锦婷</cp:lastModifiedBy>
  <dcterms:modified xsi:type="dcterms:W3CDTF">2024-05-14T09:12:22Z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C416B71B964ED05776BA42663AA453D1</vt:lpwstr>
  </property>
</Properties>
</file>