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bidi w:val="0"/>
        <w:ind w:left="0" w:leftChars="0" w:firstLine="0" w:firstLineChars="0"/>
        <w:rPr>
          <w:del w:id="0" w:author="郑锦婷" w:date="2023-12-01T14:11:52Z"/>
          <w:rFonts w:hint="eastAsia" w:ascii="黑体" w:hAnsi="黑体" w:eastAsia="黑体" w:cs="黑体"/>
        </w:rPr>
      </w:pPr>
    </w:p>
    <w:p>
      <w:pPr>
        <w:pStyle w:val="16"/>
        <w:bidi w:val="0"/>
        <w:ind w:firstLine="0" w:firstLineChars="0"/>
        <w:rPr>
          <w:del w:id="2" w:author="郑锦婷" w:date="2023-12-01T14:11:51Z"/>
          <w:rFonts w:hint="eastAsia"/>
        </w:rPr>
        <w:pPrChange w:id="1" w:author="郑锦婷" w:date="2023-12-01T14:11:51Z">
          <w:pPr>
            <w:pStyle w:val="16"/>
            <w:bidi w:val="0"/>
          </w:pPr>
        </w:pPrChange>
      </w:pPr>
    </w:p>
    <w:p>
      <w:pPr>
        <w:pStyle w:val="4"/>
        <w:bidi w:val="0"/>
        <w:rPr>
          <w:del w:id="3" w:author="郑锦婷" w:date="2023-12-01T14:11:51Z"/>
          <w:rFonts w:hint="eastAsia"/>
          <w:lang w:eastAsia="zh-CN"/>
        </w:rPr>
      </w:pPr>
      <w:del w:id="4" w:author="郑锦婷" w:date="2023-12-01T14:11:51Z">
        <w:r>
          <w:rPr>
            <w:rFonts w:hint="eastAsia"/>
          </w:rPr>
          <w:delText>深圳市民政局关于开展民办养老机构资助绩效评价</w:delText>
        </w:r>
      </w:del>
      <w:del w:id="5" w:author="郑锦婷" w:date="2023-12-01T14:11:51Z">
        <w:r>
          <w:rPr>
            <w:rFonts w:hint="eastAsia"/>
            <w:lang w:eastAsia="zh-CN"/>
          </w:rPr>
          <w:delText>和民办养老机构护理服务成本测算</w:delText>
        </w:r>
      </w:del>
    </w:p>
    <w:p>
      <w:pPr>
        <w:pStyle w:val="4"/>
        <w:bidi w:val="0"/>
        <w:rPr>
          <w:del w:id="6" w:author="郑锦婷" w:date="2023-12-01T14:11:51Z"/>
          <w:rFonts w:hint="eastAsia"/>
        </w:rPr>
      </w:pPr>
      <w:del w:id="7" w:author="郑锦婷" w:date="2023-12-01T14:11:51Z">
        <w:r>
          <w:rPr>
            <w:rFonts w:hint="eastAsia"/>
            <w:lang w:eastAsia="zh-CN"/>
          </w:rPr>
          <w:delText>调研</w:delText>
        </w:r>
      </w:del>
      <w:del w:id="8" w:author="郑锦婷" w:date="2023-12-01T14:11:51Z">
        <w:r>
          <w:rPr>
            <w:rFonts w:hint="eastAsia"/>
          </w:rPr>
          <w:delText>的采购公告</w:delText>
        </w:r>
      </w:del>
    </w:p>
    <w:p>
      <w:pPr>
        <w:pStyle w:val="16"/>
        <w:bidi w:val="0"/>
        <w:rPr>
          <w:del w:id="9" w:author="郑锦婷" w:date="2023-12-01T14:11:51Z"/>
          <w:rFonts w:hint="eastAsia"/>
        </w:rPr>
      </w:pPr>
    </w:p>
    <w:p>
      <w:pPr>
        <w:pStyle w:val="16"/>
        <w:bidi w:val="0"/>
        <w:rPr>
          <w:del w:id="10" w:author="郑锦婷" w:date="2023-12-01T14:11:51Z"/>
          <w:rFonts w:hint="eastAsia" w:eastAsia="仿宋_GB2312"/>
          <w:lang w:eastAsia="zh-CN"/>
        </w:rPr>
      </w:pPr>
      <w:del w:id="11" w:author="郑锦婷" w:date="2023-12-01T14:11:51Z">
        <w:r>
          <w:rPr>
            <w:rFonts w:hint="default"/>
          </w:rPr>
          <w:delText>20</w:delText>
        </w:r>
      </w:del>
      <w:del w:id="12" w:author="郑锦婷" w:date="2023-12-01T14:11:51Z">
        <w:r>
          <w:rPr>
            <w:rFonts w:hint="eastAsia"/>
            <w:lang w:val="en-US" w:eastAsia="zh-CN"/>
          </w:rPr>
          <w:delText>18</w:delText>
        </w:r>
      </w:del>
      <w:del w:id="13" w:author="郑锦婷" w:date="2023-12-01T14:11:51Z">
        <w:r>
          <w:rPr>
            <w:rFonts w:hint="default"/>
          </w:rPr>
          <w:delText>年</w:delText>
        </w:r>
      </w:del>
      <w:del w:id="14" w:author="郑锦婷" w:date="2023-12-01T14:11:51Z">
        <w:r>
          <w:rPr>
            <w:rFonts w:hint="eastAsia"/>
            <w:lang w:val="en-US" w:eastAsia="zh-CN"/>
          </w:rPr>
          <w:delText>9</w:delText>
        </w:r>
      </w:del>
      <w:del w:id="15" w:author="郑锦婷" w:date="2023-12-01T14:11:51Z">
        <w:r>
          <w:rPr>
            <w:rFonts w:hint="default"/>
          </w:rPr>
          <w:delText>月，我局</w:delText>
        </w:r>
      </w:del>
      <w:del w:id="16" w:author="郑锦婷" w:date="2023-12-01T14:11:51Z">
        <w:r>
          <w:rPr>
            <w:rFonts w:hint="eastAsia"/>
            <w:lang w:eastAsia="zh-CN"/>
          </w:rPr>
          <w:delText>联合原市财政委员会</w:delText>
        </w:r>
      </w:del>
      <w:del w:id="17" w:author="郑锦婷" w:date="2023-12-01T14:11:51Z">
        <w:r>
          <w:rPr>
            <w:rFonts w:hint="default"/>
          </w:rPr>
          <w:delText>印发</w:delText>
        </w:r>
      </w:del>
      <w:del w:id="18" w:author="郑锦婷" w:date="2023-12-01T14:11:51Z">
        <w:r>
          <w:rPr>
            <w:rFonts w:hint="eastAsia"/>
            <w:lang w:eastAsia="zh-CN"/>
          </w:rPr>
          <w:delText>了</w:delText>
        </w:r>
      </w:del>
      <w:del w:id="19" w:author="郑锦婷" w:date="2023-12-01T14:11:51Z">
        <w:r>
          <w:rPr>
            <w:rFonts w:hint="default"/>
          </w:rPr>
          <w:delText>《深圳市</w:delText>
        </w:r>
      </w:del>
      <w:del w:id="20" w:author="郑锦婷" w:date="2023-12-01T14:11:51Z">
        <w:r>
          <w:rPr>
            <w:rFonts w:hint="eastAsia"/>
            <w:lang w:eastAsia="zh-CN"/>
          </w:rPr>
          <w:delText>民办养老机构资助办法</w:delText>
        </w:r>
      </w:del>
      <w:del w:id="21" w:author="郑锦婷" w:date="2023-12-01T14:11:51Z">
        <w:r>
          <w:rPr>
            <w:rFonts w:hint="default"/>
          </w:rPr>
          <w:delText>》（深民</w:delText>
        </w:r>
      </w:del>
      <w:del w:id="22" w:author="郑锦婷" w:date="2023-12-01T14:11:51Z">
        <w:r>
          <w:rPr>
            <w:rFonts w:hint="eastAsia"/>
            <w:lang w:eastAsia="zh-CN"/>
          </w:rPr>
          <w:delText>规</w:delText>
        </w:r>
      </w:del>
      <w:del w:id="23" w:author="郑锦婷" w:date="2023-12-01T14:11:51Z">
        <w:r>
          <w:rPr>
            <w:rFonts w:hint="default"/>
          </w:rPr>
          <w:delText>〔20</w:delText>
        </w:r>
      </w:del>
      <w:del w:id="24" w:author="郑锦婷" w:date="2023-12-01T14:11:51Z">
        <w:r>
          <w:rPr>
            <w:rFonts w:hint="eastAsia"/>
            <w:lang w:val="en-US" w:eastAsia="zh-CN"/>
          </w:rPr>
          <w:delText>18</w:delText>
        </w:r>
      </w:del>
      <w:del w:id="25" w:author="郑锦婷" w:date="2023-12-01T14:11:51Z">
        <w:r>
          <w:rPr>
            <w:rFonts w:hint="default"/>
          </w:rPr>
          <w:delText>〕</w:delText>
        </w:r>
      </w:del>
      <w:del w:id="26" w:author="郑锦婷" w:date="2023-12-01T14:11:51Z">
        <w:r>
          <w:rPr>
            <w:rFonts w:hint="eastAsia"/>
            <w:lang w:val="en-US" w:eastAsia="zh-CN"/>
          </w:rPr>
          <w:delText>2</w:delText>
        </w:r>
      </w:del>
      <w:del w:id="27" w:author="郑锦婷" w:date="2023-12-01T14:11:51Z">
        <w:r>
          <w:rPr>
            <w:rFonts w:hint="default"/>
          </w:rPr>
          <w:delText>号），面向</w:delText>
        </w:r>
      </w:del>
      <w:del w:id="28" w:author="郑锦婷" w:date="2023-12-01T14:11:51Z">
        <w:r>
          <w:rPr>
            <w:rFonts w:hint="eastAsia"/>
            <w:lang w:eastAsia="zh-CN"/>
          </w:rPr>
          <w:delText>符合条件的民办</w:delText>
        </w:r>
      </w:del>
      <w:del w:id="29" w:author="郑锦婷" w:date="2023-12-01T14:11:51Z">
        <w:r>
          <w:rPr>
            <w:rFonts w:hint="eastAsia"/>
            <w:lang w:val="en-US" w:eastAsia="zh-CN"/>
          </w:rPr>
          <w:delText>（含公建民营）</w:delText>
        </w:r>
      </w:del>
      <w:del w:id="30" w:author="郑锦婷" w:date="2023-12-01T14:11:51Z">
        <w:r>
          <w:rPr>
            <w:rFonts w:hint="eastAsia"/>
            <w:lang w:eastAsia="zh-CN"/>
          </w:rPr>
          <w:delText>养老机构（下同）发放新增床位资助等五个项目的资助资金。</w:delText>
        </w:r>
      </w:del>
      <w:del w:id="31" w:author="郑锦婷" w:date="2023-12-01T14:11:51Z">
        <w:r>
          <w:rPr>
            <w:rFonts w:hint="eastAsia"/>
          </w:rPr>
          <w:delText>为评估</w:delText>
        </w:r>
      </w:del>
      <w:del w:id="32" w:author="郑锦婷" w:date="2023-12-01T14:11:51Z">
        <w:r>
          <w:rPr>
            <w:rFonts w:hint="eastAsia"/>
            <w:lang w:eastAsia="zh-CN"/>
          </w:rPr>
          <w:delText>民办养老机构资助</w:delText>
        </w:r>
      </w:del>
      <w:del w:id="33" w:author="郑锦婷" w:date="2023-12-01T14:11:51Z">
        <w:r>
          <w:rPr>
            <w:rFonts w:hint="default"/>
          </w:rPr>
          <w:delText>发放</w:delText>
        </w:r>
      </w:del>
      <w:del w:id="34" w:author="郑锦婷" w:date="2023-12-01T14:11:51Z">
        <w:r>
          <w:rPr>
            <w:rFonts w:hint="eastAsia"/>
          </w:rPr>
          <w:delText>情况、资金用途</w:delText>
        </w:r>
      </w:del>
      <w:del w:id="35" w:author="郑锦婷" w:date="2023-12-01T14:11:51Z">
        <w:r>
          <w:rPr>
            <w:rFonts w:hint="eastAsia"/>
            <w:lang w:eastAsia="zh-CN"/>
          </w:rPr>
          <w:delText>和使用效果</w:delText>
        </w:r>
      </w:del>
      <w:del w:id="36" w:author="郑锦婷" w:date="2023-12-01T14:11:51Z">
        <w:r>
          <w:rPr>
            <w:rFonts w:hint="default"/>
          </w:rPr>
          <w:delText>、为下一步政策制定提供依据</w:delText>
        </w:r>
      </w:del>
      <w:del w:id="37" w:author="郑锦婷" w:date="2023-12-01T14:11:51Z">
        <w:r>
          <w:rPr>
            <w:rFonts w:hint="eastAsia"/>
          </w:rPr>
          <w:delText>，我</w:delText>
        </w:r>
      </w:del>
      <w:del w:id="38" w:author="郑锦婷" w:date="2023-12-01T14:11:51Z">
        <w:r>
          <w:rPr>
            <w:rFonts w:hint="eastAsia"/>
            <w:lang w:eastAsia="zh-CN"/>
          </w:rPr>
          <w:delText>局</w:delText>
        </w:r>
      </w:del>
      <w:del w:id="39" w:author="郑锦婷" w:date="2023-12-01T14:11:51Z">
        <w:r>
          <w:rPr>
            <w:rFonts w:hint="eastAsia"/>
          </w:rPr>
          <w:delText>拟</w:delText>
        </w:r>
      </w:del>
      <w:del w:id="40" w:author="郑锦婷" w:date="2023-12-01T14:11:51Z">
        <w:r>
          <w:rPr>
            <w:rFonts w:hint="default"/>
          </w:rPr>
          <w:delText>对</w:delText>
        </w:r>
      </w:del>
      <w:del w:id="41" w:author="郑锦婷" w:date="2023-12-01T14:11:51Z">
        <w:r>
          <w:rPr>
            <w:rFonts w:hint="eastAsia"/>
            <w:lang w:eastAsia="zh-CN"/>
          </w:rPr>
          <w:delText>全市民办养老机构资助项目</w:delText>
        </w:r>
      </w:del>
      <w:del w:id="42" w:author="郑锦婷" w:date="2023-12-01T14:11:51Z">
        <w:r>
          <w:rPr>
            <w:rFonts w:hint="default"/>
          </w:rPr>
          <w:delText>进行绩效评价</w:delText>
        </w:r>
      </w:del>
      <w:del w:id="43" w:author="郑锦婷" w:date="2023-12-01T14:11:51Z">
        <w:r>
          <w:rPr>
            <w:rFonts w:hint="eastAsia"/>
            <w:lang w:eastAsia="zh-CN"/>
          </w:rPr>
          <w:delText>，同时，对我市民办养老机构护理服务进行成本测算调研</w:delText>
        </w:r>
      </w:del>
      <w:del w:id="44" w:author="郑锦婷" w:date="2023-12-01T14:11:51Z">
        <w:r>
          <w:rPr>
            <w:rFonts w:hint="eastAsia"/>
          </w:rPr>
          <w:delText>。</w:delText>
        </w:r>
      </w:del>
      <w:del w:id="45" w:author="郑锦婷" w:date="2023-12-01T14:11:51Z">
        <w:r>
          <w:rPr>
            <w:rFonts w:hint="eastAsia"/>
            <w:lang w:eastAsia="zh-CN"/>
          </w:rPr>
          <w:delText>现将</w:delText>
        </w:r>
      </w:del>
      <w:del w:id="46" w:author="郑锦婷" w:date="2023-12-01T14:11:51Z">
        <w:r>
          <w:rPr>
            <w:rFonts w:hint="default" w:ascii="仿宋_GB2312" w:hAnsi="Times New Roman" w:eastAsia="仿宋_GB2312" w:cs="Times New Roman"/>
            <w:spacing w:val="10"/>
            <w:sz w:val="32"/>
            <w:szCs w:val="32"/>
            <w:lang w:eastAsia="zh-CN"/>
          </w:rPr>
          <w:delText>有关事项公告如下：</w:delText>
        </w:r>
      </w:del>
    </w:p>
    <w:p>
      <w:pPr>
        <w:pStyle w:val="16"/>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del w:id="47" w:author="郑锦婷" w:date="2023-12-01T14:11:51Z"/>
          <w:rFonts w:hint="eastAsia" w:ascii="黑体" w:hAnsi="黑体" w:eastAsia="黑体" w:cs="黑体"/>
          <w:b w:val="0"/>
          <w:bCs w:val="0"/>
          <w:spacing w:val="0"/>
          <w:sz w:val="32"/>
          <w:szCs w:val="32"/>
          <w:lang w:eastAsia="zh-CN"/>
        </w:rPr>
      </w:pPr>
      <w:del w:id="48" w:author="郑锦婷" w:date="2023-12-01T14:11:51Z">
        <w:r>
          <w:rPr>
            <w:rFonts w:hint="eastAsia" w:ascii="黑体" w:hAnsi="黑体" w:eastAsia="黑体" w:cs="黑体"/>
            <w:b w:val="0"/>
            <w:bCs w:val="0"/>
            <w:spacing w:val="0"/>
            <w:sz w:val="32"/>
            <w:szCs w:val="32"/>
            <w:lang w:eastAsia="zh-CN"/>
          </w:rPr>
          <w:delText>一、项目概况</w:delText>
        </w:r>
      </w:del>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642" w:firstLineChars="200"/>
        <w:jc w:val="left"/>
        <w:textAlignment w:val="auto"/>
        <w:rPr>
          <w:del w:id="49" w:author="郑锦婷" w:date="2023-12-01T14:11:51Z"/>
          <w:rFonts w:hint="eastAsia" w:ascii="仿宋_GB2312" w:hAnsi="仿宋_GB2312" w:eastAsia="仿宋_GB2312" w:cs="仿宋_GB2312"/>
          <w:b w:val="0"/>
          <w:bCs w:val="0"/>
          <w:spacing w:val="0"/>
          <w:sz w:val="32"/>
          <w:szCs w:val="32"/>
          <w:lang w:eastAsia="zh-CN"/>
        </w:rPr>
      </w:pPr>
      <w:del w:id="50" w:author="郑锦婷" w:date="2023-12-01T14:11:51Z">
        <w:r>
          <w:rPr>
            <w:rFonts w:hint="eastAsia" w:ascii="仿宋_GB2312" w:hAnsi="仿宋_GB2312" w:eastAsia="仿宋_GB2312" w:cs="仿宋_GB2312"/>
            <w:b/>
            <w:bCs/>
            <w:spacing w:val="0"/>
            <w:sz w:val="32"/>
            <w:szCs w:val="32"/>
            <w:lang w:eastAsia="zh-CN"/>
          </w:rPr>
          <w:delText>（一）</w:delText>
        </w:r>
      </w:del>
      <w:del w:id="51" w:author="郑锦婷" w:date="2023-12-01T14:11:51Z">
        <w:r>
          <w:rPr>
            <w:rFonts w:hint="default" w:ascii="仿宋_GB2312" w:hAnsi="仿宋_GB2312" w:eastAsia="仿宋_GB2312" w:cs="仿宋_GB2312"/>
            <w:b/>
            <w:bCs/>
            <w:spacing w:val="0"/>
            <w:sz w:val="32"/>
            <w:szCs w:val="32"/>
            <w:lang w:eastAsia="zh-CN"/>
          </w:rPr>
          <w:delText>项目名称</w:delText>
        </w:r>
      </w:del>
      <w:del w:id="52" w:author="郑锦婷" w:date="2023-12-01T14:11:51Z">
        <w:r>
          <w:rPr>
            <w:rFonts w:hint="eastAsia" w:ascii="仿宋_GB2312" w:hAnsi="仿宋_GB2312" w:eastAsia="仿宋_GB2312" w:cs="仿宋_GB2312"/>
            <w:b/>
            <w:bCs/>
            <w:spacing w:val="0"/>
            <w:sz w:val="32"/>
            <w:szCs w:val="32"/>
            <w:lang w:eastAsia="zh-CN"/>
          </w:rPr>
          <w:delText>：</w:delText>
        </w:r>
      </w:del>
      <w:del w:id="53" w:author="郑锦婷" w:date="2023-12-01T14:11:51Z">
        <w:r>
          <w:rPr>
            <w:rFonts w:hint="default" w:ascii="仿宋_GB2312" w:hAnsi="仿宋_GB2312" w:eastAsia="仿宋_GB2312" w:cs="仿宋_GB2312"/>
            <w:sz w:val="32"/>
            <w:szCs w:val="32"/>
          </w:rPr>
          <w:delText>民办养老机构资助绩效评价和民办养老机构护理服务成本测算调研</w:delText>
        </w:r>
      </w:del>
      <w:del w:id="54" w:author="郑锦婷" w:date="2023-12-01T14:11:51Z">
        <w:r>
          <w:rPr>
            <w:rFonts w:hint="eastAsia" w:ascii="仿宋_GB2312" w:hAnsi="仿宋_GB2312" w:eastAsia="仿宋_GB2312" w:cs="仿宋_GB2312"/>
            <w:sz w:val="32"/>
            <w:szCs w:val="32"/>
            <w:lang w:eastAsia="zh-CN"/>
          </w:rPr>
          <w:delText>项目</w:delText>
        </w:r>
      </w:del>
      <w:del w:id="55" w:author="郑锦婷" w:date="2023-12-01T14:11:51Z">
        <w:r>
          <w:rPr>
            <w:rFonts w:hint="eastAsia" w:ascii="仿宋_GB2312" w:hAnsi="仿宋_GB2312" w:eastAsia="仿宋_GB2312" w:cs="仿宋_GB2312"/>
            <w:b w:val="0"/>
            <w:bCs w:val="0"/>
            <w:spacing w:val="0"/>
            <w:sz w:val="32"/>
            <w:szCs w:val="32"/>
            <w:lang w:eastAsia="zh-CN"/>
          </w:rPr>
          <w:delText>。</w:delText>
        </w:r>
      </w:del>
    </w:p>
    <w:p>
      <w:pPr>
        <w:wordWrap/>
        <w:spacing w:line="560" w:lineRule="exact"/>
        <w:ind w:firstLine="642"/>
        <w:rPr>
          <w:del w:id="56" w:author="郑锦婷" w:date="2023-12-01T14:11:51Z"/>
          <w:rFonts w:hint="eastAsia" w:ascii="仿宋_GB2312" w:hAnsi="仿宋_GB2312" w:eastAsia="仿宋_GB2312" w:cs="仿宋_GB2312"/>
          <w:spacing w:val="0"/>
          <w:sz w:val="32"/>
          <w:szCs w:val="32"/>
          <w:lang w:val="en-US" w:eastAsia="zh-CN"/>
        </w:rPr>
      </w:pPr>
      <w:del w:id="57" w:author="郑锦婷" w:date="2023-12-01T14:11:51Z">
        <w:r>
          <w:rPr>
            <w:rFonts w:hint="eastAsia" w:ascii="仿宋_GB2312" w:hAnsi="仿宋_GB2312" w:eastAsia="仿宋_GB2312" w:cs="仿宋_GB2312"/>
            <w:b/>
            <w:bCs/>
            <w:spacing w:val="0"/>
            <w:sz w:val="32"/>
            <w:szCs w:val="32"/>
          </w:rPr>
          <w:delText>（二）服务期限：</w:delText>
        </w:r>
      </w:del>
      <w:del w:id="58" w:author="郑锦婷" w:date="2023-12-01T14:11:51Z">
        <w:r>
          <w:rPr>
            <w:rFonts w:hint="eastAsia" w:ascii="仿宋_GB2312" w:hAnsi="仿宋_GB2312" w:eastAsia="仿宋_GB2312" w:cs="仿宋_GB2312"/>
            <w:spacing w:val="0"/>
            <w:sz w:val="32"/>
            <w:szCs w:val="32"/>
            <w:lang w:val="en-US" w:eastAsia="zh-CN"/>
          </w:rPr>
          <w:delText>本项目服务期限为自合同签订之日起</w:delText>
        </w:r>
      </w:del>
      <w:del w:id="59" w:author="郑锦婷" w:date="2023-12-01T14:11:51Z">
        <w:r>
          <w:rPr>
            <w:rFonts w:hint="eastAsia" w:ascii="仿宋_GB2312" w:hAnsi="仿宋_GB2312" w:eastAsia="仿宋_GB2312" w:cs="仿宋_GB2312"/>
            <w:spacing w:val="0"/>
            <w:sz w:val="32"/>
            <w:szCs w:val="32"/>
            <w:lang w:eastAsia="zh-CN"/>
          </w:rPr>
          <w:delText>两个月</w:delText>
        </w:r>
      </w:del>
      <w:del w:id="60" w:author="郑锦婷" w:date="2023-12-01T14:11:51Z">
        <w:r>
          <w:rPr>
            <w:rFonts w:hint="default" w:ascii="仿宋_GB2312" w:hAnsi="仿宋_GB2312" w:eastAsia="仿宋_GB2312" w:cs="仿宋_GB2312"/>
            <w:spacing w:val="0"/>
            <w:sz w:val="32"/>
            <w:szCs w:val="32"/>
            <w:lang w:eastAsia="zh-CN"/>
          </w:rPr>
          <w:delText>内</w:delText>
        </w:r>
      </w:del>
      <w:del w:id="61" w:author="郑锦婷" w:date="2023-12-01T14:11:51Z">
        <w:r>
          <w:rPr>
            <w:rFonts w:hint="eastAsia" w:ascii="仿宋_GB2312" w:hAnsi="仿宋_GB2312" w:eastAsia="仿宋_GB2312" w:cs="仿宋_GB2312"/>
            <w:spacing w:val="0"/>
            <w:sz w:val="32"/>
            <w:szCs w:val="32"/>
            <w:lang w:val="en-US" w:eastAsia="zh-CN"/>
          </w:rPr>
          <w:delText>。</w:delText>
        </w:r>
      </w:del>
    </w:p>
    <w:p>
      <w:pPr>
        <w:wordWrap/>
        <w:spacing w:line="560" w:lineRule="exact"/>
        <w:ind w:firstLine="642"/>
        <w:rPr>
          <w:del w:id="62" w:author="郑锦婷" w:date="2023-12-01T14:11:51Z"/>
          <w:rFonts w:hint="default"/>
        </w:rPr>
      </w:pPr>
      <w:del w:id="63" w:author="郑锦婷" w:date="2023-12-01T14:11:51Z">
        <w:r>
          <w:rPr>
            <w:rFonts w:hint="eastAsia" w:ascii="仿宋_GB2312" w:hAnsi="仿宋_GB2312" w:eastAsia="仿宋_GB2312" w:cs="仿宋_GB2312"/>
            <w:b/>
            <w:bCs/>
            <w:spacing w:val="0"/>
            <w:sz w:val="32"/>
            <w:szCs w:val="32"/>
          </w:rPr>
          <w:delText>（三）项目预算：</w:delText>
        </w:r>
      </w:del>
      <w:del w:id="64" w:author="郑锦婷" w:date="2023-12-01T14:11:51Z">
        <w:r>
          <w:rPr>
            <w:rFonts w:hint="eastAsia" w:ascii="仿宋_GB2312" w:hAnsi="仿宋_GB2312" w:eastAsia="仿宋_GB2312" w:cs="仿宋_GB2312"/>
            <w:sz w:val="32"/>
            <w:szCs w:val="32"/>
          </w:rPr>
          <w:delText>预算金额</w:delText>
        </w:r>
      </w:del>
      <w:del w:id="65" w:author="郑锦婷" w:date="2023-12-01T14:11:51Z">
        <w:r>
          <w:rPr>
            <w:rFonts w:hint="default" w:ascii="仿宋_GB2312" w:hAnsi="仿宋_GB2312" w:cs="仿宋_GB2312"/>
            <w:sz w:val="32"/>
            <w:szCs w:val="32"/>
          </w:rPr>
          <w:delText>19</w:delText>
        </w:r>
      </w:del>
      <w:del w:id="66" w:author="郑锦婷" w:date="2023-12-01T14:11:51Z">
        <w:r>
          <w:rPr>
            <w:rFonts w:hint="eastAsia" w:ascii="仿宋_GB2312" w:hAnsi="仿宋_GB2312" w:cs="仿宋_GB2312"/>
            <w:sz w:val="32"/>
            <w:szCs w:val="32"/>
            <w:lang w:val="en-US" w:eastAsia="zh-CN"/>
          </w:rPr>
          <w:delText>.</w:delText>
        </w:r>
      </w:del>
      <w:del w:id="67" w:author="郑锦婷" w:date="2023-12-01T14:11:51Z">
        <w:r>
          <w:rPr>
            <w:rFonts w:hint="default" w:ascii="仿宋_GB2312" w:hAnsi="仿宋_GB2312" w:cs="仿宋_GB2312"/>
            <w:sz w:val="32"/>
            <w:szCs w:val="32"/>
          </w:rPr>
          <w:delText>25</w:delText>
        </w:r>
      </w:del>
      <w:del w:id="68" w:author="郑锦婷" w:date="2023-12-01T14:11:51Z">
        <w:r>
          <w:rPr>
            <w:rFonts w:hint="eastAsia" w:ascii="仿宋_GB2312" w:hAnsi="仿宋_GB2312" w:eastAsia="仿宋_GB2312" w:cs="仿宋_GB2312"/>
            <w:sz w:val="32"/>
            <w:szCs w:val="32"/>
          </w:rPr>
          <w:delText>万元人民币</w:delText>
        </w:r>
      </w:del>
      <w:del w:id="69" w:author="郑锦婷" w:date="2023-12-01T14:11:51Z">
        <w:r>
          <w:rPr>
            <w:rFonts w:hint="eastAsia" w:ascii="仿宋_GB2312" w:hAnsi="仿宋_GB2312" w:eastAsia="仿宋_GB2312" w:cs="仿宋_GB2312"/>
            <w:spacing w:val="0"/>
            <w:sz w:val="32"/>
            <w:szCs w:val="32"/>
            <w:lang w:val="en-US" w:eastAsia="zh-CN"/>
          </w:rPr>
          <w:delText>，投标人报价不得高于此金额。</w:delText>
        </w:r>
      </w:del>
    </w:p>
    <w:p>
      <w:pPr>
        <w:pStyle w:val="16"/>
        <w:rPr>
          <w:del w:id="70" w:author="郑锦婷" w:date="2023-12-01T14:11:51Z"/>
          <w:rFonts w:hint="eastAsia" w:ascii="黑体" w:hAnsi="黑体" w:eastAsia="黑体" w:cs="黑体"/>
        </w:rPr>
      </w:pPr>
      <w:del w:id="71" w:author="郑锦婷" w:date="2023-12-01T14:11:51Z">
        <w:r>
          <w:rPr>
            <w:rFonts w:hint="eastAsia" w:ascii="黑体" w:hAnsi="黑体" w:eastAsia="黑体" w:cs="黑体"/>
          </w:rPr>
          <w:delText>二、项目内容</w:delText>
        </w:r>
      </w:del>
    </w:p>
    <w:p>
      <w:pPr>
        <w:pStyle w:val="16"/>
        <w:bidi w:val="0"/>
        <w:rPr>
          <w:del w:id="72" w:author="郑锦婷" w:date="2023-12-01T14:11:51Z"/>
          <w:rFonts w:hint="eastAsia" w:ascii="楷体_GB2312" w:hAnsi="楷体_GB2312" w:eastAsia="楷体_GB2312" w:cs="楷体_GB2312"/>
          <w:lang w:eastAsia="zh-CN"/>
        </w:rPr>
      </w:pPr>
      <w:del w:id="73" w:author="郑锦婷" w:date="2023-12-01T14:11:51Z">
        <w:r>
          <w:rPr>
            <w:rFonts w:hint="default" w:ascii="微软雅黑" w:hAnsi="微软雅黑" w:eastAsia="微软雅黑" w:cs="微软雅黑"/>
            <w:i w:val="0"/>
            <w:iCs w:val="0"/>
            <w:caps w:val="0"/>
            <w:color w:val="424242"/>
            <w:spacing w:val="0"/>
            <w:sz w:val="27"/>
            <w:szCs w:val="27"/>
            <w:shd w:val="clear" w:fill="FFFFFF"/>
            <w:lang w:val="en-US"/>
          </w:rPr>
          <w:delText xml:space="preserve"> </w:delText>
        </w:r>
      </w:del>
      <w:del w:id="74" w:author="郑锦婷" w:date="2023-12-01T14:11:51Z">
        <w:r>
          <w:rPr>
            <w:rFonts w:hint="eastAsia" w:ascii="楷体_GB2312" w:hAnsi="楷体_GB2312" w:eastAsia="楷体_GB2312" w:cs="楷体_GB2312"/>
          </w:rPr>
          <w:delText>（一）</w:delText>
        </w:r>
      </w:del>
      <w:del w:id="75" w:author="郑锦婷" w:date="2023-12-01T14:11:51Z">
        <w:r>
          <w:rPr>
            <w:rFonts w:hint="eastAsia" w:ascii="楷体_GB2312" w:hAnsi="楷体_GB2312" w:eastAsia="楷体_GB2312" w:cs="楷体_GB2312"/>
            <w:lang w:eastAsia="zh-CN"/>
          </w:rPr>
          <w:delText>民办养老机构资助</w:delText>
        </w:r>
      </w:del>
      <w:del w:id="76" w:author="郑锦婷" w:date="2023-12-01T14:11:51Z">
        <w:r>
          <w:rPr>
            <w:rFonts w:hint="eastAsia" w:ascii="楷体_GB2312" w:hAnsi="楷体_GB2312" w:eastAsia="楷体_GB2312" w:cs="楷体_GB2312"/>
          </w:rPr>
          <w:delText>绩效评价</w:delText>
        </w:r>
      </w:del>
      <w:del w:id="77" w:author="郑锦婷" w:date="2023-12-01T14:11:51Z">
        <w:r>
          <w:rPr>
            <w:rFonts w:hint="eastAsia" w:ascii="楷体_GB2312" w:hAnsi="楷体_GB2312" w:eastAsia="楷体_GB2312" w:cs="楷体_GB2312"/>
            <w:lang w:eastAsia="zh-CN"/>
          </w:rPr>
          <w:delText>调研（</w:delText>
        </w:r>
      </w:del>
      <w:del w:id="78" w:author="郑锦婷" w:date="2023-12-01T14:11:51Z">
        <w:r>
          <w:rPr>
            <w:rFonts w:hint="eastAsia" w:ascii="楷体_GB2312" w:hAnsi="楷体_GB2312" w:eastAsia="楷体_GB2312" w:cs="楷体_GB2312"/>
            <w:lang w:val="en-US" w:eastAsia="zh-CN"/>
          </w:rPr>
          <w:delText>2018-2022年</w:delText>
        </w:r>
      </w:del>
      <w:del w:id="79" w:author="郑锦婷" w:date="2023-12-01T14:11:51Z">
        <w:r>
          <w:rPr>
            <w:rFonts w:hint="eastAsia" w:ascii="楷体_GB2312" w:hAnsi="楷体_GB2312" w:eastAsia="楷体_GB2312" w:cs="楷体_GB2312"/>
            <w:lang w:eastAsia="zh-CN"/>
          </w:rPr>
          <w:delText>）</w:delText>
        </w:r>
      </w:del>
    </w:p>
    <w:p>
      <w:pPr>
        <w:pStyle w:val="16"/>
        <w:rPr>
          <w:del w:id="80" w:author="郑锦婷" w:date="2023-12-01T14:11:51Z"/>
          <w:rFonts w:hint="eastAsia" w:ascii="仿宋_GB2312" w:hAnsi="仿宋_GB2312" w:eastAsia="仿宋_GB2312" w:cs="仿宋_GB2312"/>
          <w:i w:val="0"/>
          <w:iCs w:val="0"/>
          <w:caps w:val="0"/>
          <w:spacing w:val="0"/>
          <w:kern w:val="2"/>
          <w:sz w:val="32"/>
          <w:szCs w:val="32"/>
          <w:shd w:val="clear"/>
          <w:lang w:eastAsia="zh-CN" w:bidi="ar-SA"/>
        </w:rPr>
      </w:pPr>
      <w:del w:id="81" w:author="郑锦婷" w:date="2023-12-01T14:11:51Z">
        <w:r>
          <w:rPr>
            <w:rFonts w:hint="eastAsia" w:ascii="仿宋_GB2312" w:hAnsi="仿宋_GB2312" w:eastAsia="仿宋_GB2312" w:cs="仿宋_GB2312"/>
            <w:i w:val="0"/>
            <w:iCs w:val="0"/>
            <w:caps w:val="0"/>
            <w:spacing w:val="0"/>
            <w:kern w:val="2"/>
            <w:sz w:val="32"/>
            <w:szCs w:val="32"/>
            <w:shd w:val="clear"/>
            <w:lang w:bidi="ar-SA"/>
          </w:rPr>
          <w:delText>对</w:delText>
        </w:r>
      </w:del>
      <w:del w:id="82" w:author="郑锦婷" w:date="2023-12-01T14:11:51Z">
        <w:r>
          <w:rPr>
            <w:rFonts w:hint="eastAsia" w:ascii="仿宋_GB2312" w:hAnsi="仿宋_GB2312" w:eastAsia="仿宋_GB2312" w:cs="仿宋_GB2312"/>
            <w:i w:val="0"/>
            <w:iCs w:val="0"/>
            <w:caps w:val="0"/>
            <w:spacing w:val="0"/>
            <w:kern w:val="2"/>
            <w:sz w:val="32"/>
            <w:szCs w:val="32"/>
            <w:shd w:val="clear"/>
            <w:lang w:eastAsia="zh-CN" w:bidi="ar-SA"/>
          </w:rPr>
          <w:delText>全</w:delText>
        </w:r>
      </w:del>
      <w:del w:id="83" w:author="郑锦婷" w:date="2023-12-01T14:11:51Z">
        <w:r>
          <w:rPr>
            <w:rFonts w:hint="eastAsia" w:ascii="仿宋_GB2312" w:hAnsi="仿宋_GB2312" w:eastAsia="仿宋_GB2312" w:cs="仿宋_GB2312"/>
            <w:i w:val="0"/>
            <w:iCs w:val="0"/>
            <w:caps w:val="0"/>
            <w:spacing w:val="0"/>
            <w:kern w:val="2"/>
            <w:sz w:val="32"/>
            <w:szCs w:val="32"/>
            <w:shd w:val="clear"/>
            <w:lang w:bidi="ar-SA"/>
          </w:rPr>
          <w:delText>市</w:delText>
        </w:r>
      </w:del>
      <w:del w:id="84" w:author="郑锦婷" w:date="2023-12-01T14:11:51Z">
        <w:r>
          <w:rPr>
            <w:rFonts w:hint="eastAsia" w:ascii="仿宋_GB2312" w:hAnsi="仿宋_GB2312" w:eastAsia="仿宋_GB2312" w:cs="仿宋_GB2312"/>
            <w:i w:val="0"/>
            <w:iCs w:val="0"/>
            <w:caps w:val="0"/>
            <w:spacing w:val="0"/>
            <w:kern w:val="2"/>
            <w:sz w:val="32"/>
            <w:szCs w:val="32"/>
            <w:shd w:val="clear"/>
            <w:lang w:eastAsia="zh-CN" w:bidi="ar-SA"/>
          </w:rPr>
          <w:delText>民办养老机构</w:delText>
        </w:r>
      </w:del>
      <w:del w:id="85" w:author="郑锦婷" w:date="2023-12-01T14:11:51Z">
        <w:r>
          <w:rPr>
            <w:rFonts w:hint="eastAsia" w:cs="仿宋_GB2312"/>
            <w:i w:val="0"/>
            <w:iCs w:val="0"/>
            <w:caps w:val="0"/>
            <w:spacing w:val="0"/>
            <w:kern w:val="2"/>
            <w:sz w:val="32"/>
            <w:szCs w:val="32"/>
            <w:shd w:val="clear"/>
            <w:lang w:eastAsia="zh-CN" w:bidi="ar-SA"/>
          </w:rPr>
          <w:delText>资助</w:delText>
        </w:r>
      </w:del>
      <w:del w:id="86" w:author="郑锦婷" w:date="2023-12-01T14:11:51Z">
        <w:r>
          <w:rPr>
            <w:rFonts w:hint="eastAsia" w:ascii="仿宋_GB2312" w:hAnsi="仿宋_GB2312" w:eastAsia="仿宋_GB2312" w:cs="仿宋_GB2312"/>
            <w:i w:val="0"/>
            <w:iCs w:val="0"/>
            <w:caps w:val="0"/>
            <w:spacing w:val="0"/>
            <w:kern w:val="2"/>
            <w:sz w:val="32"/>
            <w:szCs w:val="32"/>
            <w:shd w:val="clear"/>
            <w:lang w:eastAsia="zh-CN" w:bidi="ar-SA"/>
          </w:rPr>
          <w:delText>项目进行</w:delText>
        </w:r>
      </w:del>
      <w:del w:id="87" w:author="郑锦婷" w:date="2023-12-01T14:11:51Z">
        <w:r>
          <w:rPr>
            <w:rFonts w:hint="eastAsia" w:ascii="仿宋_GB2312" w:hAnsi="仿宋_GB2312" w:eastAsia="仿宋_GB2312" w:cs="仿宋_GB2312"/>
            <w:kern w:val="2"/>
            <w:sz w:val="32"/>
            <w:szCs w:val="32"/>
            <w:lang w:bidi="ar-SA"/>
          </w:rPr>
          <w:delText>绩效评价调研</w:delText>
        </w:r>
      </w:del>
      <w:del w:id="88" w:author="郑锦婷" w:date="2023-12-01T14:11:51Z">
        <w:r>
          <w:rPr>
            <w:rFonts w:hint="eastAsia" w:ascii="仿宋_GB2312" w:hAnsi="仿宋_GB2312" w:eastAsia="仿宋_GB2312" w:cs="仿宋_GB2312"/>
            <w:kern w:val="2"/>
            <w:sz w:val="32"/>
            <w:szCs w:val="32"/>
            <w:shd w:val="clear"/>
            <w:lang w:eastAsia="zh-CN" w:bidi="ar-SA"/>
          </w:rPr>
          <w:delText>，了</w:delText>
        </w:r>
      </w:del>
      <w:del w:id="89" w:author="郑锦婷" w:date="2023-12-01T14:11:51Z">
        <w:r>
          <w:rPr>
            <w:rFonts w:hint="eastAsia" w:ascii="仿宋_GB2312" w:hAnsi="仿宋_GB2312" w:eastAsia="仿宋_GB2312" w:cs="仿宋_GB2312"/>
            <w:kern w:val="2"/>
            <w:sz w:val="32"/>
            <w:szCs w:val="32"/>
            <w:lang w:eastAsia="zh-CN" w:bidi="ar-SA"/>
          </w:rPr>
          <w:delText>解</w:delText>
        </w:r>
      </w:del>
      <w:del w:id="90" w:author="郑锦婷" w:date="2023-12-01T14:11:51Z">
        <w:r>
          <w:rPr>
            <w:rFonts w:hint="eastAsia" w:cs="仿宋_GB2312"/>
            <w:kern w:val="2"/>
            <w:sz w:val="32"/>
            <w:szCs w:val="32"/>
            <w:lang w:eastAsia="zh-CN" w:bidi="ar-SA"/>
          </w:rPr>
          <w:delText>各区</w:delText>
        </w:r>
      </w:del>
      <w:del w:id="91" w:author="郑锦婷" w:date="2023-12-01T14:11:51Z">
        <w:r>
          <w:rPr>
            <w:rFonts w:hint="eastAsia" w:ascii="仿宋_GB2312" w:hAnsi="仿宋_GB2312" w:eastAsia="仿宋_GB2312" w:cs="仿宋_GB2312"/>
            <w:kern w:val="2"/>
            <w:sz w:val="32"/>
            <w:szCs w:val="32"/>
            <w:lang w:bidi="ar-SA"/>
          </w:rPr>
          <w:delText>民办养老机构资助发放情况、资金用途</w:delText>
        </w:r>
      </w:del>
      <w:del w:id="92" w:author="郑锦婷" w:date="2023-12-01T14:11:51Z">
        <w:r>
          <w:rPr>
            <w:rFonts w:hint="eastAsia" w:ascii="仿宋_GB2312" w:hAnsi="仿宋_GB2312" w:eastAsia="仿宋_GB2312" w:cs="仿宋_GB2312"/>
            <w:kern w:val="2"/>
            <w:sz w:val="32"/>
            <w:szCs w:val="32"/>
            <w:lang w:eastAsia="zh-CN" w:bidi="ar-SA"/>
          </w:rPr>
          <w:delText>，评估资金</w:delText>
        </w:r>
      </w:del>
      <w:del w:id="93" w:author="郑锦婷" w:date="2023-12-01T14:11:51Z">
        <w:r>
          <w:rPr>
            <w:rFonts w:hint="eastAsia" w:ascii="仿宋_GB2312" w:hAnsi="仿宋_GB2312" w:eastAsia="仿宋_GB2312" w:cs="仿宋_GB2312"/>
            <w:kern w:val="2"/>
            <w:sz w:val="32"/>
            <w:szCs w:val="32"/>
            <w:lang w:bidi="ar-SA"/>
          </w:rPr>
          <w:delText>使用</w:delText>
        </w:r>
      </w:del>
      <w:del w:id="94" w:author="郑锦婷" w:date="2023-12-01T14:11:51Z">
        <w:r>
          <w:rPr>
            <w:rFonts w:hint="eastAsia" w:cs="仿宋_GB2312"/>
            <w:kern w:val="2"/>
            <w:sz w:val="32"/>
            <w:szCs w:val="32"/>
            <w:lang w:eastAsia="zh-CN" w:bidi="ar-SA"/>
          </w:rPr>
          <w:delText>、项目实施</w:delText>
        </w:r>
      </w:del>
      <w:del w:id="95" w:author="郑锦婷" w:date="2023-12-01T14:11:51Z">
        <w:r>
          <w:rPr>
            <w:rFonts w:hint="eastAsia" w:ascii="仿宋_GB2312" w:hAnsi="仿宋_GB2312" w:eastAsia="仿宋_GB2312" w:cs="仿宋_GB2312"/>
            <w:kern w:val="2"/>
            <w:sz w:val="32"/>
            <w:szCs w:val="32"/>
            <w:lang w:bidi="ar-SA"/>
          </w:rPr>
          <w:delText>效果</w:delText>
        </w:r>
      </w:del>
      <w:del w:id="96" w:author="郑锦婷" w:date="2023-12-01T14:11:51Z">
        <w:r>
          <w:rPr>
            <w:rFonts w:hint="eastAsia" w:ascii="仿宋_GB2312" w:hAnsi="仿宋_GB2312" w:eastAsia="仿宋_GB2312" w:cs="仿宋_GB2312"/>
            <w:i w:val="0"/>
            <w:iCs w:val="0"/>
            <w:caps w:val="0"/>
            <w:spacing w:val="0"/>
            <w:kern w:val="2"/>
            <w:sz w:val="32"/>
            <w:szCs w:val="32"/>
            <w:shd w:val="clear"/>
            <w:lang w:bidi="ar-SA"/>
          </w:rPr>
          <w:delText>等。</w:delText>
        </w:r>
      </w:del>
      <w:del w:id="97" w:author="郑锦婷" w:date="2023-12-01T14:11:51Z">
        <w:r>
          <w:rPr>
            <w:rFonts w:hint="eastAsia" w:ascii="仿宋_GB2312" w:hAnsi="仿宋_GB2312" w:eastAsia="仿宋_GB2312" w:cs="仿宋_GB2312"/>
            <w:kern w:val="2"/>
            <w:sz w:val="32"/>
            <w:szCs w:val="32"/>
            <w:lang w:bidi="ar-SA"/>
          </w:rPr>
          <w:delText>绩效评价期限为2018-2022年5个自然年，绩效评价总金额为58294273.4元</w:delText>
        </w:r>
      </w:del>
      <w:del w:id="98" w:author="郑锦婷" w:date="2023-12-01T14:11:51Z">
        <w:r>
          <w:rPr>
            <w:rFonts w:hint="eastAsia" w:ascii="仿宋_GB2312" w:hAnsi="仿宋_GB2312" w:eastAsia="仿宋_GB2312" w:cs="仿宋_GB2312"/>
            <w:kern w:val="2"/>
            <w:sz w:val="32"/>
            <w:szCs w:val="32"/>
            <w:lang w:val="en-US" w:eastAsia="zh-CN" w:bidi="ar-SA"/>
          </w:rPr>
          <w:delText>,</w:delText>
        </w:r>
      </w:del>
      <w:del w:id="99" w:author="郑锦婷" w:date="2023-12-01T14:11:51Z">
        <w:r>
          <w:rPr>
            <w:rFonts w:hint="eastAsia" w:ascii="仿宋_GB2312" w:hAnsi="仿宋_GB2312" w:eastAsia="仿宋_GB2312" w:cs="仿宋_GB2312"/>
            <w:i w:val="0"/>
            <w:iCs w:val="0"/>
            <w:caps w:val="0"/>
            <w:spacing w:val="0"/>
            <w:kern w:val="2"/>
            <w:sz w:val="32"/>
            <w:szCs w:val="32"/>
            <w:shd w:val="clear"/>
            <w:lang w:eastAsia="zh-CN" w:bidi="ar-SA"/>
          </w:rPr>
          <w:delText>涉及民办养老机构</w:delText>
        </w:r>
      </w:del>
      <w:del w:id="100" w:author="郑锦婷" w:date="2023-12-01T14:11:51Z">
        <w:r>
          <w:rPr>
            <w:rFonts w:hint="eastAsia" w:ascii="仿宋_GB2312" w:hAnsi="仿宋_GB2312" w:eastAsia="仿宋_GB2312" w:cs="仿宋_GB2312"/>
            <w:i w:val="0"/>
            <w:iCs w:val="0"/>
            <w:caps w:val="0"/>
            <w:spacing w:val="0"/>
            <w:kern w:val="2"/>
            <w:sz w:val="32"/>
            <w:szCs w:val="32"/>
            <w:shd w:val="clear"/>
            <w:lang w:val="en-US" w:eastAsia="zh-CN" w:bidi="ar-SA"/>
          </w:rPr>
          <w:delText>28家。</w:delText>
        </w:r>
      </w:del>
      <w:del w:id="101" w:author="郑锦婷" w:date="2023-12-01T14:11:51Z">
        <w:r>
          <w:rPr>
            <w:rFonts w:hint="eastAsia" w:ascii="仿宋_GB2312" w:hAnsi="仿宋_GB2312" w:eastAsia="仿宋_GB2312" w:cs="仿宋_GB2312"/>
            <w:i w:val="0"/>
            <w:iCs w:val="0"/>
            <w:caps w:val="0"/>
            <w:spacing w:val="0"/>
            <w:kern w:val="2"/>
            <w:sz w:val="32"/>
            <w:szCs w:val="32"/>
            <w:shd w:val="clear"/>
            <w:lang w:eastAsia="zh-CN" w:bidi="ar-SA"/>
          </w:rPr>
          <w:delText>具体内容如下：</w:delText>
        </w:r>
      </w:del>
    </w:p>
    <w:p>
      <w:pPr>
        <w:pStyle w:val="16"/>
        <w:rPr>
          <w:del w:id="102" w:author="郑锦婷" w:date="2023-12-01T14:11:51Z"/>
          <w:rFonts w:hint="eastAsia" w:ascii="仿宋_GB2312" w:hAnsi="仿宋_GB2312" w:eastAsia="仿宋_GB2312" w:cs="仿宋_GB2312"/>
          <w:kern w:val="2"/>
          <w:sz w:val="32"/>
          <w:szCs w:val="32"/>
          <w:lang w:bidi="ar-SA"/>
        </w:rPr>
      </w:pPr>
      <w:del w:id="103" w:author="郑锦婷" w:date="2023-12-01T14:11:51Z">
        <w:r>
          <w:rPr>
            <w:rFonts w:hint="eastAsia" w:ascii="仿宋_GB2312" w:hAnsi="仿宋_GB2312" w:eastAsia="仿宋_GB2312" w:cs="仿宋_GB2312"/>
            <w:kern w:val="2"/>
            <w:sz w:val="32"/>
            <w:szCs w:val="32"/>
            <w:lang w:val="en-US" w:eastAsia="zh-CN" w:bidi="ar-SA"/>
          </w:rPr>
          <w:delText>1.设计和完善民办养老机构资助项目</w:delText>
        </w:r>
      </w:del>
      <w:del w:id="104" w:author="郑锦婷" w:date="2023-12-01T14:11:51Z">
        <w:r>
          <w:rPr>
            <w:rFonts w:hint="eastAsia" w:ascii="仿宋_GB2312" w:hAnsi="仿宋_GB2312" w:eastAsia="仿宋_GB2312" w:cs="仿宋_GB2312"/>
            <w:kern w:val="2"/>
            <w:sz w:val="32"/>
            <w:szCs w:val="32"/>
            <w:lang w:bidi="ar-SA"/>
          </w:rPr>
          <w:delText>绩效评价指标；</w:delText>
        </w:r>
      </w:del>
    </w:p>
    <w:p>
      <w:pPr>
        <w:pStyle w:val="16"/>
        <w:rPr>
          <w:del w:id="105" w:author="郑锦婷" w:date="2023-12-01T14:11:51Z"/>
          <w:rFonts w:hint="eastAsia" w:ascii="仿宋_GB2312" w:hAnsi="仿宋_GB2312" w:eastAsia="仿宋_GB2312" w:cs="仿宋_GB2312"/>
          <w:kern w:val="2"/>
          <w:sz w:val="32"/>
          <w:szCs w:val="32"/>
          <w:lang w:bidi="ar-SA"/>
        </w:rPr>
      </w:pPr>
      <w:del w:id="106" w:author="郑锦婷" w:date="2023-12-01T14:11:51Z">
        <w:r>
          <w:rPr>
            <w:rFonts w:hint="eastAsia" w:ascii="仿宋_GB2312" w:hAnsi="仿宋_GB2312" w:eastAsia="仿宋_GB2312" w:cs="仿宋_GB2312"/>
            <w:kern w:val="2"/>
            <w:sz w:val="32"/>
            <w:szCs w:val="32"/>
            <w:lang w:val="en-US" w:eastAsia="zh-CN" w:bidi="ar-SA"/>
          </w:rPr>
          <w:delText>2.</w:delText>
        </w:r>
      </w:del>
      <w:del w:id="107" w:author="郑锦婷" w:date="2023-12-01T14:11:51Z">
        <w:r>
          <w:rPr>
            <w:rFonts w:hint="eastAsia" w:ascii="仿宋_GB2312" w:hAnsi="仿宋_GB2312" w:eastAsia="仿宋_GB2312" w:cs="仿宋_GB2312"/>
            <w:kern w:val="2"/>
            <w:sz w:val="32"/>
            <w:szCs w:val="32"/>
            <w:lang w:bidi="ar-SA"/>
          </w:rPr>
          <w:delText>制订绩效评价工作方案；</w:delText>
        </w:r>
      </w:del>
    </w:p>
    <w:p>
      <w:pPr>
        <w:pStyle w:val="16"/>
        <w:rPr>
          <w:del w:id="108" w:author="郑锦婷" w:date="2023-12-01T14:11:51Z"/>
          <w:rFonts w:hint="eastAsia" w:ascii="仿宋_GB2312" w:hAnsi="仿宋_GB2312" w:eastAsia="仿宋_GB2312" w:cs="仿宋_GB2312"/>
          <w:kern w:val="2"/>
          <w:sz w:val="32"/>
          <w:szCs w:val="32"/>
          <w:lang w:bidi="ar-SA"/>
        </w:rPr>
      </w:pPr>
      <w:del w:id="109" w:author="郑锦婷" w:date="2023-12-01T14:11:51Z">
        <w:r>
          <w:rPr>
            <w:rFonts w:hint="eastAsia" w:ascii="仿宋_GB2312" w:hAnsi="仿宋_GB2312" w:eastAsia="仿宋_GB2312" w:cs="仿宋_GB2312"/>
            <w:kern w:val="2"/>
            <w:sz w:val="32"/>
            <w:szCs w:val="32"/>
            <w:lang w:val="en-US" w:eastAsia="zh-CN" w:bidi="ar-SA"/>
          </w:rPr>
          <w:delText>3.</w:delText>
        </w:r>
      </w:del>
      <w:del w:id="110" w:author="郑锦婷" w:date="2023-12-01T14:11:51Z">
        <w:r>
          <w:rPr>
            <w:rFonts w:hint="eastAsia" w:ascii="仿宋_GB2312" w:hAnsi="仿宋_GB2312" w:eastAsia="仿宋_GB2312" w:cs="仿宋_GB2312"/>
            <w:kern w:val="2"/>
            <w:sz w:val="32"/>
            <w:szCs w:val="32"/>
            <w:lang w:bidi="ar-SA"/>
          </w:rPr>
          <w:delText>通过现场调研、问卷调查、座谈</w:delText>
        </w:r>
      </w:del>
      <w:del w:id="111" w:author="郑锦婷" w:date="2023-12-01T14:11:51Z">
        <w:r>
          <w:rPr>
            <w:rFonts w:hint="eastAsia" w:ascii="仿宋_GB2312" w:hAnsi="仿宋_GB2312" w:eastAsia="仿宋_GB2312" w:cs="仿宋_GB2312"/>
            <w:kern w:val="2"/>
            <w:sz w:val="32"/>
            <w:szCs w:val="32"/>
            <w:lang w:eastAsia="zh-CN" w:bidi="ar-SA"/>
          </w:rPr>
          <w:delText>、查阅档案材料</w:delText>
        </w:r>
      </w:del>
      <w:del w:id="112" w:author="郑锦婷" w:date="2023-12-01T14:11:51Z">
        <w:r>
          <w:rPr>
            <w:rFonts w:hint="eastAsia" w:ascii="仿宋_GB2312" w:hAnsi="仿宋_GB2312" w:eastAsia="仿宋_GB2312" w:cs="仿宋_GB2312"/>
            <w:kern w:val="2"/>
            <w:sz w:val="32"/>
            <w:szCs w:val="32"/>
            <w:lang w:bidi="ar-SA"/>
          </w:rPr>
          <w:delText>等形式，收集绩效评价相关数据资料；</w:delText>
        </w:r>
      </w:del>
    </w:p>
    <w:p>
      <w:pPr>
        <w:pStyle w:val="16"/>
        <w:rPr>
          <w:del w:id="113" w:author="郑锦婷" w:date="2023-12-01T14:11:51Z"/>
          <w:rFonts w:hint="eastAsia" w:ascii="仿宋_GB2312" w:hAnsi="仿宋_GB2312" w:eastAsia="仿宋_GB2312" w:cs="仿宋_GB2312"/>
          <w:kern w:val="2"/>
          <w:sz w:val="32"/>
          <w:szCs w:val="32"/>
          <w:lang w:bidi="ar-SA"/>
        </w:rPr>
      </w:pPr>
      <w:del w:id="114" w:author="郑锦婷" w:date="2023-12-01T14:11:51Z">
        <w:r>
          <w:rPr>
            <w:rFonts w:hint="eastAsia" w:ascii="仿宋_GB2312" w:hAnsi="仿宋_GB2312" w:eastAsia="仿宋_GB2312" w:cs="仿宋_GB2312"/>
            <w:kern w:val="2"/>
            <w:sz w:val="32"/>
            <w:szCs w:val="32"/>
            <w:lang w:val="en-US" w:eastAsia="zh-CN" w:bidi="ar-SA"/>
          </w:rPr>
          <w:delText>4.</w:delText>
        </w:r>
      </w:del>
      <w:del w:id="115" w:author="郑锦婷" w:date="2023-12-01T14:11:51Z">
        <w:r>
          <w:rPr>
            <w:rFonts w:hint="eastAsia" w:ascii="仿宋_GB2312" w:hAnsi="仿宋_GB2312" w:eastAsia="仿宋_GB2312" w:cs="仿宋_GB2312"/>
            <w:kern w:val="2"/>
            <w:sz w:val="32"/>
            <w:szCs w:val="32"/>
            <w:lang w:bidi="ar-SA"/>
          </w:rPr>
          <w:delText>采用适合的绩效评价方法，对</w:delText>
        </w:r>
      </w:del>
      <w:del w:id="116" w:author="郑锦婷" w:date="2023-12-01T14:11:51Z">
        <w:r>
          <w:rPr>
            <w:rFonts w:hint="eastAsia" w:ascii="仿宋_GB2312" w:hAnsi="仿宋_GB2312" w:eastAsia="仿宋_GB2312" w:cs="仿宋_GB2312"/>
            <w:kern w:val="2"/>
            <w:sz w:val="32"/>
            <w:szCs w:val="32"/>
            <w:lang w:eastAsia="zh-CN" w:bidi="ar-SA"/>
          </w:rPr>
          <w:delText>民办养老机构资助项目</w:delText>
        </w:r>
      </w:del>
      <w:del w:id="117" w:author="郑锦婷" w:date="2023-12-01T14:11:51Z">
        <w:r>
          <w:rPr>
            <w:rFonts w:hint="eastAsia" w:ascii="仿宋_GB2312" w:hAnsi="仿宋_GB2312" w:eastAsia="仿宋_GB2312" w:cs="仿宋_GB2312"/>
            <w:kern w:val="2"/>
            <w:sz w:val="32"/>
            <w:szCs w:val="32"/>
            <w:lang w:bidi="ar-SA"/>
          </w:rPr>
          <w:delText>开展绩效评价；</w:delText>
        </w:r>
      </w:del>
    </w:p>
    <w:p>
      <w:pPr>
        <w:pStyle w:val="16"/>
        <w:rPr>
          <w:del w:id="118" w:author="郑锦婷" w:date="2023-12-01T14:11:51Z"/>
          <w:rFonts w:hint="eastAsia" w:ascii="仿宋_GB2312" w:hAnsi="仿宋_GB2312" w:eastAsia="仿宋_GB2312" w:cs="仿宋_GB2312"/>
          <w:kern w:val="2"/>
          <w:sz w:val="32"/>
          <w:szCs w:val="32"/>
          <w:lang w:bidi="ar-SA"/>
        </w:rPr>
      </w:pPr>
      <w:del w:id="119" w:author="郑锦婷" w:date="2023-12-01T14:11:51Z">
        <w:r>
          <w:rPr>
            <w:rFonts w:hint="eastAsia" w:ascii="仿宋_GB2312" w:hAnsi="仿宋_GB2312" w:eastAsia="仿宋_GB2312" w:cs="仿宋_GB2312"/>
            <w:kern w:val="2"/>
            <w:sz w:val="32"/>
            <w:szCs w:val="32"/>
            <w:lang w:val="en-US" w:eastAsia="zh-CN" w:bidi="ar-SA"/>
          </w:rPr>
          <w:delText>5.</w:delText>
        </w:r>
      </w:del>
      <w:del w:id="120" w:author="郑锦婷" w:date="2023-12-01T14:11:51Z">
        <w:r>
          <w:rPr>
            <w:rFonts w:hint="eastAsia" w:ascii="仿宋_GB2312" w:hAnsi="仿宋_GB2312" w:eastAsia="仿宋_GB2312" w:cs="仿宋_GB2312"/>
            <w:kern w:val="2"/>
            <w:sz w:val="32"/>
            <w:szCs w:val="32"/>
            <w:lang w:bidi="ar-SA"/>
          </w:rPr>
          <w:delText>分析形成绩效评价结论，按时出具绩效评价报告；</w:delText>
        </w:r>
      </w:del>
    </w:p>
    <w:p>
      <w:pPr>
        <w:pStyle w:val="16"/>
        <w:rPr>
          <w:del w:id="121" w:author="郑锦婷" w:date="2023-12-01T14:11:51Z"/>
          <w:rFonts w:hint="eastAsia" w:ascii="仿宋_GB2312" w:hAnsi="仿宋_GB2312" w:eastAsia="仿宋_GB2312" w:cs="仿宋_GB2312"/>
          <w:kern w:val="2"/>
          <w:sz w:val="32"/>
          <w:szCs w:val="32"/>
          <w:lang w:eastAsia="zh-CN" w:bidi="ar-SA"/>
        </w:rPr>
      </w:pPr>
      <w:del w:id="122" w:author="郑锦婷" w:date="2023-12-01T14:11:51Z">
        <w:r>
          <w:rPr>
            <w:rFonts w:hint="eastAsia" w:ascii="仿宋_GB2312" w:hAnsi="仿宋_GB2312" w:eastAsia="仿宋_GB2312" w:cs="仿宋_GB2312"/>
            <w:kern w:val="2"/>
            <w:sz w:val="32"/>
            <w:szCs w:val="32"/>
            <w:lang w:val="en-US" w:eastAsia="zh-CN" w:bidi="ar-SA"/>
          </w:rPr>
          <w:delText>6.</w:delText>
        </w:r>
      </w:del>
      <w:del w:id="123" w:author="郑锦婷" w:date="2023-12-01T14:11:51Z">
        <w:r>
          <w:rPr>
            <w:rFonts w:hint="eastAsia" w:ascii="仿宋_GB2312" w:hAnsi="仿宋_GB2312" w:eastAsia="仿宋_GB2312" w:cs="仿宋_GB2312"/>
            <w:kern w:val="2"/>
            <w:sz w:val="32"/>
            <w:szCs w:val="32"/>
            <w:lang w:bidi="ar-SA"/>
          </w:rPr>
          <w:delText>建立绩效评价档案，并在项目结束后移交我局</w:delText>
        </w:r>
      </w:del>
      <w:del w:id="124" w:author="郑锦婷" w:date="2023-12-01T14:11:51Z">
        <w:r>
          <w:rPr>
            <w:rFonts w:hint="eastAsia" w:ascii="仿宋_GB2312" w:hAnsi="仿宋_GB2312" w:eastAsia="仿宋_GB2312" w:cs="仿宋_GB2312"/>
            <w:kern w:val="2"/>
            <w:sz w:val="32"/>
            <w:szCs w:val="32"/>
            <w:lang w:eastAsia="zh-CN" w:bidi="ar-SA"/>
          </w:rPr>
          <w:delText>。</w:delText>
        </w:r>
      </w:del>
    </w:p>
    <w:p>
      <w:pPr>
        <w:pStyle w:val="16"/>
        <w:bidi w:val="0"/>
        <w:rPr>
          <w:del w:id="125" w:author="郑锦婷" w:date="2023-12-01T14:11:51Z"/>
          <w:rFonts w:hint="eastAsia" w:ascii="楷体_GB2312" w:hAnsi="楷体_GB2312" w:eastAsia="楷体_GB2312" w:cs="楷体_GB2312"/>
          <w:lang w:eastAsia="zh-CN"/>
        </w:rPr>
      </w:pPr>
      <w:del w:id="126" w:author="郑锦婷" w:date="2023-12-01T14:11:51Z">
        <w:r>
          <w:rPr>
            <w:rFonts w:hint="eastAsia" w:ascii="楷体_GB2312" w:hAnsi="楷体_GB2312" w:eastAsia="楷体_GB2312" w:cs="楷体_GB2312"/>
            <w:lang w:eastAsia="zh-CN"/>
          </w:rPr>
          <w:delText>(二) 民办养老机构床均护理成本调研</w:delText>
        </w:r>
      </w:del>
    </w:p>
    <w:p>
      <w:pPr>
        <w:pStyle w:val="16"/>
        <w:bidi w:val="0"/>
        <w:rPr>
          <w:del w:id="127" w:author="郑锦婷" w:date="2023-12-01T14:11:51Z"/>
          <w:rFonts w:hint="default"/>
          <w:lang w:val="en-US" w:eastAsia="zh-CN"/>
        </w:rPr>
      </w:pPr>
      <w:del w:id="128" w:author="郑锦婷" w:date="2023-12-01T14:11:51Z">
        <w:r>
          <w:rPr>
            <w:rFonts w:hint="eastAsia"/>
            <w:lang w:val="en-US" w:eastAsia="zh-CN"/>
          </w:rPr>
          <w:delText>对当前我市民办养老机构提供护理服务的成本状况进行调研（抽样调研10家机构，至少5家不与</w:delText>
        </w:r>
      </w:del>
      <w:del w:id="129" w:author="郑锦婷" w:date="2023-12-01T14:11:51Z">
        <w:r>
          <w:rPr>
            <w:rFonts w:hint="eastAsia"/>
          </w:rPr>
          <w:delText>绩效评价调研</w:delText>
        </w:r>
      </w:del>
      <w:del w:id="130" w:author="郑锦婷" w:date="2023-12-01T14:11:51Z">
        <w:r>
          <w:rPr>
            <w:rFonts w:hint="eastAsia"/>
            <w:lang w:eastAsia="zh-CN"/>
          </w:rPr>
          <w:delText>样本重复</w:delText>
        </w:r>
      </w:del>
      <w:del w:id="131" w:author="郑锦婷" w:date="2023-12-01T14:11:51Z">
        <w:r>
          <w:rPr>
            <w:rFonts w:hint="eastAsia"/>
            <w:lang w:val="en-US" w:eastAsia="zh-CN"/>
          </w:rPr>
          <w:delText>），</w:delText>
        </w:r>
      </w:del>
      <w:del w:id="132" w:author="郑锦婷" w:date="2023-12-01T14:11:51Z">
        <w:r>
          <w:rPr>
            <w:rFonts w:hint="eastAsia" w:ascii="仿宋_GB2312" w:hAnsi="仿宋_GB2312" w:eastAsia="仿宋_GB2312" w:cs="仿宋_GB2312"/>
            <w:i w:val="0"/>
            <w:iCs w:val="0"/>
            <w:caps w:val="0"/>
            <w:spacing w:val="0"/>
            <w:kern w:val="2"/>
            <w:sz w:val="32"/>
            <w:szCs w:val="32"/>
            <w:shd w:val="clear"/>
            <w:lang w:eastAsia="zh-CN" w:bidi="ar-SA"/>
          </w:rPr>
          <w:delText>具体内容如下：</w:delText>
        </w:r>
      </w:del>
    </w:p>
    <w:p>
      <w:pPr>
        <w:pStyle w:val="16"/>
        <w:bidi w:val="0"/>
        <w:rPr>
          <w:del w:id="133" w:author="郑锦婷" w:date="2023-12-01T14:11:51Z"/>
          <w:rFonts w:hint="default"/>
          <w:lang w:val="en-US" w:eastAsia="zh-CN"/>
        </w:rPr>
      </w:pPr>
      <w:del w:id="134" w:author="郑锦婷" w:date="2023-12-01T14:11:51Z">
        <w:r>
          <w:rPr>
            <w:rFonts w:hint="eastAsia"/>
            <w:lang w:val="en-US" w:eastAsia="zh-CN"/>
          </w:rPr>
          <w:delText>1.</w:delText>
        </w:r>
      </w:del>
      <w:del w:id="135" w:author="郑锦婷" w:date="2023-12-01T14:11:51Z">
        <w:r>
          <w:rPr>
            <w:rFonts w:hint="default"/>
          </w:rPr>
          <w:delText>通过现场调研、问卷调查、座谈等形式，</w:delText>
        </w:r>
      </w:del>
      <w:del w:id="136" w:author="郑锦婷" w:date="2023-12-01T14:11:51Z">
        <w:r>
          <w:rPr>
            <w:rFonts w:hint="eastAsia"/>
            <w:lang w:eastAsia="zh-CN"/>
          </w:rPr>
          <w:delText>调查获取我市民办养老机构护理服务成本情况；</w:delText>
        </w:r>
      </w:del>
    </w:p>
    <w:p>
      <w:pPr>
        <w:pStyle w:val="16"/>
        <w:bidi w:val="0"/>
        <w:rPr>
          <w:del w:id="137" w:author="郑锦婷" w:date="2023-12-01T14:11:51Z"/>
          <w:rFonts w:hint="eastAsia"/>
          <w:lang w:eastAsia="zh-CN"/>
        </w:rPr>
      </w:pPr>
      <w:del w:id="138" w:author="郑锦婷" w:date="2023-12-01T14:11:51Z">
        <w:r>
          <w:rPr>
            <w:rFonts w:hint="eastAsia"/>
            <w:lang w:val="en-US" w:eastAsia="zh-CN"/>
          </w:rPr>
          <w:delText>2.</w:delText>
        </w:r>
      </w:del>
      <w:del w:id="139" w:author="郑锦婷" w:date="2023-12-01T14:11:51Z">
        <w:r>
          <w:rPr>
            <w:rFonts w:hint="default"/>
          </w:rPr>
          <w:delText>采用适合</w:delText>
        </w:r>
      </w:del>
      <w:del w:id="140" w:author="郑锦婷" w:date="2023-12-01T14:11:51Z">
        <w:r>
          <w:rPr>
            <w:rFonts w:hint="eastAsia"/>
            <w:lang w:eastAsia="zh-CN"/>
          </w:rPr>
          <w:delText>的测算</w:delText>
        </w:r>
      </w:del>
      <w:del w:id="141" w:author="郑锦婷" w:date="2023-12-01T14:11:51Z">
        <w:r>
          <w:rPr>
            <w:rFonts w:hint="default"/>
          </w:rPr>
          <w:delText>方法，</w:delText>
        </w:r>
      </w:del>
      <w:del w:id="142" w:author="郑锦婷" w:date="2023-12-01T14:11:51Z">
        <w:r>
          <w:rPr>
            <w:rFonts w:hint="eastAsia"/>
          </w:rPr>
          <w:delText>测算深圳市民办养老机构单个老年人护理成本（分</w:delText>
        </w:r>
      </w:del>
      <w:del w:id="143" w:author="郑锦婷" w:date="2023-12-01T14:11:51Z">
        <w:r>
          <w:rPr>
            <w:rFonts w:hint="eastAsia"/>
            <w:lang w:eastAsia="zh-CN"/>
          </w:rPr>
          <w:delText>五</w:delText>
        </w:r>
      </w:del>
      <w:del w:id="144" w:author="郑锦婷" w:date="2023-12-01T14:11:51Z">
        <w:r>
          <w:rPr>
            <w:rFonts w:hint="eastAsia"/>
          </w:rPr>
          <w:delText>级</w:delText>
        </w:r>
      </w:del>
      <w:del w:id="145" w:author="郑锦婷" w:date="2023-12-01T14:11:51Z">
        <w:r>
          <w:rPr>
            <w:rFonts w:hint="eastAsia"/>
            <w:lang w:eastAsia="zh-CN"/>
          </w:rPr>
          <w:delText>）</w:delText>
        </w:r>
      </w:del>
      <w:del w:id="146" w:author="郑锦婷" w:date="2023-12-01T14:11:51Z">
        <w:r>
          <w:rPr>
            <w:rFonts w:hint="eastAsia"/>
          </w:rPr>
          <w:delText>平均成本及成本增长率</w:delText>
        </w:r>
      </w:del>
      <w:del w:id="147" w:author="郑锦婷" w:date="2023-12-01T14:11:51Z">
        <w:r>
          <w:rPr>
            <w:rFonts w:hint="eastAsia"/>
            <w:lang w:eastAsia="zh-CN"/>
          </w:rPr>
          <w:delText>；</w:delText>
        </w:r>
      </w:del>
    </w:p>
    <w:p>
      <w:pPr>
        <w:pStyle w:val="16"/>
        <w:bidi w:val="0"/>
        <w:rPr>
          <w:del w:id="148" w:author="郑锦婷" w:date="2023-12-01T14:11:51Z"/>
          <w:rFonts w:hint="eastAsia"/>
        </w:rPr>
      </w:pPr>
      <w:del w:id="149" w:author="郑锦婷" w:date="2023-12-01T14:11:51Z">
        <w:r>
          <w:rPr>
            <w:rFonts w:hint="eastAsia"/>
            <w:lang w:val="en-US" w:eastAsia="zh-CN"/>
          </w:rPr>
          <w:delText>3.</w:delText>
        </w:r>
      </w:del>
      <w:del w:id="150" w:author="郑锦婷" w:date="2023-12-01T14:11:51Z">
        <w:r>
          <w:rPr>
            <w:rFonts w:hint="eastAsia"/>
          </w:rPr>
          <w:delText>根据调查和核算结果</w:delText>
        </w:r>
      </w:del>
      <w:del w:id="151" w:author="郑锦婷" w:date="2023-12-01T14:11:51Z">
        <w:r>
          <w:rPr>
            <w:rFonts w:hint="default"/>
          </w:rPr>
          <w:delText>分析形成</w:delText>
        </w:r>
      </w:del>
      <w:del w:id="152" w:author="郑锦婷" w:date="2023-12-01T14:11:51Z">
        <w:r>
          <w:rPr>
            <w:rFonts w:hint="eastAsia"/>
          </w:rPr>
          <w:delText>调研</w:delText>
        </w:r>
      </w:del>
      <w:del w:id="153" w:author="郑锦婷" w:date="2023-12-01T14:11:51Z">
        <w:r>
          <w:rPr>
            <w:rFonts w:hint="eastAsia"/>
            <w:lang w:eastAsia="zh-CN"/>
          </w:rPr>
          <w:delText>结论</w:delText>
        </w:r>
      </w:del>
      <w:del w:id="154" w:author="郑锦婷" w:date="2023-12-01T14:11:51Z">
        <w:r>
          <w:rPr>
            <w:rFonts w:hint="eastAsia"/>
          </w:rPr>
          <w:delText>，</w:delText>
        </w:r>
      </w:del>
      <w:del w:id="155" w:author="郑锦婷" w:date="2023-12-01T14:11:51Z">
        <w:r>
          <w:rPr>
            <w:rFonts w:hint="eastAsia"/>
            <w:lang w:val="en-US" w:eastAsia="zh-CN"/>
          </w:rPr>
          <w:delText>按时出具调研报告</w:delText>
        </w:r>
      </w:del>
      <w:del w:id="156" w:author="郑锦婷" w:date="2023-12-01T14:11:51Z">
        <w:r>
          <w:rPr>
            <w:rFonts w:hint="eastAsia"/>
          </w:rPr>
          <w:delText>；</w:delText>
        </w:r>
      </w:del>
    </w:p>
    <w:p>
      <w:pPr>
        <w:pStyle w:val="16"/>
        <w:ind w:firstLine="640" w:firstLineChars="200"/>
        <w:rPr>
          <w:del w:id="157" w:author="郑锦婷" w:date="2023-12-01T14:11:51Z"/>
          <w:rFonts w:hint="eastAsia"/>
          <w:lang w:eastAsia="zh-CN"/>
        </w:rPr>
      </w:pPr>
      <w:del w:id="158" w:author="郑锦婷" w:date="2023-12-01T14:11:51Z">
        <w:r>
          <w:rPr>
            <w:rFonts w:hint="eastAsia"/>
            <w:lang w:val="en-US" w:eastAsia="zh-CN"/>
          </w:rPr>
          <w:delText>4.</w:delText>
        </w:r>
      </w:del>
      <w:del w:id="159" w:author="郑锦婷" w:date="2023-12-01T14:11:51Z">
        <w:r>
          <w:rPr>
            <w:rFonts w:hint="default"/>
          </w:rPr>
          <w:delText>建立</w:delText>
        </w:r>
      </w:del>
      <w:del w:id="160" w:author="郑锦婷" w:date="2023-12-01T14:11:51Z">
        <w:r>
          <w:rPr>
            <w:rFonts w:hint="eastAsia"/>
            <w:lang w:eastAsia="zh-CN"/>
          </w:rPr>
          <w:delText>相关</w:delText>
        </w:r>
      </w:del>
      <w:del w:id="161" w:author="郑锦婷" w:date="2023-12-01T14:11:51Z">
        <w:r>
          <w:rPr>
            <w:rFonts w:hint="default"/>
          </w:rPr>
          <w:delText>档案，并在项目结束后移交我局</w:delText>
        </w:r>
      </w:del>
      <w:del w:id="162" w:author="郑锦婷" w:date="2023-12-01T14:11:51Z">
        <w:r>
          <w:rPr>
            <w:rFonts w:hint="eastAsia"/>
            <w:lang w:eastAsia="zh-CN"/>
          </w:rPr>
          <w:delText>。</w:delText>
        </w:r>
      </w:del>
    </w:p>
    <w:p>
      <w:pPr>
        <w:pStyle w:val="16"/>
        <w:wordWrap/>
        <w:spacing w:line="560" w:lineRule="exact"/>
        <w:ind w:firstLine="640" w:firstLineChars="200"/>
        <w:jc w:val="left"/>
        <w:rPr>
          <w:del w:id="163" w:author="郑锦婷" w:date="2023-12-01T14:11:51Z"/>
          <w:rFonts w:hint="eastAsia" w:ascii="黑体" w:hAnsi="黑体" w:eastAsia="黑体" w:cs="黑体"/>
          <w:i w:val="0"/>
          <w:iCs w:val="0"/>
          <w:caps w:val="0"/>
          <w:spacing w:val="0"/>
          <w:sz w:val="32"/>
          <w:szCs w:val="32"/>
        </w:rPr>
      </w:pPr>
      <w:del w:id="164" w:author="郑锦婷" w:date="2023-12-01T14:11:51Z">
        <w:r>
          <w:rPr>
            <w:rFonts w:hint="eastAsia" w:ascii="黑体" w:hAnsi="黑体" w:eastAsia="黑体" w:cs="黑体"/>
            <w:b w:val="0"/>
            <w:i w:val="0"/>
            <w:iCs w:val="0"/>
            <w:caps w:val="0"/>
            <w:spacing w:val="0"/>
            <w:sz w:val="32"/>
            <w:szCs w:val="32"/>
            <w:shd w:val="clear"/>
          </w:rPr>
          <w:delText>三、投标资格要求</w:delText>
        </w:r>
      </w:del>
    </w:p>
    <w:p>
      <w:pPr>
        <w:pStyle w:val="16"/>
        <w:ind w:firstLineChars="0"/>
        <w:rPr>
          <w:del w:id="165" w:author="郑锦婷" w:date="2023-12-01T14:11:51Z"/>
          <w:rFonts w:hint="default" w:ascii="仿宋_GB2312" w:hAnsi="仿宋_GB2312" w:eastAsia="仿宋_GB2312" w:cs="仿宋_GB2312"/>
          <w:i w:val="0"/>
          <w:iCs w:val="0"/>
          <w:caps w:val="0"/>
          <w:spacing w:val="0"/>
          <w:sz w:val="32"/>
          <w:szCs w:val="32"/>
        </w:rPr>
      </w:pPr>
      <w:del w:id="166" w:author="郑锦婷" w:date="2023-12-01T14:11:51Z">
        <w:r>
          <w:rPr>
            <w:rFonts w:hint="default" w:ascii="仿宋_GB2312" w:hAnsi="仿宋_GB2312" w:eastAsia="仿宋_GB2312" w:cs="仿宋_GB2312"/>
            <w:i w:val="0"/>
            <w:iCs w:val="0"/>
            <w:caps w:val="0"/>
            <w:spacing w:val="0"/>
            <w:sz w:val="32"/>
            <w:szCs w:val="32"/>
            <w:shd w:val="clear"/>
          </w:rPr>
          <w:delText>（一）提供在中华人民共和国境内注册的法人或其他组织的营业执照或事业单位法人证书或社会团体法人登记证书复印件，如投标人为自然人的提供自然人身份证明复印件；如国家另有规定的，则从其规定。（分支机构投标，须取得具有法人资格的总公司（总所）出具给分支机构的授权书，并提供总公司（总所）和分支机构的营业执照（执业许可证）复印件。已由总公司（总所）授权的，总公司（总所）取得的相关资质证书对分支机构有效，法律法规或者行业另有规定的除外。）</w:delText>
        </w:r>
      </w:del>
    </w:p>
    <w:p>
      <w:pPr>
        <w:pStyle w:val="16"/>
        <w:rPr>
          <w:del w:id="167" w:author="郑锦婷" w:date="2023-12-01T14:11:51Z"/>
          <w:rFonts w:hint="default" w:ascii="仿宋_GB2312" w:hAnsi="仿宋_GB2312" w:eastAsia="仿宋_GB2312" w:cs="仿宋_GB2312"/>
          <w:i w:val="0"/>
          <w:iCs w:val="0"/>
          <w:caps w:val="0"/>
          <w:spacing w:val="0"/>
          <w:sz w:val="32"/>
          <w:szCs w:val="32"/>
        </w:rPr>
      </w:pPr>
      <w:del w:id="168" w:author="郑锦婷" w:date="2023-12-01T14:11:51Z">
        <w:r>
          <w:rPr>
            <w:rFonts w:hint="default" w:ascii="仿宋_GB2312" w:hAnsi="仿宋_GB2312" w:eastAsia="仿宋_GB2312" w:cs="仿宋_GB2312"/>
            <w:i w:val="0"/>
            <w:iCs w:val="0"/>
            <w:caps w:val="0"/>
            <w:spacing w:val="0"/>
            <w:sz w:val="32"/>
            <w:szCs w:val="32"/>
            <w:shd w:val="clear"/>
          </w:rPr>
          <w:delText>（二）参与本项目投标前三年内，在经营活动中没有重大违法记录（由供应商在《投标人资格声明函》中作出声明）（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delText>
        </w:r>
      </w:del>
    </w:p>
    <w:p>
      <w:pPr>
        <w:pStyle w:val="16"/>
        <w:rPr>
          <w:del w:id="169" w:author="郑锦婷" w:date="2023-12-01T14:11:51Z"/>
          <w:rFonts w:hint="default" w:ascii="仿宋_GB2312" w:hAnsi="仿宋_GB2312" w:eastAsia="仿宋_GB2312" w:cs="仿宋_GB2312"/>
          <w:i w:val="0"/>
          <w:iCs w:val="0"/>
          <w:caps w:val="0"/>
          <w:spacing w:val="0"/>
          <w:sz w:val="32"/>
          <w:szCs w:val="32"/>
        </w:rPr>
      </w:pPr>
      <w:del w:id="170" w:author="郑锦婷" w:date="2023-12-01T14:11:51Z">
        <w:r>
          <w:rPr>
            <w:rFonts w:hint="default" w:ascii="仿宋_GB2312" w:hAnsi="仿宋_GB2312" w:eastAsia="仿宋_GB2312" w:cs="仿宋_GB2312"/>
            <w:i w:val="0"/>
            <w:iCs w:val="0"/>
            <w:caps w:val="0"/>
            <w:spacing w:val="0"/>
            <w:sz w:val="32"/>
            <w:szCs w:val="32"/>
            <w:shd w:val="clear"/>
          </w:rPr>
          <w:delText>（三）参与本项目采购活动时不存在被有关部门禁止参与政府采购活动且在有效期内的情况（由供应商在《投标人资格声明函》中作出声明）。</w:delText>
        </w:r>
      </w:del>
    </w:p>
    <w:p>
      <w:pPr>
        <w:pStyle w:val="16"/>
        <w:rPr>
          <w:del w:id="171" w:author="郑锦婷" w:date="2023-12-01T14:11:51Z"/>
          <w:rFonts w:hint="default" w:ascii="仿宋_GB2312" w:hAnsi="仿宋_GB2312" w:eastAsia="仿宋_GB2312" w:cs="仿宋_GB2312"/>
          <w:i w:val="0"/>
          <w:iCs w:val="0"/>
          <w:caps w:val="0"/>
          <w:spacing w:val="0"/>
          <w:sz w:val="32"/>
          <w:szCs w:val="32"/>
        </w:rPr>
      </w:pPr>
      <w:del w:id="172" w:author="郑锦婷" w:date="2023-12-01T14:11:51Z">
        <w:r>
          <w:rPr>
            <w:rFonts w:hint="default" w:ascii="仿宋_GB2312" w:hAnsi="仿宋_GB2312" w:eastAsia="仿宋_GB2312" w:cs="仿宋_GB2312"/>
            <w:i w:val="0"/>
            <w:iCs w:val="0"/>
            <w:caps w:val="0"/>
            <w:spacing w:val="0"/>
            <w:sz w:val="32"/>
            <w:szCs w:val="32"/>
            <w:shd w:val="clear"/>
          </w:rPr>
          <w:delText>（四）为采购项目提供整体设计、规范编制或者项目管理、监理、检测等服务的供应商，不得再参加该采购项目同一合同项下的其他采购活动（由供应商在《投标人资格声明函》中作出声明）。</w:delText>
        </w:r>
      </w:del>
    </w:p>
    <w:p>
      <w:pPr>
        <w:pStyle w:val="16"/>
        <w:rPr>
          <w:del w:id="173" w:author="郑锦婷" w:date="2023-12-01T14:11:51Z"/>
          <w:rFonts w:hint="default" w:ascii="仿宋_GB2312" w:hAnsi="仿宋_GB2312" w:eastAsia="仿宋_GB2312" w:cs="仿宋_GB2312"/>
          <w:i w:val="0"/>
          <w:iCs w:val="0"/>
          <w:caps w:val="0"/>
          <w:spacing w:val="0"/>
          <w:sz w:val="32"/>
          <w:szCs w:val="32"/>
        </w:rPr>
      </w:pPr>
      <w:del w:id="174" w:author="郑锦婷" w:date="2023-12-01T14:11:51Z">
        <w:r>
          <w:rPr>
            <w:rFonts w:hint="default" w:ascii="仿宋_GB2312" w:hAnsi="仿宋_GB2312" w:eastAsia="仿宋_GB2312" w:cs="仿宋_GB2312"/>
            <w:i w:val="0"/>
            <w:iCs w:val="0"/>
            <w:caps w:val="0"/>
            <w:spacing w:val="0"/>
            <w:sz w:val="32"/>
            <w:szCs w:val="32"/>
            <w:shd w:val="clear"/>
          </w:rPr>
          <w:delText>（五）单位负责人为同一人或者存在直接控股、管理关系的不同供应商，不得参加同一合同项下的采购活动（由供应商在《投标人资格声明函》中作出声明）。</w:delText>
        </w:r>
      </w:del>
    </w:p>
    <w:p>
      <w:pPr>
        <w:pStyle w:val="16"/>
        <w:rPr>
          <w:del w:id="175" w:author="郑锦婷" w:date="2023-12-01T14:11:51Z"/>
          <w:rFonts w:hint="default" w:ascii="仿宋_GB2312" w:hAnsi="仿宋_GB2312" w:eastAsia="仿宋_GB2312" w:cs="仿宋_GB2312"/>
          <w:i w:val="0"/>
          <w:iCs w:val="0"/>
          <w:caps w:val="0"/>
          <w:spacing w:val="0"/>
          <w:sz w:val="32"/>
          <w:szCs w:val="32"/>
        </w:rPr>
      </w:pPr>
      <w:del w:id="176" w:author="郑锦婷" w:date="2023-12-01T14:11:51Z">
        <w:r>
          <w:rPr>
            <w:rFonts w:hint="default" w:ascii="仿宋_GB2312" w:hAnsi="仿宋_GB2312" w:eastAsia="仿宋_GB2312" w:cs="仿宋_GB2312"/>
            <w:i w:val="0"/>
            <w:iCs w:val="0"/>
            <w:caps w:val="0"/>
            <w:spacing w:val="0"/>
            <w:sz w:val="32"/>
            <w:szCs w:val="32"/>
            <w:shd w:val="clear"/>
          </w:rPr>
          <w:delText>（六）不允许联合体投标、不允许转包、违法分包。</w:delText>
        </w:r>
      </w:del>
    </w:p>
    <w:p>
      <w:pPr>
        <w:pStyle w:val="16"/>
        <w:rPr>
          <w:del w:id="177" w:author="郑锦婷" w:date="2023-12-01T14:11:51Z"/>
          <w:rFonts w:hint="default" w:ascii="仿宋_GB2312" w:hAnsi="仿宋_GB2312" w:eastAsia="仿宋_GB2312" w:cs="仿宋_GB2312"/>
          <w:i w:val="0"/>
          <w:iCs w:val="0"/>
          <w:caps w:val="0"/>
          <w:spacing w:val="0"/>
          <w:sz w:val="32"/>
          <w:szCs w:val="32"/>
          <w:shd w:val="clear"/>
        </w:rPr>
      </w:pPr>
      <w:del w:id="178" w:author="郑锦婷" w:date="2023-12-01T14:11:51Z">
        <w:r>
          <w:rPr>
            <w:rFonts w:hint="default" w:ascii="仿宋_GB2312" w:hAnsi="仿宋_GB2312" w:eastAsia="仿宋_GB2312" w:cs="仿宋_GB2312"/>
            <w:i w:val="0"/>
            <w:iCs w:val="0"/>
            <w:caps w:val="0"/>
            <w:spacing w:val="0"/>
            <w:sz w:val="32"/>
            <w:szCs w:val="32"/>
            <w:shd w:val="clear"/>
          </w:rPr>
          <w:delText>（七）未被列入失信被执行人、重大税收违法案件当事人名单（税收违法黑名单）、政府采购严重违法失信行为记录名单（由供应商在《投标人资格声明函》中作出声明）。</w:delText>
        </w:r>
      </w:del>
    </w:p>
    <w:p>
      <w:pPr>
        <w:pStyle w:val="16"/>
        <w:rPr>
          <w:del w:id="179" w:author="郑锦婷" w:date="2023-12-01T14:11:51Z"/>
          <w:rFonts w:hint="default" w:ascii="仿宋_GB2312" w:hAnsi="仿宋_GB2312" w:eastAsia="仿宋_GB2312" w:cs="仿宋_GB2312"/>
          <w:i w:val="0"/>
          <w:iCs w:val="0"/>
          <w:caps w:val="0"/>
          <w:spacing w:val="0"/>
          <w:sz w:val="32"/>
          <w:szCs w:val="32"/>
          <w:shd w:val="clear"/>
        </w:rPr>
      </w:pPr>
      <w:del w:id="180" w:author="郑锦婷" w:date="2023-12-01T14:11:51Z">
        <w:r>
          <w:rPr>
            <w:rFonts w:hint="default" w:ascii="仿宋_GB2312" w:hAnsi="仿宋_GB2312" w:eastAsia="仿宋_GB2312" w:cs="仿宋_GB2312"/>
            <w:i w:val="0"/>
            <w:iCs w:val="0"/>
            <w:caps w:val="0"/>
            <w:spacing w:val="0"/>
            <w:sz w:val="32"/>
            <w:szCs w:val="32"/>
            <w:shd w:val="clear"/>
          </w:rPr>
          <w:delText>注：1.“信用中国”、“中国政府采购网”、“深圳信用网”以及“深圳市政府采购监管网”为供应商信用信息的查询渠道，相关信息以开标当日的查询结果为准。</w:delText>
        </w:r>
      </w:del>
    </w:p>
    <w:p>
      <w:pPr>
        <w:pStyle w:val="16"/>
        <w:rPr>
          <w:del w:id="181" w:author="郑锦婷" w:date="2023-12-01T14:11:51Z"/>
          <w:rFonts w:hint="default" w:ascii="仿宋_GB2312" w:hAnsi="仿宋_GB2312" w:eastAsia="仿宋_GB2312" w:cs="仿宋_GB2312"/>
          <w:i w:val="0"/>
          <w:iCs w:val="0"/>
          <w:caps w:val="0"/>
          <w:spacing w:val="0"/>
          <w:sz w:val="32"/>
          <w:szCs w:val="32"/>
        </w:rPr>
      </w:pPr>
      <w:del w:id="182" w:author="郑锦婷" w:date="2023-12-01T14:11:51Z">
        <w:r>
          <w:rPr>
            <w:rFonts w:hint="default" w:ascii="仿宋_GB2312" w:hAnsi="仿宋_GB2312" w:eastAsia="仿宋_GB2312" w:cs="仿宋_GB2312"/>
            <w:i w:val="0"/>
            <w:iCs w:val="0"/>
            <w:caps w:val="0"/>
            <w:spacing w:val="0"/>
            <w:sz w:val="32"/>
            <w:szCs w:val="32"/>
            <w:shd w:val="clear"/>
          </w:rPr>
          <w:delText>2.</w:delText>
        </w:r>
      </w:del>
      <w:del w:id="183" w:author="郑锦婷" w:date="2023-12-01T14:11:51Z">
        <w:r>
          <w:rPr>
            <w:rFonts w:hint="default" w:ascii="仿宋_GB2312" w:hAnsi="仿宋_GB2312" w:eastAsia="仿宋_GB2312" w:cs="仿宋_GB2312"/>
            <w:spacing w:val="0"/>
            <w:sz w:val="32"/>
            <w:szCs w:val="32"/>
            <w:shd w:val="clear" w:color="auto" w:fill="auto"/>
            <w:lang w:val="en-US" w:eastAsia="zh-CN" w:bidi="ar"/>
          </w:rPr>
          <w:delText>我局</w:delText>
        </w:r>
      </w:del>
      <w:del w:id="184" w:author="郑锦婷" w:date="2023-12-01T14:11:51Z">
        <w:r>
          <w:rPr>
            <w:rFonts w:hint="default" w:ascii="仿宋_GB2312" w:hAnsi="仿宋_GB2312" w:eastAsia="仿宋_GB2312" w:cs="仿宋_GB2312"/>
            <w:i w:val="0"/>
            <w:iCs w:val="0"/>
            <w:caps w:val="0"/>
            <w:spacing w:val="0"/>
            <w:sz w:val="32"/>
            <w:szCs w:val="32"/>
            <w:shd w:val="clear"/>
          </w:rPr>
          <w:delText>将通过国家企业信用信息公示系统(https://www.gsxt.gov.cn/index.html）、机关赋码和事业单位登记管理（http://gjsy.gov.cn/sydwfrxxcx/)、全国社会组织信用信息公示平台（https://xxgs.chinanpo.mca.gov.cn/gsxt/newList）等网站查询供应商信息，相关信息以截标当日的查询结果为准。</w:delText>
        </w:r>
      </w:del>
    </w:p>
    <w:p>
      <w:pPr>
        <w:pStyle w:val="16"/>
        <w:wordWrap/>
        <w:spacing w:line="560" w:lineRule="exact"/>
        <w:ind w:firstLine="640" w:firstLineChars="200"/>
        <w:jc w:val="left"/>
        <w:rPr>
          <w:del w:id="185" w:author="郑锦婷" w:date="2023-12-01T14:11:51Z"/>
          <w:rFonts w:hint="eastAsia" w:ascii="黑体" w:hAnsi="黑体" w:eastAsia="黑体" w:cs="黑体"/>
          <w:i w:val="0"/>
          <w:iCs w:val="0"/>
          <w:caps w:val="0"/>
          <w:spacing w:val="0"/>
          <w:sz w:val="32"/>
          <w:szCs w:val="32"/>
        </w:rPr>
      </w:pPr>
      <w:del w:id="186" w:author="郑锦婷" w:date="2023-12-01T14:11:51Z">
        <w:r>
          <w:rPr>
            <w:rFonts w:hint="eastAsia" w:ascii="黑体" w:hAnsi="黑体" w:eastAsia="黑体" w:cs="黑体"/>
            <w:b w:val="0"/>
            <w:i w:val="0"/>
            <w:iCs w:val="0"/>
            <w:caps w:val="0"/>
            <w:spacing w:val="0"/>
            <w:sz w:val="32"/>
            <w:szCs w:val="32"/>
            <w:shd w:val="clear"/>
          </w:rPr>
          <w:delText>四、投标时间及地点</w:delText>
        </w:r>
      </w:del>
    </w:p>
    <w:p>
      <w:pPr>
        <w:pStyle w:val="16"/>
        <w:rPr>
          <w:del w:id="187" w:author="郑锦婷" w:date="2023-12-01T14:11:51Z"/>
          <w:rFonts w:hint="eastAsia" w:ascii="仿宋_GB2312" w:hAnsi="仿宋_GB2312" w:eastAsia="仿宋_GB2312" w:cs="仿宋_GB2312"/>
          <w:i w:val="0"/>
          <w:iCs w:val="0"/>
          <w:caps w:val="0"/>
          <w:spacing w:val="0"/>
          <w:sz w:val="32"/>
          <w:szCs w:val="32"/>
        </w:rPr>
      </w:pPr>
      <w:del w:id="188" w:author="郑锦婷" w:date="2023-12-01T14:11:51Z">
        <w:r>
          <w:rPr>
            <w:rFonts w:hint="eastAsia" w:ascii="仿宋_GB2312" w:hAnsi="仿宋_GB2312" w:eastAsia="仿宋_GB2312" w:cs="仿宋_GB2312"/>
            <w:i w:val="0"/>
            <w:iCs w:val="0"/>
            <w:caps w:val="0"/>
            <w:spacing w:val="0"/>
            <w:sz w:val="32"/>
            <w:szCs w:val="32"/>
            <w:shd w:val="clear"/>
          </w:rPr>
          <w:delText>（一）投标文件递交截止时间：2023年1</w:delText>
        </w:r>
      </w:del>
      <w:del w:id="189" w:author="郑锦婷" w:date="2023-12-01T14:11:51Z">
        <w:r>
          <w:rPr>
            <w:rFonts w:hint="eastAsia" w:cs="仿宋_GB2312"/>
            <w:i w:val="0"/>
            <w:iCs w:val="0"/>
            <w:caps w:val="0"/>
            <w:spacing w:val="0"/>
            <w:sz w:val="32"/>
            <w:szCs w:val="32"/>
            <w:shd w:val="clear"/>
            <w:lang w:val="en-US" w:eastAsia="zh-CN"/>
          </w:rPr>
          <w:delText>2</w:delText>
        </w:r>
      </w:del>
      <w:del w:id="190" w:author="郑锦婷" w:date="2023-12-01T14:11:51Z">
        <w:r>
          <w:rPr>
            <w:rFonts w:hint="eastAsia" w:ascii="仿宋_GB2312" w:hAnsi="仿宋_GB2312" w:eastAsia="仿宋_GB2312" w:cs="仿宋_GB2312"/>
            <w:i w:val="0"/>
            <w:iCs w:val="0"/>
            <w:caps w:val="0"/>
            <w:spacing w:val="0"/>
            <w:sz w:val="32"/>
            <w:szCs w:val="32"/>
            <w:shd w:val="clear"/>
          </w:rPr>
          <w:delText>月</w:delText>
        </w:r>
      </w:del>
      <w:del w:id="191" w:author="郑锦婷" w:date="2023-12-01T14:11:51Z">
        <w:r>
          <w:rPr>
            <w:rFonts w:hint="eastAsia" w:cs="仿宋_GB2312"/>
            <w:i w:val="0"/>
            <w:iCs w:val="0"/>
            <w:caps w:val="0"/>
            <w:spacing w:val="0"/>
            <w:sz w:val="32"/>
            <w:szCs w:val="32"/>
            <w:shd w:val="clear"/>
            <w:lang w:val="en-US" w:eastAsia="zh-CN"/>
          </w:rPr>
          <w:delText>4</w:delText>
        </w:r>
      </w:del>
      <w:del w:id="192" w:author="郑锦婷" w:date="2023-12-01T14:11:51Z">
        <w:r>
          <w:rPr>
            <w:rFonts w:hint="eastAsia" w:ascii="仿宋_GB2312" w:hAnsi="仿宋_GB2312" w:eastAsia="仿宋_GB2312" w:cs="仿宋_GB2312"/>
            <w:i w:val="0"/>
            <w:iCs w:val="0"/>
            <w:caps w:val="0"/>
            <w:spacing w:val="0"/>
            <w:sz w:val="32"/>
            <w:szCs w:val="32"/>
            <w:shd w:val="clear"/>
          </w:rPr>
          <w:delText>日至</w:delText>
        </w:r>
      </w:del>
      <w:del w:id="193" w:author="郑锦婷" w:date="2023-12-01T14:11:51Z">
        <w:r>
          <w:rPr>
            <w:rFonts w:hint="eastAsia" w:cs="仿宋_GB2312"/>
            <w:i w:val="0"/>
            <w:iCs w:val="0"/>
            <w:caps w:val="0"/>
            <w:spacing w:val="0"/>
            <w:sz w:val="32"/>
            <w:szCs w:val="32"/>
            <w:shd w:val="clear"/>
            <w:lang w:val="en-US" w:eastAsia="zh-CN"/>
          </w:rPr>
          <w:delText>8</w:delText>
        </w:r>
      </w:del>
      <w:del w:id="194" w:author="郑锦婷" w:date="2023-12-01T14:11:51Z">
        <w:r>
          <w:rPr>
            <w:rFonts w:hint="eastAsia" w:ascii="仿宋_GB2312" w:hAnsi="仿宋_GB2312" w:eastAsia="仿宋_GB2312" w:cs="仿宋_GB2312"/>
            <w:i w:val="0"/>
            <w:iCs w:val="0"/>
            <w:caps w:val="0"/>
            <w:spacing w:val="0"/>
            <w:sz w:val="32"/>
            <w:szCs w:val="32"/>
            <w:shd w:val="clear"/>
          </w:rPr>
          <w:delText>日，每日上午9：00～12:00，下午2：00～6:00，逾期未投标将不再受理。</w:delText>
        </w:r>
      </w:del>
    </w:p>
    <w:p>
      <w:pPr>
        <w:pStyle w:val="16"/>
        <w:rPr>
          <w:del w:id="195" w:author="郑锦婷" w:date="2023-12-01T14:11:51Z"/>
          <w:rFonts w:hint="eastAsia" w:ascii="仿宋_GB2312" w:hAnsi="仿宋_GB2312" w:eastAsia="仿宋_GB2312" w:cs="仿宋_GB2312"/>
          <w:i w:val="0"/>
          <w:iCs w:val="0"/>
          <w:caps w:val="0"/>
          <w:spacing w:val="0"/>
          <w:sz w:val="32"/>
          <w:szCs w:val="32"/>
        </w:rPr>
      </w:pPr>
      <w:del w:id="196" w:author="郑锦婷" w:date="2023-12-01T14:11:51Z">
        <w:r>
          <w:rPr>
            <w:rFonts w:hint="eastAsia" w:ascii="仿宋_GB2312" w:hAnsi="仿宋_GB2312" w:eastAsia="仿宋_GB2312" w:cs="仿宋_GB2312"/>
            <w:i w:val="0"/>
            <w:iCs w:val="0"/>
            <w:caps w:val="0"/>
            <w:spacing w:val="0"/>
            <w:sz w:val="32"/>
            <w:szCs w:val="32"/>
            <w:shd w:val="clear"/>
          </w:rPr>
          <w:delText>（二）投标文件递交地点：深圳市罗湖区笋岗东路12号中民时代广场A座16</w:delText>
        </w:r>
      </w:del>
      <w:del w:id="197" w:author="郑锦婷" w:date="2023-12-01T14:11:51Z">
        <w:r>
          <w:rPr>
            <w:rFonts w:hint="eastAsia" w:cs="仿宋_GB2312"/>
            <w:i w:val="0"/>
            <w:iCs w:val="0"/>
            <w:caps w:val="0"/>
            <w:spacing w:val="0"/>
            <w:sz w:val="32"/>
            <w:szCs w:val="32"/>
            <w:shd w:val="clear"/>
            <w:lang w:eastAsia="zh-CN"/>
          </w:rPr>
          <w:delText>0</w:delText>
        </w:r>
      </w:del>
      <w:del w:id="198" w:author="郑锦婷" w:date="2023-12-01T14:11:51Z">
        <w:r>
          <w:rPr>
            <w:rFonts w:hint="eastAsia" w:cs="仿宋_GB2312"/>
            <w:i w:val="0"/>
            <w:iCs w:val="0"/>
            <w:caps w:val="0"/>
            <w:spacing w:val="0"/>
            <w:sz w:val="32"/>
            <w:szCs w:val="32"/>
            <w:shd w:val="clear"/>
            <w:lang w:val="en-US" w:eastAsia="zh-CN"/>
          </w:rPr>
          <w:delText>1</w:delText>
        </w:r>
      </w:del>
      <w:del w:id="199" w:author="郑锦婷" w:date="2023-12-01T14:11:51Z">
        <w:r>
          <w:rPr>
            <w:rFonts w:hint="eastAsia" w:ascii="仿宋_GB2312" w:hAnsi="仿宋_GB2312" w:eastAsia="仿宋_GB2312" w:cs="仿宋_GB2312"/>
            <w:i w:val="0"/>
            <w:iCs w:val="0"/>
            <w:caps w:val="0"/>
            <w:spacing w:val="0"/>
            <w:sz w:val="32"/>
            <w:szCs w:val="32"/>
            <w:shd w:val="clear"/>
          </w:rPr>
          <w:delText>室。</w:delText>
        </w:r>
      </w:del>
    </w:p>
    <w:p>
      <w:pPr>
        <w:pStyle w:val="16"/>
        <w:bidi w:val="0"/>
        <w:ind w:firstLine="640" w:firstLineChars="0"/>
        <w:rPr>
          <w:del w:id="200" w:author="郑锦婷" w:date="2023-12-01T14:11:51Z"/>
          <w:rFonts w:hint="eastAsia"/>
        </w:rPr>
      </w:pPr>
      <w:del w:id="201" w:author="郑锦婷" w:date="2023-12-01T14:11:51Z">
        <w:r>
          <w:rPr>
            <w:rFonts w:hint="eastAsia" w:ascii="仿宋_GB2312" w:hAnsi="仿宋_GB2312" w:eastAsia="仿宋_GB2312" w:cs="仿宋_GB2312"/>
            <w:i w:val="0"/>
            <w:iCs w:val="0"/>
            <w:caps w:val="0"/>
            <w:spacing w:val="0"/>
            <w:sz w:val="32"/>
            <w:szCs w:val="32"/>
            <w:shd w:val="clear"/>
          </w:rPr>
          <w:delText>（三）联系人及联系方式：</w:delText>
        </w:r>
      </w:del>
      <w:del w:id="202" w:author="郑锦婷" w:date="2023-12-01T14:11:51Z">
        <w:r>
          <w:rPr>
            <w:rFonts w:hint="eastAsia" w:ascii="仿宋_GB2312" w:hAnsi="仿宋_GB2312" w:eastAsia="仿宋_GB2312" w:cs="仿宋_GB2312"/>
            <w:spacing w:val="0"/>
            <w:sz w:val="32"/>
            <w:szCs w:val="32"/>
            <w:shd w:val="clear" w:color="auto" w:fill="auto"/>
            <w:lang w:val="en-US" w:eastAsia="zh-CN" w:bidi="ar"/>
          </w:rPr>
          <w:delText>联系人：</w:delText>
        </w:r>
      </w:del>
      <w:del w:id="203" w:author="郑锦婷" w:date="2023-12-01T14:11:51Z">
        <w:r>
          <w:rPr>
            <w:rFonts w:hint="eastAsia"/>
            <w:lang w:eastAsia="zh-CN"/>
          </w:rPr>
          <w:delText>刘</w:delText>
        </w:r>
      </w:del>
      <w:del w:id="204" w:author="郑锦婷" w:date="2023-12-01T14:11:51Z">
        <w:r>
          <w:rPr>
            <w:rFonts w:hint="eastAsia"/>
          </w:rPr>
          <w:delText>小姐</w:delText>
        </w:r>
      </w:del>
      <w:del w:id="205" w:author="郑锦婷" w:date="2023-12-01T14:11:51Z">
        <w:r>
          <w:rPr>
            <w:rFonts w:hint="eastAsia"/>
            <w:lang w:eastAsia="zh-CN"/>
          </w:rPr>
          <w:delText>，</w:delText>
        </w:r>
      </w:del>
      <w:del w:id="206" w:author="郑锦婷" w:date="2023-12-01T14:11:51Z">
        <w:r>
          <w:rPr>
            <w:rFonts w:hint="eastAsia"/>
          </w:rPr>
          <w:delText>联系电话：2583217</w:delText>
        </w:r>
      </w:del>
      <w:del w:id="207" w:author="郑锦婷" w:date="2023-12-01T14:11:51Z">
        <w:r>
          <w:rPr>
            <w:rFonts w:hint="eastAsia"/>
            <w:lang w:val="en-US" w:eastAsia="zh-CN"/>
          </w:rPr>
          <w:delText>4</w:delText>
        </w:r>
      </w:del>
      <w:del w:id="208" w:author="郑锦婷" w:date="2023-12-01T14:11:51Z">
        <w:r>
          <w:rPr>
            <w:rFonts w:hint="eastAsia"/>
          </w:rPr>
          <w:delText>。</w:delText>
        </w:r>
      </w:del>
    </w:p>
    <w:p>
      <w:pPr>
        <w:pStyle w:val="16"/>
        <w:bidi w:val="0"/>
        <w:rPr>
          <w:del w:id="209" w:author="郑锦婷" w:date="2023-12-01T14:11:51Z"/>
          <w:rFonts w:hint="eastAsia" w:ascii="黑体" w:hAnsi="黑体" w:eastAsia="黑体" w:cs="黑体"/>
        </w:rPr>
      </w:pPr>
      <w:del w:id="210" w:author="郑锦婷" w:date="2023-12-01T14:11:51Z">
        <w:r>
          <w:rPr>
            <w:rFonts w:hint="eastAsia" w:ascii="黑体" w:hAnsi="黑体" w:eastAsia="黑体" w:cs="黑体"/>
          </w:rPr>
          <w:delText>五、投标文件要求</w:delText>
        </w:r>
      </w:del>
    </w:p>
    <w:p>
      <w:pPr>
        <w:pStyle w:val="16"/>
        <w:bidi w:val="0"/>
        <w:rPr>
          <w:del w:id="211" w:author="郑锦婷" w:date="2023-12-01T14:11:51Z"/>
          <w:rFonts w:hint="eastAsia"/>
        </w:rPr>
      </w:pPr>
      <w:del w:id="212" w:author="郑锦婷" w:date="2023-12-01T14:11:51Z">
        <w:r>
          <w:rPr>
            <w:rFonts w:hint="eastAsia"/>
          </w:rPr>
          <w:delText>投标文件需包括以下材料：</w:delText>
        </w:r>
      </w:del>
    </w:p>
    <w:p>
      <w:pPr>
        <w:pStyle w:val="16"/>
        <w:numPr>
          <w:ilvl w:val="-1"/>
          <w:numId w:val="0"/>
        </w:numPr>
        <w:bidi w:val="0"/>
        <w:ind w:left="0" w:firstLine="640" w:firstLineChars="200"/>
        <w:rPr>
          <w:del w:id="213" w:author="郑锦婷" w:date="2023-12-01T14:11:51Z"/>
          <w:rFonts w:hint="eastAsia" w:eastAsia="仿宋_GB2312"/>
          <w:lang w:eastAsia="zh-CN"/>
        </w:rPr>
      </w:pPr>
      <w:del w:id="214" w:author="郑锦婷" w:date="2023-12-01T14:11:51Z">
        <w:r>
          <w:rPr>
            <w:rFonts w:hint="eastAsia"/>
            <w:lang w:eastAsia="zh-CN"/>
          </w:rPr>
          <w:delText>（一）投标单位简介</w:delText>
        </w:r>
      </w:del>
      <w:del w:id="215" w:author="郑锦婷" w:date="2023-12-01T14:11:51Z">
        <w:r>
          <w:rPr>
            <w:rFonts w:hint="eastAsia"/>
          </w:rPr>
          <w:delText>（加盖公章）</w:delText>
        </w:r>
      </w:del>
      <w:del w:id="216" w:author="郑锦婷" w:date="2023-12-01T14:11:51Z">
        <w:r>
          <w:rPr>
            <w:rFonts w:hint="eastAsia" w:cs="仿宋_GB2312"/>
            <w:i w:val="0"/>
            <w:iCs w:val="0"/>
            <w:caps w:val="0"/>
            <w:spacing w:val="0"/>
            <w:sz w:val="32"/>
            <w:szCs w:val="32"/>
            <w:shd w:val="clear"/>
            <w:lang w:eastAsia="zh-CN"/>
          </w:rPr>
          <w:delText>；</w:delText>
        </w:r>
      </w:del>
    </w:p>
    <w:p>
      <w:pPr>
        <w:pStyle w:val="16"/>
        <w:numPr>
          <w:ilvl w:val="-1"/>
          <w:numId w:val="0"/>
        </w:numPr>
        <w:bidi w:val="0"/>
        <w:ind w:leftChars="200" w:firstLine="320" w:firstLineChars="100"/>
        <w:rPr>
          <w:del w:id="217" w:author="郑锦婷" w:date="2023-12-01T14:11:51Z"/>
          <w:rFonts w:hint="default"/>
        </w:rPr>
      </w:pPr>
      <w:del w:id="218" w:author="郑锦婷" w:date="2023-12-01T14:11:51Z">
        <w:r>
          <w:rPr>
            <w:rFonts w:hint="eastAsia"/>
            <w:lang w:val="en-US" w:eastAsia="zh-CN"/>
          </w:rPr>
          <w:delText>(二</w:delText>
        </w:r>
      </w:del>
      <w:del w:id="219" w:author="郑锦婷" w:date="2023-12-01T14:11:51Z">
        <w:r>
          <w:rPr>
            <w:rFonts w:hint="default"/>
            <w:lang w:val="en-US" w:eastAsia="zh-CN"/>
          </w:rPr>
          <w:delText>)</w:delText>
        </w:r>
      </w:del>
      <w:del w:id="220" w:author="郑锦婷" w:date="2023-12-01T14:11:51Z">
        <w:r>
          <w:rPr>
            <w:rFonts w:hint="eastAsia"/>
          </w:rPr>
          <w:delText>营业执照或法人登记证书复印件（加盖公章）</w:delText>
        </w:r>
      </w:del>
      <w:del w:id="221" w:author="郑锦婷" w:date="2023-12-01T14:11:51Z">
        <w:r>
          <w:rPr>
            <w:rFonts w:hint="eastAsia" w:cs="仿宋_GB2312"/>
            <w:i w:val="0"/>
            <w:iCs w:val="0"/>
            <w:caps w:val="0"/>
            <w:spacing w:val="0"/>
            <w:sz w:val="32"/>
            <w:szCs w:val="32"/>
            <w:shd w:val="clear"/>
            <w:lang w:eastAsia="zh-CN"/>
          </w:rPr>
          <w:delText>；</w:delText>
        </w:r>
      </w:del>
    </w:p>
    <w:p>
      <w:pPr>
        <w:pStyle w:val="16"/>
        <w:numPr>
          <w:ilvl w:val="-1"/>
          <w:numId w:val="0"/>
        </w:numPr>
        <w:bidi w:val="0"/>
        <w:ind w:leftChars="0" w:firstLine="640" w:firstLineChars="200"/>
        <w:rPr>
          <w:del w:id="222" w:author="郑锦婷" w:date="2023-12-01T14:11:51Z"/>
          <w:rFonts w:hint="eastAsia" w:cs="仿宋_GB2312"/>
          <w:i w:val="0"/>
          <w:iCs w:val="0"/>
          <w:caps w:val="0"/>
          <w:spacing w:val="0"/>
          <w:sz w:val="32"/>
          <w:szCs w:val="32"/>
          <w:shd w:val="clear"/>
          <w:lang w:eastAsia="zh-CN"/>
        </w:rPr>
      </w:pPr>
      <w:del w:id="223" w:author="郑锦婷" w:date="2023-12-01T14:11:51Z">
        <w:r>
          <w:rPr>
            <w:rFonts w:hint="eastAsia"/>
            <w:lang w:eastAsia="zh-CN"/>
          </w:rPr>
          <w:delText>（三）</w:delText>
        </w:r>
      </w:del>
      <w:del w:id="224" w:author="郑锦婷" w:date="2023-12-01T14:11:51Z">
        <w:r>
          <w:rPr>
            <w:rFonts w:hint="eastAsia"/>
          </w:rPr>
          <w:delText>法定代表人或负责人证明书原件（加盖公章）</w:delText>
        </w:r>
      </w:del>
      <w:del w:id="225" w:author="郑锦婷" w:date="2023-12-01T14:11:51Z">
        <w:r>
          <w:rPr>
            <w:rFonts w:hint="eastAsia" w:cs="仿宋_GB2312"/>
            <w:i w:val="0"/>
            <w:iCs w:val="0"/>
            <w:caps w:val="0"/>
            <w:spacing w:val="0"/>
            <w:sz w:val="32"/>
            <w:szCs w:val="32"/>
            <w:shd w:val="clear"/>
            <w:lang w:eastAsia="zh-CN"/>
          </w:rPr>
          <w:delText>；</w:delText>
        </w:r>
      </w:del>
    </w:p>
    <w:p>
      <w:pPr>
        <w:pStyle w:val="16"/>
        <w:numPr>
          <w:ilvl w:val="-1"/>
          <w:numId w:val="0"/>
        </w:numPr>
        <w:bidi w:val="0"/>
        <w:ind w:leftChars="0" w:firstLine="640" w:firstLineChars="200"/>
        <w:rPr>
          <w:del w:id="226" w:author="郑锦婷" w:date="2023-12-01T14:11:51Z"/>
          <w:rFonts w:hint="eastAsia"/>
        </w:rPr>
      </w:pPr>
      <w:del w:id="227" w:author="郑锦婷" w:date="2023-12-01T14:11:51Z">
        <w:r>
          <w:rPr>
            <w:rFonts w:hint="eastAsia"/>
          </w:rPr>
          <w:delText>（</w:delText>
        </w:r>
      </w:del>
      <w:del w:id="228" w:author="郑锦婷" w:date="2023-12-01T14:11:51Z">
        <w:r>
          <w:rPr>
            <w:rFonts w:hint="eastAsia"/>
            <w:lang w:eastAsia="zh-CN"/>
          </w:rPr>
          <w:delText>四</w:delText>
        </w:r>
      </w:del>
      <w:del w:id="229" w:author="郑锦婷" w:date="2023-12-01T14:11:51Z">
        <w:r>
          <w:rPr>
            <w:rFonts w:hint="eastAsia"/>
          </w:rPr>
          <w:delText>）授权委托证明书原件（法定代表人签字或盖私章，并加盖公章）</w:delText>
        </w:r>
      </w:del>
      <w:del w:id="230" w:author="郑锦婷" w:date="2023-12-01T14:11:51Z">
        <w:r>
          <w:rPr>
            <w:rFonts w:hint="eastAsia" w:cs="仿宋_GB2312"/>
            <w:i w:val="0"/>
            <w:iCs w:val="0"/>
            <w:caps w:val="0"/>
            <w:spacing w:val="0"/>
            <w:sz w:val="32"/>
            <w:szCs w:val="32"/>
            <w:shd w:val="clear"/>
            <w:lang w:eastAsia="zh-CN"/>
          </w:rPr>
          <w:delText>；</w:delText>
        </w:r>
      </w:del>
    </w:p>
    <w:p>
      <w:pPr>
        <w:pStyle w:val="16"/>
        <w:numPr>
          <w:ilvl w:val="-1"/>
          <w:numId w:val="0"/>
        </w:numPr>
        <w:bidi w:val="0"/>
        <w:ind w:leftChars="200" w:firstLine="320" w:firstLineChars="100"/>
        <w:rPr>
          <w:del w:id="231" w:author="郑锦婷" w:date="2023-12-01T14:11:51Z"/>
          <w:rFonts w:hint="eastAsia"/>
        </w:rPr>
      </w:pPr>
      <w:del w:id="232" w:author="郑锦婷" w:date="2023-12-01T14:11:51Z">
        <w:r>
          <w:rPr>
            <w:rFonts w:hint="eastAsia"/>
          </w:rPr>
          <w:delText>（</w:delText>
        </w:r>
      </w:del>
      <w:del w:id="233" w:author="郑锦婷" w:date="2023-12-01T14:11:51Z">
        <w:r>
          <w:rPr>
            <w:rFonts w:hint="eastAsia"/>
            <w:lang w:eastAsia="zh-CN"/>
          </w:rPr>
          <w:delText>五</w:delText>
        </w:r>
      </w:del>
      <w:del w:id="234" w:author="郑锦婷" w:date="2023-12-01T14:11:51Z">
        <w:r>
          <w:rPr>
            <w:rFonts w:hint="eastAsia"/>
          </w:rPr>
          <w:delText>）法定代表人或负责人身份证复印件（加盖公章）</w:delText>
        </w:r>
      </w:del>
      <w:del w:id="235" w:author="郑锦婷" w:date="2023-12-01T14:11:51Z">
        <w:r>
          <w:rPr>
            <w:rFonts w:hint="eastAsia" w:cs="仿宋_GB2312"/>
            <w:i w:val="0"/>
            <w:iCs w:val="0"/>
            <w:caps w:val="0"/>
            <w:spacing w:val="0"/>
            <w:sz w:val="32"/>
            <w:szCs w:val="32"/>
            <w:shd w:val="clear"/>
            <w:lang w:eastAsia="zh-CN"/>
          </w:rPr>
          <w:delText>；</w:delText>
        </w:r>
      </w:del>
    </w:p>
    <w:p>
      <w:pPr>
        <w:pStyle w:val="16"/>
        <w:numPr>
          <w:ilvl w:val="-1"/>
          <w:numId w:val="0"/>
        </w:numPr>
        <w:ind w:leftChars="200" w:firstLine="320" w:firstLineChars="100"/>
        <w:rPr>
          <w:del w:id="236" w:author="郑锦婷" w:date="2023-12-01T14:11:51Z"/>
          <w:rFonts w:hint="eastAsia" w:ascii="仿宋_GB2312" w:hAnsi="仿宋_GB2312" w:eastAsia="仿宋_GB2312" w:cs="仿宋_GB2312"/>
          <w:i w:val="0"/>
          <w:iCs w:val="0"/>
          <w:caps w:val="0"/>
          <w:spacing w:val="0"/>
          <w:sz w:val="32"/>
          <w:szCs w:val="32"/>
          <w:shd w:val="clear"/>
          <w:lang w:eastAsia="zh-CN"/>
        </w:rPr>
      </w:pPr>
      <w:del w:id="237" w:author="郑锦婷" w:date="2023-12-01T14:11:51Z">
        <w:r>
          <w:rPr>
            <w:rFonts w:hint="eastAsia" w:ascii="仿宋_GB2312" w:hAnsi="仿宋_GB2312" w:eastAsia="仿宋_GB2312" w:cs="仿宋_GB2312"/>
            <w:i w:val="0"/>
            <w:iCs w:val="0"/>
            <w:caps w:val="0"/>
            <w:spacing w:val="0"/>
            <w:sz w:val="32"/>
            <w:szCs w:val="32"/>
            <w:shd w:val="clear"/>
          </w:rPr>
          <w:delText>（</w:delText>
        </w:r>
      </w:del>
      <w:del w:id="238" w:author="郑锦婷" w:date="2023-12-01T14:11:51Z">
        <w:r>
          <w:rPr>
            <w:rFonts w:hint="eastAsia" w:cs="仿宋_GB2312"/>
            <w:i w:val="0"/>
            <w:iCs w:val="0"/>
            <w:caps w:val="0"/>
            <w:spacing w:val="0"/>
            <w:sz w:val="32"/>
            <w:szCs w:val="32"/>
            <w:shd w:val="clear"/>
            <w:lang w:eastAsia="zh-CN"/>
          </w:rPr>
          <w:delText>六</w:delText>
        </w:r>
      </w:del>
      <w:del w:id="239" w:author="郑锦婷" w:date="2023-12-01T14:11:51Z">
        <w:r>
          <w:rPr>
            <w:rFonts w:hint="eastAsia" w:ascii="仿宋_GB2312" w:hAnsi="仿宋_GB2312" w:eastAsia="仿宋_GB2312" w:cs="仿宋_GB2312"/>
            <w:i w:val="0"/>
            <w:iCs w:val="0"/>
            <w:caps w:val="0"/>
            <w:spacing w:val="0"/>
            <w:sz w:val="32"/>
            <w:szCs w:val="32"/>
            <w:shd w:val="clear"/>
          </w:rPr>
          <w:delText>）被授权人身份证复印件（加盖公章）</w:delText>
        </w:r>
      </w:del>
      <w:del w:id="240" w:author="郑锦婷" w:date="2023-12-01T14:11:51Z">
        <w:r>
          <w:rPr>
            <w:rFonts w:hint="eastAsia" w:cs="仿宋_GB2312"/>
            <w:i w:val="0"/>
            <w:iCs w:val="0"/>
            <w:caps w:val="0"/>
            <w:spacing w:val="0"/>
            <w:sz w:val="32"/>
            <w:szCs w:val="32"/>
            <w:shd w:val="clear"/>
            <w:lang w:eastAsia="zh-CN"/>
          </w:rPr>
          <w:delText>；</w:delText>
        </w:r>
      </w:del>
    </w:p>
    <w:p>
      <w:pPr>
        <w:pStyle w:val="16"/>
        <w:numPr>
          <w:ilvl w:val="-1"/>
          <w:numId w:val="0"/>
        </w:numPr>
        <w:bidi w:val="0"/>
        <w:ind w:left="420" w:leftChars="200" w:firstLine="320" w:firstLineChars="100"/>
        <w:rPr>
          <w:del w:id="241" w:author="郑锦婷" w:date="2023-12-01T14:11:51Z"/>
          <w:rFonts w:hint="eastAsia"/>
        </w:rPr>
      </w:pPr>
      <w:del w:id="242" w:author="郑锦婷" w:date="2023-12-01T14:11:51Z">
        <w:r>
          <w:rPr>
            <w:rFonts w:hint="eastAsia" w:cs="仿宋_GB2312"/>
            <w:i w:val="0"/>
            <w:iCs w:val="0"/>
            <w:caps w:val="0"/>
            <w:spacing w:val="0"/>
            <w:sz w:val="32"/>
            <w:szCs w:val="32"/>
            <w:shd w:val="clear"/>
            <w:lang w:eastAsia="zh-CN"/>
          </w:rPr>
          <w:delText>（</w:delText>
        </w:r>
      </w:del>
      <w:del w:id="243" w:author="郑锦婷" w:date="2023-12-01T14:11:51Z">
        <w:r>
          <w:rPr>
            <w:rFonts w:hint="eastAsia"/>
            <w:lang w:eastAsia="zh-CN"/>
          </w:rPr>
          <w:delText>七</w:delText>
        </w:r>
      </w:del>
      <w:del w:id="244" w:author="郑锦婷" w:date="2023-12-01T14:11:51Z">
        <w:r>
          <w:rPr>
            <w:rFonts w:hint="eastAsia"/>
          </w:rPr>
          <w:delText>）报价明细单（加盖公章）；</w:delText>
        </w:r>
      </w:del>
    </w:p>
    <w:p>
      <w:pPr>
        <w:pStyle w:val="16"/>
        <w:numPr>
          <w:ilvl w:val="0"/>
          <w:numId w:val="0"/>
        </w:numPr>
        <w:ind w:left="0" w:firstLine="640" w:firstLineChars="200"/>
        <w:rPr>
          <w:del w:id="245" w:author="郑锦婷" w:date="2023-12-01T14:11:51Z"/>
          <w:rFonts w:hint="eastAsia" w:cs="仿宋_GB2312"/>
          <w:i w:val="0"/>
          <w:iCs w:val="0"/>
          <w:caps w:val="0"/>
          <w:spacing w:val="0"/>
          <w:sz w:val="32"/>
          <w:szCs w:val="32"/>
          <w:shd w:val="clear"/>
          <w:lang w:eastAsia="zh-CN"/>
        </w:rPr>
      </w:pPr>
      <w:del w:id="246" w:author="郑锦婷" w:date="2023-12-01T14:11:51Z">
        <w:r>
          <w:rPr>
            <w:rFonts w:hint="eastAsia" w:ascii="仿宋_GB2312" w:hAnsi="仿宋_GB2312" w:eastAsia="仿宋_GB2312" w:cs="仿宋_GB2312"/>
            <w:i w:val="0"/>
            <w:iCs w:val="0"/>
            <w:caps w:val="0"/>
            <w:spacing w:val="0"/>
            <w:sz w:val="32"/>
            <w:szCs w:val="32"/>
            <w:shd w:val="clear"/>
          </w:rPr>
          <w:delText>（</w:delText>
        </w:r>
      </w:del>
      <w:del w:id="247" w:author="郑锦婷" w:date="2023-12-01T14:11:51Z">
        <w:r>
          <w:rPr>
            <w:rFonts w:hint="eastAsia" w:cs="仿宋_GB2312"/>
            <w:i w:val="0"/>
            <w:iCs w:val="0"/>
            <w:caps w:val="0"/>
            <w:spacing w:val="0"/>
            <w:sz w:val="32"/>
            <w:szCs w:val="32"/>
            <w:shd w:val="clear"/>
            <w:lang w:eastAsia="zh-CN"/>
          </w:rPr>
          <w:delText>八</w:delText>
        </w:r>
      </w:del>
      <w:del w:id="248" w:author="郑锦婷" w:date="2023-12-01T14:11:51Z">
        <w:r>
          <w:rPr>
            <w:rFonts w:hint="eastAsia" w:ascii="仿宋_GB2312" w:hAnsi="仿宋_GB2312" w:eastAsia="仿宋_GB2312" w:cs="仿宋_GB2312"/>
            <w:i w:val="0"/>
            <w:iCs w:val="0"/>
            <w:caps w:val="0"/>
            <w:spacing w:val="0"/>
            <w:sz w:val="32"/>
            <w:szCs w:val="32"/>
            <w:shd w:val="clear"/>
          </w:rPr>
          <w:delText>）政府采购投标及履约承诺函（法定代表人（或授权委托人）签字或盖私章，并加盖公章）</w:delText>
        </w:r>
      </w:del>
      <w:del w:id="249" w:author="郑锦婷" w:date="2023-12-01T14:11:51Z">
        <w:r>
          <w:rPr>
            <w:rFonts w:hint="eastAsia" w:cs="仿宋_GB2312"/>
            <w:i w:val="0"/>
            <w:iCs w:val="0"/>
            <w:caps w:val="0"/>
            <w:spacing w:val="0"/>
            <w:sz w:val="32"/>
            <w:szCs w:val="32"/>
            <w:shd w:val="clear"/>
            <w:lang w:eastAsia="zh-CN"/>
          </w:rPr>
          <w:delText>；</w:delText>
        </w:r>
      </w:del>
    </w:p>
    <w:p>
      <w:pPr>
        <w:pStyle w:val="16"/>
        <w:numPr>
          <w:ilvl w:val="0"/>
          <w:numId w:val="0"/>
        </w:numPr>
        <w:ind w:left="0" w:firstLine="640" w:firstLineChars="200"/>
        <w:rPr>
          <w:del w:id="250" w:author="郑锦婷" w:date="2023-12-01T14:11:51Z"/>
          <w:rFonts w:hint="eastAsia" w:ascii="仿宋_GB2312" w:hAnsi="仿宋_GB2312" w:eastAsia="仿宋_GB2312" w:cs="仿宋_GB2312"/>
          <w:i w:val="0"/>
          <w:iCs w:val="0"/>
          <w:caps w:val="0"/>
          <w:spacing w:val="0"/>
          <w:sz w:val="32"/>
          <w:szCs w:val="32"/>
        </w:rPr>
      </w:pPr>
      <w:del w:id="251" w:author="郑锦婷" w:date="2023-12-01T14:11:51Z">
        <w:r>
          <w:rPr>
            <w:rFonts w:hint="eastAsia" w:ascii="仿宋_GB2312" w:hAnsi="仿宋_GB2312" w:eastAsia="仿宋_GB2312" w:cs="仿宋_GB2312"/>
            <w:i w:val="0"/>
            <w:iCs w:val="0"/>
            <w:caps w:val="0"/>
            <w:spacing w:val="0"/>
            <w:sz w:val="32"/>
            <w:szCs w:val="32"/>
            <w:shd w:val="clear"/>
          </w:rPr>
          <w:delText>（</w:delText>
        </w:r>
      </w:del>
      <w:del w:id="252" w:author="郑锦婷" w:date="2023-12-01T14:11:51Z">
        <w:r>
          <w:rPr>
            <w:rFonts w:hint="eastAsia" w:cs="仿宋_GB2312"/>
            <w:i w:val="0"/>
            <w:iCs w:val="0"/>
            <w:caps w:val="0"/>
            <w:spacing w:val="0"/>
            <w:sz w:val="32"/>
            <w:szCs w:val="32"/>
            <w:shd w:val="clear"/>
            <w:lang w:eastAsia="zh-CN"/>
          </w:rPr>
          <w:delText>九</w:delText>
        </w:r>
      </w:del>
      <w:del w:id="253" w:author="郑锦婷" w:date="2023-12-01T14:11:51Z">
        <w:r>
          <w:rPr>
            <w:rFonts w:hint="eastAsia" w:ascii="仿宋_GB2312" w:hAnsi="仿宋_GB2312" w:eastAsia="仿宋_GB2312" w:cs="仿宋_GB2312"/>
            <w:i w:val="0"/>
            <w:iCs w:val="0"/>
            <w:caps w:val="0"/>
            <w:spacing w:val="0"/>
            <w:sz w:val="32"/>
            <w:szCs w:val="32"/>
            <w:shd w:val="clear"/>
          </w:rPr>
          <w:delText>）项目要求或投标单位认为需要提供的其他材料。</w:delText>
        </w:r>
      </w:del>
    </w:p>
    <w:p>
      <w:pPr>
        <w:keepNext w:val="0"/>
        <w:keepLines w:val="0"/>
        <w:widowControl/>
        <w:suppressLineNumbers w:val="0"/>
        <w:ind w:firstLine="960" w:firstLineChars="300"/>
        <w:jc w:val="left"/>
        <w:rPr>
          <w:del w:id="254" w:author="郑锦婷" w:date="2023-12-01T14:11:51Z"/>
          <w:b w:val="0"/>
          <w:bCs w:val="0"/>
          <w:sz w:val="32"/>
          <w:szCs w:val="32"/>
        </w:rPr>
      </w:pPr>
      <w:del w:id="255" w:author="郑锦婷" w:date="2023-12-01T14:11:51Z">
        <w:r>
          <w:rPr>
            <w:rStyle w:val="13"/>
            <w:rFonts w:hint="default" w:ascii="微软雅黑" w:hAnsi="微软雅黑" w:eastAsia="微软雅黑" w:cs="微软雅黑"/>
            <w:b w:val="0"/>
            <w:bCs w:val="0"/>
            <w:i w:val="0"/>
            <w:iCs w:val="0"/>
            <w:caps w:val="0"/>
            <w:color w:val="424242"/>
            <w:spacing w:val="0"/>
            <w:kern w:val="0"/>
            <w:sz w:val="32"/>
            <w:szCs w:val="32"/>
            <w:shd w:val="clear" w:fill="FFFFFF"/>
            <w:lang w:val="en-US" w:eastAsia="zh-CN" w:bidi="ar"/>
          </w:rPr>
          <w:delText>六、投标文件递交要求</w:delText>
        </w:r>
      </w:del>
    </w:p>
    <w:p>
      <w:pPr>
        <w:pStyle w:val="16"/>
        <w:numPr>
          <w:ilvl w:val="0"/>
          <w:numId w:val="0"/>
        </w:numPr>
        <w:ind w:firstLine="640"/>
        <w:rPr>
          <w:del w:id="256" w:author="郑锦婷" w:date="2023-12-01T14:11:51Z"/>
          <w:rFonts w:hint="eastAsia" w:ascii="仿宋_GB2312" w:hAnsi="仿宋_GB2312" w:eastAsia="仿宋_GB2312" w:cs="仿宋_GB2312"/>
          <w:i w:val="0"/>
          <w:iCs w:val="0"/>
          <w:caps w:val="0"/>
          <w:spacing w:val="0"/>
          <w:kern w:val="2"/>
          <w:sz w:val="32"/>
          <w:szCs w:val="32"/>
          <w:shd w:val="clear"/>
          <w:lang w:val="en-US" w:eastAsia="zh-CN" w:bidi="ar"/>
        </w:rPr>
      </w:pPr>
      <w:del w:id="257" w:author="郑锦婷" w:date="2023-12-01T14:11:51Z">
        <w:r>
          <w:rPr>
            <w:rFonts w:hint="eastAsia" w:ascii="仿宋_GB2312" w:hAnsi="仿宋_GB2312" w:eastAsia="仿宋_GB2312" w:cs="仿宋_GB2312"/>
            <w:i w:val="0"/>
            <w:iCs w:val="0"/>
            <w:caps w:val="0"/>
            <w:spacing w:val="0"/>
            <w:kern w:val="2"/>
            <w:sz w:val="32"/>
            <w:szCs w:val="32"/>
            <w:shd w:val="clear"/>
            <w:lang w:val="en-US" w:eastAsia="zh-CN" w:bidi="ar"/>
          </w:rPr>
          <w:delText>所有投标文件三份（正本一份、副本两份，正本需逐页盖章，副本可为正本盖章复印件）分别注明“正本”或“副本”，装订成册密封并在封口处加盖投标人公章，投标单位需在投标文件封面注明投标单位的名称、地址、联系人及手机号码，并附上与纸质投标文件一致的电子版本（WORD和PDF格式电子文档各1份。电子文档要求U盘，PDF格式有签字盖章，不留密码，无病毒，不压缩，密封提交，投标文件应于递交截止时间之前送达采购公告规定的地址）。</w:delText>
        </w:r>
      </w:del>
    </w:p>
    <w:p>
      <w:pPr>
        <w:widowControl/>
        <w:ind w:firstLine="640" w:firstLineChars="200"/>
        <w:jc w:val="left"/>
        <w:rPr>
          <w:del w:id="258" w:author="郑锦婷" w:date="2023-12-01T14:11:51Z"/>
          <w:rStyle w:val="13"/>
          <w:color w:val="424242"/>
          <w:kern w:val="0"/>
          <w:sz w:val="32"/>
          <w:szCs w:val="32"/>
          <w:shd w:val="clear" w:fill="FFFFFF"/>
          <w:lang w:bidi="ar"/>
        </w:rPr>
      </w:pPr>
      <w:del w:id="259" w:author="郑锦婷" w:date="2023-12-01T14:11:51Z">
        <w:r>
          <w:rPr>
            <w:rStyle w:val="13"/>
            <w:rFonts w:hint="default" w:ascii="微软雅黑" w:hAnsi="微软雅黑" w:eastAsia="微软雅黑" w:cs="微软雅黑"/>
            <w:b w:val="0"/>
            <w:i w:val="0"/>
            <w:iCs w:val="0"/>
            <w:caps w:val="0"/>
            <w:color w:val="424242"/>
            <w:spacing w:val="0"/>
            <w:kern w:val="0"/>
            <w:sz w:val="32"/>
            <w:szCs w:val="32"/>
            <w:shd w:val="clear" w:fill="FFFFFF"/>
            <w:lang w:bidi="ar"/>
          </w:rPr>
          <w:delText>七、评标方法</w:delText>
        </w:r>
      </w:del>
    </w:p>
    <w:p>
      <w:pPr>
        <w:pStyle w:val="16"/>
        <w:numPr>
          <w:ilvl w:val="0"/>
          <w:numId w:val="0"/>
        </w:numPr>
        <w:ind w:firstLine="640"/>
        <w:rPr>
          <w:del w:id="260" w:author="郑锦婷" w:date="2023-12-01T14:11:51Z"/>
          <w:rFonts w:hint="eastAsia" w:ascii="仿宋_GB2312" w:hAnsi="仿宋_GB2312" w:eastAsia="仿宋_GB2312" w:cs="仿宋_GB2312"/>
          <w:i w:val="0"/>
          <w:iCs w:val="0"/>
          <w:caps w:val="0"/>
          <w:spacing w:val="0"/>
          <w:sz w:val="32"/>
          <w:szCs w:val="32"/>
          <w:lang w:bidi="ar"/>
        </w:rPr>
      </w:pPr>
      <w:del w:id="261" w:author="郑锦婷" w:date="2023-12-01T14:11:51Z">
        <w:r>
          <w:rPr>
            <w:rFonts w:hint="eastAsia" w:ascii="仿宋_GB2312" w:hAnsi="仿宋_GB2312" w:eastAsia="仿宋_GB2312" w:cs="仿宋_GB2312"/>
            <w:i w:val="0"/>
            <w:iCs w:val="0"/>
            <w:caps w:val="0"/>
            <w:spacing w:val="0"/>
            <w:sz w:val="32"/>
            <w:szCs w:val="32"/>
            <w:shd w:val="clear"/>
            <w:lang w:bidi="ar"/>
          </w:rPr>
          <w:delText>评标方法为综合评分法。</w:delText>
        </w:r>
      </w:del>
    </w:p>
    <w:p>
      <w:pPr>
        <w:ind w:firstLine="640" w:firstLineChars="200"/>
        <w:jc w:val="left"/>
        <w:rPr>
          <w:del w:id="262" w:author="郑锦婷" w:date="2023-12-01T14:11:51Z"/>
          <w:rStyle w:val="13"/>
          <w:color w:val="424242"/>
          <w:kern w:val="0"/>
          <w:sz w:val="32"/>
          <w:szCs w:val="32"/>
          <w:shd w:val="clear" w:fill="FFFFFF"/>
          <w:lang w:bidi="ar"/>
        </w:rPr>
      </w:pPr>
      <w:del w:id="263" w:author="郑锦婷" w:date="2023-12-01T14:11:51Z">
        <w:r>
          <w:rPr>
            <w:rStyle w:val="13"/>
            <w:rFonts w:hint="default" w:ascii="微软雅黑" w:hAnsi="微软雅黑" w:eastAsia="微软雅黑" w:cs="微软雅黑"/>
            <w:b w:val="0"/>
            <w:i w:val="0"/>
            <w:iCs w:val="0"/>
            <w:caps w:val="0"/>
            <w:color w:val="424242"/>
            <w:spacing w:val="0"/>
            <w:kern w:val="0"/>
            <w:sz w:val="32"/>
            <w:szCs w:val="32"/>
            <w:shd w:val="clear" w:fill="FFFFFF"/>
            <w:lang w:bidi="ar"/>
          </w:rPr>
          <w:delText>八、有关要求</w:delText>
        </w:r>
      </w:del>
    </w:p>
    <w:p>
      <w:pPr>
        <w:pStyle w:val="16"/>
        <w:numPr>
          <w:ilvl w:val="0"/>
          <w:numId w:val="0"/>
        </w:numPr>
        <w:ind w:firstLine="640"/>
        <w:rPr>
          <w:del w:id="264" w:author="郑锦婷" w:date="2023-12-01T14:11:51Z"/>
          <w:rFonts w:hint="eastAsia" w:ascii="仿宋_GB2312" w:hAnsi="仿宋_GB2312" w:eastAsia="仿宋_GB2312" w:cs="仿宋_GB2312"/>
          <w:i w:val="0"/>
          <w:iCs w:val="0"/>
          <w:caps w:val="0"/>
          <w:spacing w:val="0"/>
          <w:sz w:val="32"/>
          <w:szCs w:val="32"/>
          <w:lang w:bidi="ar"/>
        </w:rPr>
      </w:pPr>
      <w:del w:id="265" w:author="郑锦婷" w:date="2023-12-01T14:11:51Z">
        <w:r>
          <w:rPr>
            <w:rFonts w:hint="eastAsia" w:ascii="仿宋_GB2312" w:hAnsi="仿宋_GB2312" w:eastAsia="仿宋_GB2312" w:cs="仿宋_GB2312"/>
            <w:i w:val="0"/>
            <w:iCs w:val="0"/>
            <w:caps w:val="0"/>
            <w:spacing w:val="0"/>
            <w:sz w:val="32"/>
            <w:szCs w:val="32"/>
            <w:shd w:val="clear"/>
            <w:lang w:bidi="ar"/>
          </w:rPr>
          <w:delText>投标单位有下列情况之一的，其投标将被拒绝或作无效投标处理：</w:delText>
        </w:r>
      </w:del>
    </w:p>
    <w:p>
      <w:pPr>
        <w:pStyle w:val="16"/>
        <w:numPr>
          <w:ilvl w:val="0"/>
          <w:numId w:val="0"/>
        </w:numPr>
        <w:ind w:firstLine="640"/>
        <w:rPr>
          <w:del w:id="266" w:author="郑锦婷" w:date="2023-12-01T14:11:51Z"/>
          <w:rFonts w:hint="eastAsia" w:ascii="仿宋_GB2312" w:hAnsi="仿宋_GB2312" w:eastAsia="仿宋_GB2312" w:cs="仿宋_GB2312"/>
          <w:i w:val="0"/>
          <w:iCs w:val="0"/>
          <w:caps w:val="0"/>
          <w:spacing w:val="0"/>
          <w:sz w:val="32"/>
          <w:szCs w:val="32"/>
          <w:lang w:bidi="ar"/>
        </w:rPr>
      </w:pPr>
      <w:del w:id="267" w:author="郑锦婷" w:date="2023-12-01T14:11:51Z">
        <w:r>
          <w:rPr>
            <w:rFonts w:hint="eastAsia" w:ascii="仿宋_GB2312" w:hAnsi="仿宋_GB2312" w:eastAsia="仿宋_GB2312" w:cs="仿宋_GB2312"/>
            <w:i w:val="0"/>
            <w:iCs w:val="0"/>
            <w:caps w:val="0"/>
            <w:spacing w:val="0"/>
            <w:sz w:val="32"/>
            <w:szCs w:val="32"/>
            <w:shd w:val="clear"/>
            <w:lang w:bidi="ar"/>
          </w:rPr>
          <w:delText>（一）未在规定时间内将投标文件送达规定地点的。</w:delText>
        </w:r>
      </w:del>
    </w:p>
    <w:p>
      <w:pPr>
        <w:pStyle w:val="16"/>
        <w:numPr>
          <w:ilvl w:val="0"/>
          <w:numId w:val="0"/>
        </w:numPr>
        <w:ind w:firstLine="640"/>
        <w:rPr>
          <w:del w:id="268" w:author="郑锦婷" w:date="2023-12-01T14:11:51Z"/>
          <w:rFonts w:hint="eastAsia" w:ascii="仿宋_GB2312" w:hAnsi="仿宋_GB2312" w:eastAsia="仿宋_GB2312" w:cs="仿宋_GB2312"/>
          <w:i w:val="0"/>
          <w:iCs w:val="0"/>
          <w:caps w:val="0"/>
          <w:spacing w:val="0"/>
          <w:sz w:val="32"/>
          <w:szCs w:val="32"/>
          <w:lang w:bidi="ar"/>
        </w:rPr>
      </w:pPr>
      <w:del w:id="269" w:author="郑锦婷" w:date="2023-12-01T14:11:51Z">
        <w:r>
          <w:rPr>
            <w:rFonts w:hint="eastAsia" w:ascii="仿宋_GB2312" w:hAnsi="仿宋_GB2312" w:eastAsia="仿宋_GB2312" w:cs="仿宋_GB2312"/>
            <w:i w:val="0"/>
            <w:iCs w:val="0"/>
            <w:caps w:val="0"/>
            <w:spacing w:val="0"/>
            <w:sz w:val="32"/>
            <w:szCs w:val="32"/>
            <w:shd w:val="clear"/>
            <w:lang w:bidi="ar"/>
          </w:rPr>
          <w:delText>（二）投标人不具备投标资格要求，或未提交相应资格证明材料。</w:delText>
        </w:r>
      </w:del>
    </w:p>
    <w:p>
      <w:pPr>
        <w:pStyle w:val="16"/>
        <w:numPr>
          <w:ilvl w:val="0"/>
          <w:numId w:val="0"/>
        </w:numPr>
        <w:ind w:firstLine="640"/>
        <w:rPr>
          <w:del w:id="270" w:author="郑锦婷" w:date="2023-12-01T14:11:51Z"/>
          <w:rFonts w:hint="eastAsia" w:ascii="仿宋_GB2312" w:hAnsi="仿宋_GB2312" w:eastAsia="仿宋_GB2312" w:cs="仿宋_GB2312"/>
          <w:i w:val="0"/>
          <w:iCs w:val="0"/>
          <w:caps w:val="0"/>
          <w:spacing w:val="0"/>
          <w:sz w:val="32"/>
          <w:szCs w:val="32"/>
          <w:lang w:bidi="ar"/>
        </w:rPr>
      </w:pPr>
      <w:del w:id="271" w:author="郑锦婷" w:date="2023-12-01T14:11:51Z">
        <w:r>
          <w:rPr>
            <w:rFonts w:hint="eastAsia" w:ascii="仿宋_GB2312" w:hAnsi="仿宋_GB2312" w:eastAsia="仿宋_GB2312" w:cs="仿宋_GB2312"/>
            <w:i w:val="0"/>
            <w:iCs w:val="0"/>
            <w:caps w:val="0"/>
            <w:spacing w:val="0"/>
            <w:sz w:val="32"/>
            <w:szCs w:val="32"/>
            <w:shd w:val="clear"/>
            <w:lang w:bidi="ar"/>
          </w:rPr>
          <w:delText>（三）投标文件未按规定密封、签字、盖章。</w:delText>
        </w:r>
      </w:del>
    </w:p>
    <w:p>
      <w:pPr>
        <w:pStyle w:val="16"/>
        <w:numPr>
          <w:ilvl w:val="0"/>
          <w:numId w:val="0"/>
        </w:numPr>
        <w:ind w:firstLine="640"/>
        <w:rPr>
          <w:del w:id="272" w:author="郑锦婷" w:date="2023-12-01T14:11:51Z"/>
          <w:rFonts w:hint="eastAsia" w:ascii="仿宋_GB2312" w:hAnsi="仿宋_GB2312" w:eastAsia="仿宋_GB2312" w:cs="仿宋_GB2312"/>
          <w:i w:val="0"/>
          <w:iCs w:val="0"/>
          <w:caps w:val="0"/>
          <w:spacing w:val="0"/>
          <w:sz w:val="32"/>
          <w:szCs w:val="32"/>
          <w:lang w:bidi="ar"/>
        </w:rPr>
      </w:pPr>
      <w:del w:id="273" w:author="郑锦婷" w:date="2023-12-01T14:11:51Z">
        <w:r>
          <w:rPr>
            <w:rFonts w:hint="eastAsia" w:ascii="仿宋_GB2312" w:hAnsi="仿宋_GB2312" w:eastAsia="仿宋_GB2312" w:cs="仿宋_GB2312"/>
            <w:i w:val="0"/>
            <w:iCs w:val="0"/>
            <w:caps w:val="0"/>
            <w:spacing w:val="0"/>
            <w:sz w:val="32"/>
            <w:szCs w:val="32"/>
            <w:shd w:val="clear"/>
            <w:lang w:bidi="ar"/>
          </w:rPr>
          <w:delText>（四）投标文件无法定代表人签字或无法定代表人有效授权委托的。</w:delText>
        </w:r>
      </w:del>
    </w:p>
    <w:p>
      <w:pPr>
        <w:pStyle w:val="16"/>
        <w:numPr>
          <w:ilvl w:val="0"/>
          <w:numId w:val="0"/>
        </w:numPr>
        <w:ind w:firstLine="640"/>
        <w:rPr>
          <w:del w:id="274" w:author="郑锦婷" w:date="2023-12-01T14:11:51Z"/>
          <w:rFonts w:hint="eastAsia" w:ascii="仿宋_GB2312" w:hAnsi="仿宋_GB2312" w:eastAsia="仿宋_GB2312" w:cs="仿宋_GB2312"/>
          <w:i w:val="0"/>
          <w:iCs w:val="0"/>
          <w:caps w:val="0"/>
          <w:spacing w:val="0"/>
          <w:sz w:val="32"/>
          <w:szCs w:val="32"/>
          <w:lang w:bidi="ar"/>
        </w:rPr>
      </w:pPr>
      <w:del w:id="275" w:author="郑锦婷" w:date="2023-12-01T14:11:51Z">
        <w:r>
          <w:rPr>
            <w:rFonts w:hint="eastAsia" w:ascii="仿宋_GB2312" w:hAnsi="仿宋_GB2312" w:eastAsia="仿宋_GB2312" w:cs="仿宋_GB2312"/>
            <w:i w:val="0"/>
            <w:iCs w:val="0"/>
            <w:caps w:val="0"/>
            <w:spacing w:val="0"/>
            <w:sz w:val="32"/>
            <w:szCs w:val="32"/>
            <w:shd w:val="clear"/>
            <w:lang w:bidi="ar"/>
          </w:rPr>
          <w:delText>（五）分项报价或投标总价高于预算金额（最高投标限价）的。</w:delText>
        </w:r>
      </w:del>
    </w:p>
    <w:p>
      <w:pPr>
        <w:pStyle w:val="16"/>
        <w:numPr>
          <w:ilvl w:val="0"/>
          <w:numId w:val="0"/>
        </w:numPr>
        <w:ind w:firstLine="640"/>
        <w:rPr>
          <w:del w:id="276" w:author="郑锦婷" w:date="2023-12-01T14:11:51Z"/>
          <w:rFonts w:hint="eastAsia" w:ascii="仿宋_GB2312" w:hAnsi="仿宋_GB2312" w:eastAsia="仿宋_GB2312" w:cs="仿宋_GB2312"/>
          <w:i w:val="0"/>
          <w:iCs w:val="0"/>
          <w:caps w:val="0"/>
          <w:spacing w:val="0"/>
          <w:sz w:val="32"/>
          <w:szCs w:val="32"/>
          <w:lang w:bidi="ar"/>
        </w:rPr>
      </w:pPr>
      <w:del w:id="277" w:author="郑锦婷" w:date="2023-12-01T14:11:51Z">
        <w:r>
          <w:rPr>
            <w:rFonts w:hint="eastAsia" w:ascii="仿宋_GB2312" w:hAnsi="仿宋_GB2312" w:eastAsia="仿宋_GB2312" w:cs="仿宋_GB2312"/>
            <w:i w:val="0"/>
            <w:iCs w:val="0"/>
            <w:caps w:val="0"/>
            <w:spacing w:val="0"/>
            <w:sz w:val="32"/>
            <w:szCs w:val="32"/>
            <w:shd w:val="clear"/>
            <w:lang w:bidi="ar"/>
          </w:rPr>
          <w:delText>（六）同一项目出现两个及以上报价，且按规定无法确定哪个是有效报价。</w:delText>
        </w:r>
      </w:del>
    </w:p>
    <w:p>
      <w:pPr>
        <w:pStyle w:val="16"/>
        <w:numPr>
          <w:ilvl w:val="0"/>
          <w:numId w:val="0"/>
        </w:numPr>
        <w:ind w:firstLine="640"/>
        <w:rPr>
          <w:del w:id="278" w:author="郑锦婷" w:date="2023-12-01T14:11:51Z"/>
          <w:rFonts w:hint="eastAsia" w:ascii="仿宋_GB2312" w:hAnsi="仿宋_GB2312" w:eastAsia="仿宋_GB2312" w:cs="仿宋_GB2312"/>
          <w:i w:val="0"/>
          <w:iCs w:val="0"/>
          <w:caps w:val="0"/>
          <w:spacing w:val="0"/>
          <w:sz w:val="32"/>
          <w:szCs w:val="32"/>
          <w:lang w:bidi="ar"/>
        </w:rPr>
      </w:pPr>
      <w:del w:id="279" w:author="郑锦婷" w:date="2023-12-01T14:11:51Z">
        <w:r>
          <w:rPr>
            <w:rFonts w:hint="eastAsia" w:ascii="仿宋_GB2312" w:hAnsi="仿宋_GB2312" w:eastAsia="仿宋_GB2312" w:cs="仿宋_GB2312"/>
            <w:i w:val="0"/>
            <w:iCs w:val="0"/>
            <w:caps w:val="0"/>
            <w:spacing w:val="0"/>
            <w:sz w:val="32"/>
            <w:szCs w:val="32"/>
            <w:shd w:val="clear"/>
            <w:lang w:bidi="ar"/>
          </w:rPr>
          <w:delText>（七）评标委员会认为投标单位的报价明显低于其他通过符合性审查投标单位的报价，有可能影响服务质量或者不能诚信履约的，投标单位不能在合理的时间内提供书面说明，或无法提交相关证明材料，投标单位不能证明其报价合理性的。</w:delText>
        </w:r>
      </w:del>
    </w:p>
    <w:p>
      <w:pPr>
        <w:pStyle w:val="16"/>
        <w:numPr>
          <w:ilvl w:val="0"/>
          <w:numId w:val="0"/>
        </w:numPr>
        <w:ind w:firstLine="640"/>
        <w:rPr>
          <w:del w:id="280" w:author="郑锦婷" w:date="2023-12-01T14:11:51Z"/>
          <w:rFonts w:hint="eastAsia" w:ascii="仿宋_GB2312" w:hAnsi="仿宋_GB2312" w:eastAsia="仿宋_GB2312" w:cs="仿宋_GB2312"/>
          <w:i w:val="0"/>
          <w:iCs w:val="0"/>
          <w:caps w:val="0"/>
          <w:spacing w:val="0"/>
          <w:sz w:val="32"/>
          <w:szCs w:val="32"/>
          <w:lang w:bidi="ar"/>
        </w:rPr>
      </w:pPr>
      <w:del w:id="281" w:author="郑锦婷" w:date="2023-12-01T14:11:51Z">
        <w:r>
          <w:rPr>
            <w:rFonts w:hint="eastAsia" w:ascii="仿宋_GB2312" w:hAnsi="仿宋_GB2312" w:eastAsia="仿宋_GB2312" w:cs="仿宋_GB2312"/>
            <w:i w:val="0"/>
            <w:iCs w:val="0"/>
            <w:caps w:val="0"/>
            <w:spacing w:val="0"/>
            <w:sz w:val="32"/>
            <w:szCs w:val="32"/>
            <w:shd w:val="clear"/>
            <w:lang w:bidi="ar"/>
          </w:rPr>
          <w:delText>（八）所投服务在质量、技术、方案等方面没有实质性满足招标文件要求。</w:delText>
        </w:r>
      </w:del>
    </w:p>
    <w:p>
      <w:pPr>
        <w:pStyle w:val="16"/>
        <w:numPr>
          <w:ilvl w:val="0"/>
          <w:numId w:val="0"/>
        </w:numPr>
        <w:ind w:firstLine="640"/>
        <w:rPr>
          <w:del w:id="282" w:author="郑锦婷" w:date="2023-12-01T14:11:51Z"/>
          <w:rFonts w:hint="eastAsia" w:ascii="仿宋_GB2312" w:hAnsi="仿宋_GB2312" w:eastAsia="仿宋_GB2312" w:cs="仿宋_GB2312"/>
          <w:i w:val="0"/>
          <w:iCs w:val="0"/>
          <w:caps w:val="0"/>
          <w:spacing w:val="0"/>
          <w:sz w:val="32"/>
          <w:szCs w:val="32"/>
          <w:lang w:bidi="ar"/>
        </w:rPr>
      </w:pPr>
      <w:del w:id="283" w:author="郑锦婷" w:date="2023-12-01T14:11:51Z">
        <w:r>
          <w:rPr>
            <w:rFonts w:hint="eastAsia" w:ascii="仿宋_GB2312" w:hAnsi="仿宋_GB2312" w:eastAsia="仿宋_GB2312" w:cs="仿宋_GB2312"/>
            <w:i w:val="0"/>
            <w:iCs w:val="0"/>
            <w:caps w:val="0"/>
            <w:spacing w:val="0"/>
            <w:sz w:val="32"/>
            <w:szCs w:val="32"/>
            <w:shd w:val="clear"/>
            <w:lang w:bidi="ar"/>
          </w:rPr>
          <w:delText>（九）法律、法规规定的其他情形。</w:delText>
        </w:r>
      </w:del>
    </w:p>
    <w:p>
      <w:pPr>
        <w:ind w:firstLine="640" w:firstLineChars="200"/>
        <w:jc w:val="left"/>
        <w:rPr>
          <w:del w:id="284" w:author="郑锦婷" w:date="2023-12-01T14:11:51Z"/>
          <w:rStyle w:val="13"/>
          <w:rFonts w:ascii="微软雅黑" w:hAnsi="微软雅黑" w:eastAsia="微软雅黑" w:cs="微软雅黑"/>
          <w:b w:val="0"/>
          <w:color w:val="424242"/>
          <w:kern w:val="0"/>
          <w:sz w:val="32"/>
          <w:szCs w:val="32"/>
          <w:shd w:val="clear" w:fill="FFFFFF"/>
          <w:lang w:bidi="ar"/>
        </w:rPr>
      </w:pPr>
      <w:del w:id="285" w:author="郑锦婷" w:date="2023-12-01T14:11:51Z">
        <w:r>
          <w:rPr>
            <w:rStyle w:val="13"/>
            <w:rFonts w:hint="default" w:ascii="微软雅黑" w:hAnsi="微软雅黑" w:eastAsia="微软雅黑" w:cs="微软雅黑"/>
            <w:b w:val="0"/>
            <w:i w:val="0"/>
            <w:iCs w:val="0"/>
            <w:caps w:val="0"/>
            <w:color w:val="424242"/>
            <w:spacing w:val="0"/>
            <w:kern w:val="0"/>
            <w:sz w:val="32"/>
            <w:szCs w:val="32"/>
            <w:shd w:val="clear" w:fill="FFFFFF"/>
            <w:lang w:bidi="ar"/>
          </w:rPr>
          <w:delText>九、重要提示</w:delText>
        </w:r>
      </w:del>
    </w:p>
    <w:p>
      <w:pPr>
        <w:pStyle w:val="16"/>
        <w:numPr>
          <w:ilvl w:val="0"/>
          <w:numId w:val="0"/>
        </w:numPr>
        <w:ind w:firstLine="640"/>
        <w:rPr>
          <w:del w:id="286" w:author="郑锦婷" w:date="2023-12-01T14:11:51Z"/>
          <w:rFonts w:hint="eastAsia" w:ascii="仿宋_GB2312" w:hAnsi="仿宋_GB2312" w:eastAsia="仿宋_GB2312" w:cs="仿宋_GB2312"/>
          <w:i w:val="0"/>
          <w:iCs w:val="0"/>
          <w:caps w:val="0"/>
          <w:spacing w:val="0"/>
          <w:sz w:val="32"/>
          <w:szCs w:val="32"/>
          <w:lang w:bidi="ar"/>
        </w:rPr>
      </w:pPr>
      <w:del w:id="287" w:author="郑锦婷" w:date="2023-12-01T14:11:51Z">
        <w:r>
          <w:rPr>
            <w:rFonts w:hint="eastAsia" w:ascii="仿宋_GB2312" w:hAnsi="仿宋_GB2312" w:eastAsia="仿宋_GB2312" w:cs="仿宋_GB2312"/>
            <w:i w:val="0"/>
            <w:iCs w:val="0"/>
            <w:caps w:val="0"/>
            <w:spacing w:val="0"/>
            <w:sz w:val="32"/>
            <w:szCs w:val="32"/>
            <w:shd w:val="clear"/>
            <w:lang w:bidi="ar"/>
          </w:rPr>
          <w:delText>（一）投标人投标成功后放弃投标的，应在投标截止日期前通知采购人。</w:delText>
        </w:r>
      </w:del>
    </w:p>
    <w:p>
      <w:pPr>
        <w:pStyle w:val="16"/>
        <w:numPr>
          <w:ilvl w:val="0"/>
          <w:numId w:val="0"/>
        </w:numPr>
        <w:ind w:firstLine="640"/>
        <w:rPr>
          <w:del w:id="288" w:author="郑锦婷" w:date="2023-12-01T14:11:51Z"/>
          <w:rFonts w:hint="eastAsia" w:ascii="仿宋_GB2312" w:hAnsi="仿宋_GB2312" w:eastAsia="仿宋_GB2312" w:cs="仿宋_GB2312"/>
          <w:i w:val="0"/>
          <w:iCs w:val="0"/>
          <w:caps w:val="0"/>
          <w:spacing w:val="0"/>
          <w:sz w:val="32"/>
          <w:szCs w:val="32"/>
          <w:lang w:bidi="ar"/>
        </w:rPr>
      </w:pPr>
      <w:del w:id="289" w:author="郑锦婷" w:date="2023-12-01T14:11:51Z">
        <w:r>
          <w:rPr>
            <w:rFonts w:hint="eastAsia" w:ascii="仿宋_GB2312" w:hAnsi="仿宋_GB2312" w:eastAsia="仿宋_GB2312" w:cs="仿宋_GB2312"/>
            <w:i w:val="0"/>
            <w:iCs w:val="0"/>
            <w:caps w:val="0"/>
            <w:spacing w:val="0"/>
            <w:sz w:val="32"/>
            <w:szCs w:val="32"/>
            <w:shd w:val="clear"/>
            <w:lang w:bidi="ar"/>
          </w:rPr>
          <w:delText>（二）采购人有权对中标供应商就本项目资格条款要求提供的相关证明资料（原件）进行审查。供应商提供虚假资料被查实的，则可能面临被取消本项目中标资格、列入不良行为记录名单等风险。</w:delText>
        </w:r>
      </w:del>
    </w:p>
    <w:p>
      <w:pPr>
        <w:pStyle w:val="16"/>
        <w:numPr>
          <w:ilvl w:val="0"/>
          <w:numId w:val="0"/>
        </w:numPr>
        <w:ind w:firstLine="640"/>
        <w:rPr>
          <w:del w:id="290" w:author="郑锦婷" w:date="2023-12-01T14:11:51Z"/>
          <w:rFonts w:hint="eastAsia" w:ascii="仿宋_GB2312" w:hAnsi="仿宋_GB2312" w:eastAsia="仿宋_GB2312" w:cs="仿宋_GB2312"/>
          <w:i w:val="0"/>
          <w:iCs w:val="0"/>
          <w:caps w:val="0"/>
          <w:spacing w:val="0"/>
          <w:sz w:val="32"/>
          <w:szCs w:val="32"/>
          <w:lang w:bidi="ar"/>
        </w:rPr>
      </w:pPr>
      <w:del w:id="291" w:author="郑锦婷" w:date="2023-12-01T14:11:51Z">
        <w:r>
          <w:rPr>
            <w:rFonts w:hint="eastAsia" w:ascii="仿宋_GB2312" w:hAnsi="仿宋_GB2312" w:eastAsia="仿宋_GB2312" w:cs="仿宋_GB2312"/>
            <w:i w:val="0"/>
            <w:iCs w:val="0"/>
            <w:caps w:val="0"/>
            <w:spacing w:val="0"/>
            <w:sz w:val="32"/>
            <w:szCs w:val="32"/>
            <w:shd w:val="clear"/>
            <w:lang w:bidi="ar"/>
          </w:rPr>
          <w:delText>（三）本招标公告所涉及的时间一律为北京时间。投标人有义务在招标活动期间浏览深圳民政在线（mzj.sz.gov.cn），在深圳民政在线上公布的与本次招标项目有关的信息视为已送达各投标人。</w:delText>
        </w:r>
      </w:del>
    </w:p>
    <w:p>
      <w:pPr>
        <w:pStyle w:val="16"/>
        <w:numPr>
          <w:ilvl w:val="0"/>
          <w:numId w:val="0"/>
        </w:numPr>
        <w:ind w:firstLine="640"/>
        <w:rPr>
          <w:del w:id="292" w:author="郑锦婷" w:date="2023-12-01T14:11:51Z"/>
          <w:rFonts w:hint="eastAsia" w:ascii="仿宋_GB2312" w:hAnsi="仿宋_GB2312" w:eastAsia="仿宋_GB2312" w:cs="仿宋_GB2312"/>
          <w:i w:val="0"/>
          <w:iCs w:val="0"/>
          <w:caps w:val="0"/>
          <w:spacing w:val="0"/>
          <w:sz w:val="32"/>
          <w:szCs w:val="32"/>
          <w:lang w:bidi="ar"/>
        </w:rPr>
      </w:pPr>
      <w:del w:id="293" w:author="郑锦婷" w:date="2023-12-01T14:11:51Z">
        <w:r>
          <w:rPr>
            <w:rFonts w:hint="eastAsia" w:ascii="仿宋_GB2312" w:hAnsi="仿宋_GB2312" w:eastAsia="仿宋_GB2312" w:cs="仿宋_GB2312"/>
            <w:i w:val="0"/>
            <w:iCs w:val="0"/>
            <w:caps w:val="0"/>
            <w:spacing w:val="0"/>
            <w:sz w:val="32"/>
            <w:szCs w:val="32"/>
            <w:shd w:val="clear"/>
            <w:lang w:bidi="ar"/>
          </w:rPr>
          <w:delText>（四）本招标公告解释权归深圳市民政局所有。</w:delText>
        </w:r>
      </w:del>
    </w:p>
    <w:p>
      <w:pPr>
        <w:pStyle w:val="16"/>
        <w:numPr>
          <w:ilvl w:val="0"/>
          <w:numId w:val="0"/>
        </w:numPr>
        <w:ind w:firstLine="640" w:firstLineChars="200"/>
        <w:rPr>
          <w:del w:id="294" w:author="郑锦婷" w:date="2023-12-01T14:11:51Z"/>
          <w:rFonts w:hint="eastAsia" w:ascii="仿宋_GB2312" w:hAnsi="仿宋_GB2312" w:eastAsia="仿宋_GB2312" w:cs="仿宋_GB2312"/>
          <w:i w:val="0"/>
          <w:iCs w:val="0"/>
          <w:caps w:val="0"/>
          <w:spacing w:val="0"/>
          <w:sz w:val="32"/>
          <w:szCs w:val="32"/>
          <w:shd w:val="clear"/>
          <w:lang w:bidi="ar"/>
        </w:rPr>
      </w:pPr>
    </w:p>
    <w:p>
      <w:pPr>
        <w:pStyle w:val="16"/>
        <w:numPr>
          <w:ilvl w:val="0"/>
          <w:numId w:val="0"/>
        </w:numPr>
        <w:ind w:firstLine="640" w:firstLineChars="200"/>
        <w:rPr>
          <w:del w:id="295" w:author="郑锦婷" w:date="2023-12-01T14:11:51Z"/>
          <w:rFonts w:hint="eastAsia" w:ascii="仿宋_GB2312" w:hAnsi="仿宋_GB2312" w:eastAsia="仿宋_GB2312" w:cs="仿宋_GB2312"/>
          <w:i w:val="0"/>
          <w:iCs w:val="0"/>
          <w:caps w:val="0"/>
          <w:spacing w:val="0"/>
          <w:sz w:val="32"/>
          <w:szCs w:val="32"/>
          <w:lang w:bidi="ar"/>
        </w:rPr>
      </w:pPr>
      <w:del w:id="296" w:author="郑锦婷" w:date="2023-12-01T14:11:51Z">
        <w:r>
          <w:rPr>
            <w:rFonts w:hint="eastAsia" w:ascii="仿宋_GB2312" w:hAnsi="仿宋_GB2312" w:eastAsia="仿宋_GB2312" w:cs="仿宋_GB2312"/>
            <w:i w:val="0"/>
            <w:iCs w:val="0"/>
            <w:caps w:val="0"/>
            <w:spacing w:val="0"/>
            <w:sz w:val="32"/>
            <w:szCs w:val="32"/>
            <w:shd w:val="clear"/>
            <w:lang w:bidi="ar"/>
          </w:rPr>
          <w:delText>附件：1.政府采购投标及履约承诺函</w:delText>
        </w:r>
      </w:del>
    </w:p>
    <w:p>
      <w:pPr>
        <w:pStyle w:val="16"/>
        <w:numPr>
          <w:ilvl w:val="0"/>
          <w:numId w:val="0"/>
        </w:numPr>
        <w:bidi w:val="0"/>
        <w:ind w:firstLine="1612" w:firstLineChars="504"/>
        <w:rPr>
          <w:del w:id="297" w:author="郑锦婷" w:date="2023-12-01T14:11:51Z"/>
          <w:rFonts w:hint="default" w:ascii="黑体" w:hAnsi="黑体" w:eastAsia="黑体" w:cs="黑体"/>
        </w:rPr>
      </w:pPr>
      <w:del w:id="298" w:author="郑锦婷" w:date="2023-12-01T14:11:51Z">
        <w:r>
          <w:rPr>
            <w:rFonts w:hint="eastAsia" w:ascii="仿宋_GB2312" w:hAnsi="仿宋_GB2312" w:eastAsia="仿宋_GB2312" w:cs="仿宋_GB2312"/>
            <w:i w:val="0"/>
            <w:iCs w:val="0"/>
            <w:caps w:val="0"/>
            <w:spacing w:val="0"/>
            <w:sz w:val="32"/>
            <w:szCs w:val="32"/>
            <w:shd w:val="clear"/>
            <w:lang w:bidi="ar"/>
          </w:rPr>
          <w:delText>2.评分细则（综合评分法）</w:delText>
        </w:r>
      </w:del>
    </w:p>
    <w:p>
      <w:pPr>
        <w:pStyle w:val="16"/>
        <w:bidi w:val="0"/>
        <w:rPr>
          <w:del w:id="299" w:author="郑锦婷" w:date="2023-12-01T14:11:51Z"/>
          <w:rFonts w:hint="eastAsia"/>
        </w:rPr>
      </w:pPr>
    </w:p>
    <w:p>
      <w:pPr>
        <w:pStyle w:val="16"/>
        <w:bidi w:val="0"/>
        <w:jc w:val="right"/>
        <w:rPr>
          <w:del w:id="300" w:author="郑锦婷" w:date="2023-12-01T14:11:51Z"/>
          <w:rFonts w:hint="eastAsia"/>
        </w:rPr>
      </w:pPr>
    </w:p>
    <w:p>
      <w:pPr>
        <w:pStyle w:val="16"/>
        <w:wordWrap w:val="0"/>
        <w:bidi w:val="0"/>
        <w:jc w:val="right"/>
        <w:rPr>
          <w:del w:id="301" w:author="郑锦婷" w:date="2023-12-01T14:11:51Z"/>
          <w:rFonts w:hint="default"/>
        </w:rPr>
      </w:pPr>
      <w:del w:id="302" w:author="郑锦婷" w:date="2023-12-01T14:11:51Z">
        <w:r>
          <w:rPr>
            <w:rFonts w:hint="default"/>
          </w:rPr>
          <w:delText xml:space="preserve">深圳市民政局          </w:delText>
        </w:r>
      </w:del>
    </w:p>
    <w:p>
      <w:pPr>
        <w:pStyle w:val="16"/>
        <w:wordWrap w:val="0"/>
        <w:bidi w:val="0"/>
        <w:jc w:val="right"/>
        <w:rPr>
          <w:del w:id="303" w:author="郑锦婷" w:date="2023-12-01T14:11:51Z"/>
          <w:rFonts w:hint="default"/>
        </w:rPr>
      </w:pPr>
      <w:del w:id="304" w:author="郑锦婷" w:date="2023-12-01T14:11:51Z">
        <w:r>
          <w:rPr>
            <w:rFonts w:hint="default"/>
          </w:rPr>
          <w:delText>2023年</w:delText>
        </w:r>
      </w:del>
      <w:del w:id="305" w:author="郑锦婷" w:date="2023-12-01T14:11:51Z">
        <w:r>
          <w:rPr>
            <w:rFonts w:hint="eastAsia"/>
            <w:lang w:val="en-US" w:eastAsia="zh-CN"/>
          </w:rPr>
          <w:delText>12</w:delText>
        </w:r>
      </w:del>
      <w:del w:id="306" w:author="郑锦婷" w:date="2023-12-01T14:11:51Z">
        <w:r>
          <w:rPr>
            <w:rFonts w:hint="default"/>
          </w:rPr>
          <w:delText>月</w:delText>
        </w:r>
      </w:del>
      <w:del w:id="307" w:author="郑锦婷" w:date="2023-12-01T14:11:51Z">
        <w:r>
          <w:rPr>
            <w:rFonts w:hint="eastAsia"/>
            <w:lang w:val="en-US" w:eastAsia="zh-CN"/>
          </w:rPr>
          <w:delText>1</w:delText>
        </w:r>
      </w:del>
      <w:del w:id="308" w:author="郑锦婷" w:date="2023-12-01T14:11:51Z">
        <w:r>
          <w:rPr>
            <w:rFonts w:hint="default"/>
          </w:rPr>
          <w:delText xml:space="preserve">日        </w:delText>
        </w:r>
      </w:del>
    </w:p>
    <w:p>
      <w:pPr>
        <w:rPr>
          <w:del w:id="309" w:author="郑锦婷" w:date="2023-12-01T14:11:51Z"/>
        </w:rPr>
      </w:pPr>
      <w:del w:id="310" w:author="郑锦婷" w:date="2023-12-01T14:11:51Z">
        <w:r>
          <w:rPr/>
          <w:br w:type="page"/>
        </w:r>
      </w:del>
    </w:p>
    <w:p>
      <w:pPr>
        <w:pStyle w:val="19"/>
        <w:keepNext w:val="0"/>
        <w:keepLines w:val="0"/>
        <w:pageBreakBefore w:val="0"/>
        <w:kinsoku/>
        <w:wordWrap/>
        <w:overflowPunct/>
        <w:topLinePunct w:val="0"/>
        <w:autoSpaceDE/>
        <w:autoSpaceDN/>
        <w:bidi w:val="0"/>
        <w:spacing w:line="560" w:lineRule="exact"/>
        <w:ind w:left="0" w:leftChars="0" w:firstLine="0" w:firstLineChars="0"/>
        <w:jc w:val="left"/>
        <w:textAlignment w:val="auto"/>
        <w:rPr>
          <w:del w:id="311" w:author="郑锦婷" w:date="2023-12-01T14:11:51Z"/>
          <w:rFonts w:ascii="黑体" w:hAnsi="黑体" w:eastAsia="黑体" w:cs="黑体"/>
          <w:sz w:val="32"/>
          <w:szCs w:val="32"/>
        </w:rPr>
      </w:pPr>
      <w:del w:id="312" w:author="郑锦婷" w:date="2023-12-01T14:11:51Z">
        <w:r>
          <w:rPr>
            <w:rFonts w:hint="eastAsia" w:ascii="黑体" w:hAnsi="黑体" w:eastAsia="黑体" w:cs="黑体"/>
            <w:sz w:val="32"/>
            <w:szCs w:val="32"/>
          </w:rPr>
          <w:delText>附件1</w:delText>
        </w:r>
      </w:del>
    </w:p>
    <w:p>
      <w:pPr>
        <w:keepNext w:val="0"/>
        <w:keepLines w:val="0"/>
        <w:pageBreakBefore w:val="0"/>
        <w:kinsoku/>
        <w:wordWrap/>
        <w:overflowPunct/>
        <w:topLinePunct w:val="0"/>
        <w:autoSpaceDE/>
        <w:autoSpaceDN/>
        <w:bidi w:val="0"/>
        <w:adjustRightInd w:val="0"/>
        <w:snapToGrid w:val="0"/>
        <w:spacing w:line="560" w:lineRule="exact"/>
        <w:jc w:val="center"/>
        <w:textAlignment w:val="auto"/>
        <w:rPr>
          <w:del w:id="313" w:author="郑锦婷" w:date="2023-12-01T14:11:51Z"/>
          <w:rFonts w:hint="eastAsia" w:ascii="仿宋_GB2312" w:hAnsi="宋体" w:eastAsia="仿宋_GB2312" w:cs="宋体"/>
          <w:sz w:val="28"/>
          <w:szCs w:val="28"/>
        </w:rPr>
      </w:pPr>
      <w:del w:id="314" w:author="郑锦婷" w:date="2023-12-01T14:11:51Z">
        <w:r>
          <w:rPr>
            <w:rFonts w:hint="eastAsia" w:ascii="方正小标宋简体" w:hAnsi="宋体" w:eastAsia="方正小标宋简体" w:cs="宋体"/>
            <w:sz w:val="40"/>
            <w:szCs w:val="40"/>
          </w:rPr>
          <w:delText>政府采购投标及履约承诺函</w:delText>
        </w:r>
      </w:del>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del w:id="315" w:author="郑锦婷" w:date="2023-12-01T14:11:51Z"/>
          <w:rFonts w:hint="eastAsia" w:ascii="仿宋_GB2312" w:hAnsi="宋体" w:eastAsia="仿宋_GB2312" w:cs="宋体"/>
          <w:sz w:val="32"/>
          <w:szCs w:val="32"/>
        </w:rPr>
      </w:pPr>
    </w:p>
    <w:p>
      <w:pPr>
        <w:pStyle w:val="16"/>
        <w:numPr>
          <w:ilvl w:val="0"/>
          <w:numId w:val="0"/>
        </w:numPr>
        <w:ind w:firstLine="640"/>
        <w:rPr>
          <w:del w:id="316" w:author="郑锦婷" w:date="2023-12-01T14:11:51Z"/>
          <w:rFonts w:hint="eastAsia" w:ascii="仿宋_GB2312" w:hAnsi="仿宋_GB2312" w:eastAsia="仿宋_GB2312" w:cs="仿宋_GB2312"/>
          <w:sz w:val="32"/>
          <w:szCs w:val="32"/>
          <w:lang w:bidi="ar"/>
        </w:rPr>
      </w:pPr>
      <w:del w:id="317" w:author="郑锦婷" w:date="2023-12-01T14:11:51Z">
        <w:r>
          <w:rPr>
            <w:rFonts w:hint="eastAsia" w:ascii="仿宋_GB2312" w:hAnsi="仿宋_GB2312" w:eastAsia="仿宋_GB2312" w:cs="仿宋_GB2312"/>
            <w:sz w:val="32"/>
            <w:szCs w:val="32"/>
            <w:lang w:bidi="ar"/>
          </w:rPr>
          <w:delText>致：深圳市民政局</w:delText>
        </w:r>
      </w:del>
    </w:p>
    <w:p>
      <w:pPr>
        <w:pStyle w:val="16"/>
        <w:numPr>
          <w:ilvl w:val="0"/>
          <w:numId w:val="0"/>
        </w:numPr>
        <w:ind w:firstLine="640"/>
        <w:rPr>
          <w:del w:id="318" w:author="郑锦婷" w:date="2023-12-01T14:11:51Z"/>
          <w:rFonts w:hint="eastAsia" w:ascii="仿宋_GB2312" w:hAnsi="仿宋_GB2312" w:eastAsia="仿宋_GB2312" w:cs="仿宋_GB2312"/>
          <w:sz w:val="32"/>
          <w:szCs w:val="32"/>
          <w:lang w:bidi="ar"/>
        </w:rPr>
      </w:pPr>
      <w:del w:id="319" w:author="郑锦婷" w:date="2023-12-01T14:11:51Z">
        <w:r>
          <w:rPr>
            <w:rFonts w:hint="eastAsia" w:ascii="仿宋_GB2312" w:hAnsi="仿宋_GB2312" w:eastAsia="仿宋_GB2312" w:cs="仿宋_GB2312"/>
            <w:sz w:val="32"/>
            <w:szCs w:val="32"/>
            <w:lang w:bidi="ar"/>
          </w:rPr>
          <w:delText>我公司承诺：</w:delText>
        </w:r>
      </w:del>
    </w:p>
    <w:p>
      <w:pPr>
        <w:pStyle w:val="16"/>
        <w:numPr>
          <w:ilvl w:val="0"/>
          <w:numId w:val="0"/>
        </w:numPr>
        <w:ind w:firstLine="640"/>
        <w:rPr>
          <w:del w:id="320" w:author="郑锦婷" w:date="2023-12-01T14:11:51Z"/>
          <w:rFonts w:hint="eastAsia" w:ascii="仿宋_GB2312" w:hAnsi="仿宋_GB2312" w:eastAsia="仿宋_GB2312" w:cs="仿宋_GB2312"/>
          <w:sz w:val="32"/>
          <w:szCs w:val="32"/>
          <w:lang w:bidi="ar"/>
        </w:rPr>
      </w:pPr>
      <w:del w:id="321" w:author="郑锦婷" w:date="2023-12-01T14:11:51Z">
        <w:r>
          <w:rPr>
            <w:rFonts w:hint="eastAsia" w:ascii="仿宋_GB2312" w:hAnsi="仿宋_GB2312" w:eastAsia="仿宋_GB2312" w:cs="仿宋_GB2312"/>
            <w:sz w:val="32"/>
            <w:szCs w:val="32"/>
            <w:lang w:bidi="ar"/>
          </w:rPr>
          <w:delText>1.依法缴纳税收和社会保障资金。</w:delText>
        </w:r>
      </w:del>
    </w:p>
    <w:p>
      <w:pPr>
        <w:pStyle w:val="16"/>
        <w:numPr>
          <w:ilvl w:val="0"/>
          <w:numId w:val="0"/>
        </w:numPr>
        <w:ind w:firstLine="640"/>
        <w:rPr>
          <w:del w:id="322" w:author="郑锦婷" w:date="2023-12-01T14:11:51Z"/>
          <w:rFonts w:hint="eastAsia" w:ascii="仿宋_GB2312" w:hAnsi="仿宋_GB2312" w:eastAsia="仿宋_GB2312" w:cs="仿宋_GB2312"/>
          <w:sz w:val="32"/>
          <w:szCs w:val="32"/>
          <w:lang w:bidi="ar"/>
        </w:rPr>
      </w:pPr>
      <w:del w:id="323" w:author="郑锦婷" w:date="2023-12-01T14:11:51Z">
        <w:r>
          <w:rPr>
            <w:rFonts w:hint="eastAsia" w:ascii="仿宋_GB2312" w:hAnsi="仿宋_GB2312" w:eastAsia="仿宋_GB2312" w:cs="仿宋_GB2312"/>
            <w:sz w:val="32"/>
            <w:szCs w:val="32"/>
            <w:lang w:bidi="ar"/>
          </w:rPr>
          <w:delText>2.具备项目所必需的人员和专业技术能力。</w:delText>
        </w:r>
      </w:del>
    </w:p>
    <w:p>
      <w:pPr>
        <w:pStyle w:val="16"/>
        <w:numPr>
          <w:ilvl w:val="0"/>
          <w:numId w:val="0"/>
        </w:numPr>
        <w:ind w:firstLine="640"/>
        <w:rPr>
          <w:del w:id="324" w:author="郑锦婷" w:date="2023-12-01T14:11:51Z"/>
          <w:rFonts w:hint="eastAsia" w:ascii="仿宋_GB2312" w:hAnsi="仿宋_GB2312" w:eastAsia="仿宋_GB2312" w:cs="仿宋_GB2312"/>
          <w:sz w:val="32"/>
          <w:szCs w:val="32"/>
          <w:lang w:bidi="ar"/>
        </w:rPr>
      </w:pPr>
      <w:del w:id="325" w:author="郑锦婷" w:date="2023-12-01T14:11:51Z">
        <w:r>
          <w:rPr>
            <w:rFonts w:hint="eastAsia" w:ascii="仿宋_GB2312" w:hAnsi="仿宋_GB2312" w:eastAsia="仿宋_GB2312" w:cs="仿宋_GB2312"/>
            <w:sz w:val="32"/>
            <w:szCs w:val="32"/>
            <w:lang w:bidi="ar"/>
          </w:rPr>
          <w:delText>3.参加政府采购活动前三年内在经营活动中没有重大违法记录。</w:delText>
        </w:r>
      </w:del>
    </w:p>
    <w:p>
      <w:pPr>
        <w:pStyle w:val="16"/>
        <w:numPr>
          <w:ilvl w:val="0"/>
          <w:numId w:val="0"/>
        </w:numPr>
        <w:ind w:firstLine="640"/>
        <w:rPr>
          <w:del w:id="326" w:author="郑锦婷" w:date="2023-12-01T14:11:51Z"/>
          <w:rFonts w:hint="eastAsia" w:ascii="仿宋_GB2312" w:hAnsi="仿宋_GB2312" w:eastAsia="仿宋_GB2312" w:cs="仿宋_GB2312"/>
          <w:sz w:val="32"/>
          <w:szCs w:val="32"/>
          <w:lang w:bidi="ar"/>
        </w:rPr>
      </w:pPr>
      <w:del w:id="327" w:author="郑锦婷" w:date="2023-12-01T14:11:51Z">
        <w:r>
          <w:rPr>
            <w:rFonts w:hint="eastAsia" w:ascii="仿宋_GB2312" w:hAnsi="仿宋_GB2312" w:eastAsia="仿宋_GB2312" w:cs="仿宋_GB2312"/>
            <w:sz w:val="32"/>
            <w:szCs w:val="32"/>
            <w:lang w:bidi="ar"/>
          </w:rPr>
          <w:delText>4.参与本项目政府采购活动时不存在被有关部门禁止参与政府采购活动且在有效期内的情况。</w:delText>
        </w:r>
      </w:del>
    </w:p>
    <w:p>
      <w:pPr>
        <w:pStyle w:val="16"/>
        <w:numPr>
          <w:ilvl w:val="0"/>
          <w:numId w:val="0"/>
        </w:numPr>
        <w:ind w:firstLine="640"/>
        <w:rPr>
          <w:del w:id="328" w:author="郑锦婷" w:date="2023-12-01T14:11:51Z"/>
          <w:rFonts w:hint="eastAsia" w:ascii="仿宋_GB2312" w:hAnsi="仿宋_GB2312" w:eastAsia="仿宋_GB2312" w:cs="仿宋_GB2312"/>
          <w:sz w:val="32"/>
          <w:szCs w:val="32"/>
          <w:lang w:bidi="ar"/>
        </w:rPr>
      </w:pPr>
      <w:del w:id="329" w:author="郑锦婷" w:date="2023-12-01T14:11:51Z">
        <w:r>
          <w:rPr>
            <w:rFonts w:hint="eastAsia" w:ascii="仿宋_GB2312" w:hAnsi="仿宋_GB2312" w:eastAsia="仿宋_GB2312" w:cs="仿宋_GB2312"/>
            <w:sz w:val="32"/>
            <w:szCs w:val="32"/>
            <w:lang w:bidi="ar"/>
          </w:rPr>
          <w:delText>5.参与本项目政府采购活动时未被列入失信被执行人、</w:delText>
        </w:r>
      </w:del>
      <w:del w:id="330" w:author="郑锦婷" w:date="2023-12-01T14:11:51Z">
        <w:r>
          <w:rPr>
            <w:rFonts w:hint="eastAsia" w:ascii="仿宋_GB2312" w:hAnsi="仿宋_GB2312" w:eastAsia="仿宋_GB2312" w:cs="仿宋_GB2312"/>
            <w:sz w:val="32"/>
            <w:szCs w:val="32"/>
            <w:lang w:val="en-US" w:eastAsia="zh-CN" w:bidi="ar"/>
          </w:rPr>
          <w:delText>重大税收违法案件当事人名单（税收违法黑名单）</w:delText>
        </w:r>
      </w:del>
      <w:del w:id="331" w:author="郑锦婷" w:date="2023-12-01T14:11:51Z">
        <w:r>
          <w:rPr>
            <w:rFonts w:hint="eastAsia" w:ascii="仿宋_GB2312" w:hAnsi="仿宋_GB2312" w:eastAsia="仿宋_GB2312" w:cs="仿宋_GB2312"/>
            <w:sz w:val="32"/>
            <w:szCs w:val="32"/>
            <w:lang w:bidi="ar"/>
          </w:rPr>
          <w:delText>、政府采购严重违法失信行为记录名单。</w:delText>
        </w:r>
      </w:del>
    </w:p>
    <w:p>
      <w:pPr>
        <w:pStyle w:val="16"/>
        <w:numPr>
          <w:ilvl w:val="0"/>
          <w:numId w:val="0"/>
        </w:numPr>
        <w:ind w:firstLine="640"/>
        <w:rPr>
          <w:del w:id="332" w:author="郑锦婷" w:date="2023-12-01T14:11:51Z"/>
          <w:rFonts w:hint="eastAsia" w:ascii="仿宋_GB2312" w:hAnsi="仿宋_GB2312" w:eastAsia="仿宋_GB2312" w:cs="仿宋_GB2312"/>
          <w:sz w:val="32"/>
          <w:szCs w:val="32"/>
          <w:lang w:val="en-US" w:eastAsia="zh-CN" w:bidi="ar"/>
        </w:rPr>
      </w:pPr>
      <w:del w:id="333" w:author="郑锦婷" w:date="2023-12-01T14:11:51Z">
        <w:r>
          <w:rPr>
            <w:rFonts w:hint="eastAsia" w:ascii="仿宋_GB2312" w:hAnsi="仿宋_GB2312" w:eastAsia="仿宋_GB2312" w:cs="仿宋_GB2312"/>
            <w:sz w:val="32"/>
            <w:szCs w:val="32"/>
            <w:lang w:val="en-US" w:eastAsia="zh-CN" w:bidi="ar"/>
          </w:rPr>
          <w:delText>6.</w:delText>
        </w:r>
      </w:del>
      <w:del w:id="334" w:author="郑锦婷" w:date="2023-12-01T14:11:51Z">
        <w:r>
          <w:rPr>
            <w:rFonts w:hint="eastAsia" w:ascii="仿宋_GB2312" w:hAnsi="仿宋_GB2312" w:eastAsia="仿宋_GB2312" w:cs="仿宋_GB2312"/>
            <w:sz w:val="32"/>
            <w:szCs w:val="32"/>
            <w:lang w:bidi="ar"/>
          </w:rPr>
          <w:delText>参与本项目</w:delText>
        </w:r>
      </w:del>
      <w:del w:id="335" w:author="郑锦婷" w:date="2023-12-01T14:11:51Z">
        <w:r>
          <w:rPr>
            <w:rFonts w:hint="eastAsia" w:ascii="仿宋_GB2312" w:hAnsi="仿宋_GB2312" w:eastAsia="仿宋_GB2312" w:cs="仿宋_GB2312"/>
            <w:sz w:val="32"/>
            <w:szCs w:val="32"/>
            <w:lang w:val="en-US" w:eastAsia="zh-CN" w:bidi="ar"/>
          </w:rPr>
          <w:delText>具备《中华人民共和国政府采购法》第二十二条第一款的条件。</w:delText>
        </w:r>
      </w:del>
    </w:p>
    <w:p>
      <w:pPr>
        <w:pStyle w:val="16"/>
        <w:numPr>
          <w:ilvl w:val="0"/>
          <w:numId w:val="0"/>
        </w:numPr>
        <w:ind w:firstLine="640"/>
        <w:rPr>
          <w:del w:id="336" w:author="郑锦婷" w:date="2023-12-01T14:11:51Z"/>
          <w:rFonts w:hint="eastAsia" w:ascii="仿宋_GB2312" w:hAnsi="仿宋_GB2312" w:eastAsia="仿宋_GB2312" w:cs="仿宋_GB2312"/>
          <w:sz w:val="32"/>
          <w:szCs w:val="32"/>
          <w:lang w:val="en-US" w:eastAsia="zh-CN" w:bidi="ar"/>
        </w:rPr>
      </w:pPr>
      <w:del w:id="337" w:author="郑锦婷" w:date="2023-12-01T14:11:51Z">
        <w:r>
          <w:rPr>
            <w:rFonts w:hint="eastAsia" w:ascii="仿宋_GB2312" w:hAnsi="仿宋_GB2312" w:eastAsia="仿宋_GB2312" w:cs="仿宋_GB2312"/>
            <w:sz w:val="32"/>
            <w:szCs w:val="32"/>
            <w:lang w:val="en-US" w:eastAsia="zh-CN" w:bidi="ar"/>
          </w:rPr>
          <w:delText xml:space="preserve">7. </w:delText>
        </w:r>
      </w:del>
      <w:del w:id="338" w:author="郑锦婷" w:date="2023-12-01T14:11:51Z">
        <w:r>
          <w:rPr>
            <w:rFonts w:hint="eastAsia" w:ascii="仿宋_GB2312" w:hAnsi="仿宋_GB2312" w:eastAsia="仿宋_GB2312" w:cs="仿宋_GB2312"/>
            <w:sz w:val="32"/>
            <w:szCs w:val="32"/>
            <w:lang w:bidi="ar"/>
          </w:rPr>
          <w:delText>参与本项目</w:delText>
        </w:r>
      </w:del>
      <w:del w:id="339" w:author="郑锦婷" w:date="2023-12-01T14:11:51Z">
        <w:r>
          <w:rPr>
            <w:rFonts w:hint="eastAsia" w:ascii="仿宋_GB2312" w:hAnsi="仿宋_GB2312" w:eastAsia="仿宋_GB2312" w:cs="仿宋_GB2312"/>
            <w:sz w:val="32"/>
            <w:szCs w:val="32"/>
            <w:lang w:val="en-US" w:eastAsia="zh-CN" w:bidi="ar"/>
          </w:rPr>
          <w:delText>为采购项目提供整体设计、规范编制或者项目管理、监理、检测等服务的供应商，不得再参加该采购项目同一合同项下的其他采购活动。</w:delText>
        </w:r>
      </w:del>
    </w:p>
    <w:p>
      <w:pPr>
        <w:pStyle w:val="16"/>
        <w:numPr>
          <w:ilvl w:val="0"/>
          <w:numId w:val="0"/>
        </w:numPr>
        <w:ind w:firstLine="640"/>
        <w:rPr>
          <w:del w:id="340" w:author="郑锦婷" w:date="2023-12-01T14:11:51Z"/>
          <w:rFonts w:hint="eastAsia" w:ascii="仿宋_GB2312" w:hAnsi="仿宋_GB2312" w:eastAsia="仿宋_GB2312" w:cs="仿宋_GB2312"/>
          <w:sz w:val="32"/>
          <w:szCs w:val="32"/>
          <w:lang w:val="en-US" w:eastAsia="zh-CN" w:bidi="ar"/>
        </w:rPr>
      </w:pPr>
      <w:del w:id="341" w:author="郑锦婷" w:date="2023-12-01T14:11:51Z">
        <w:r>
          <w:rPr>
            <w:rFonts w:hint="eastAsia" w:ascii="仿宋_GB2312" w:hAnsi="仿宋_GB2312" w:eastAsia="仿宋_GB2312" w:cs="仿宋_GB2312"/>
            <w:sz w:val="32"/>
            <w:szCs w:val="32"/>
            <w:lang w:val="en-US" w:eastAsia="zh-CN" w:bidi="ar"/>
          </w:rPr>
          <w:delText>8.</w:delText>
        </w:r>
      </w:del>
      <w:del w:id="342" w:author="郑锦婷" w:date="2023-12-01T14:11:51Z">
        <w:r>
          <w:rPr>
            <w:rFonts w:hint="eastAsia" w:ascii="仿宋_GB2312" w:hAnsi="仿宋_GB2312" w:eastAsia="仿宋_GB2312" w:cs="仿宋_GB2312"/>
            <w:sz w:val="32"/>
            <w:szCs w:val="32"/>
            <w:lang w:bidi="ar"/>
          </w:rPr>
          <w:delText>参与本项目</w:delText>
        </w:r>
      </w:del>
      <w:del w:id="343" w:author="郑锦婷" w:date="2023-12-01T14:11:51Z">
        <w:r>
          <w:rPr>
            <w:rFonts w:hint="eastAsia" w:ascii="仿宋_GB2312" w:hAnsi="仿宋_GB2312" w:eastAsia="仿宋_GB2312" w:cs="仿宋_GB2312"/>
            <w:sz w:val="32"/>
            <w:szCs w:val="32"/>
            <w:lang w:val="en-US" w:eastAsia="zh-CN" w:bidi="ar"/>
          </w:rPr>
          <w:delText>单位负责人为同一人或者存在直接控股、管理关系的不同供应商，不得参加同一合同项下的采购活动。</w:delText>
        </w:r>
      </w:del>
    </w:p>
    <w:p>
      <w:pPr>
        <w:pStyle w:val="16"/>
        <w:numPr>
          <w:ilvl w:val="0"/>
          <w:numId w:val="0"/>
        </w:numPr>
        <w:ind w:firstLine="640"/>
        <w:rPr>
          <w:del w:id="344" w:author="郑锦婷" w:date="2023-12-01T14:11:51Z"/>
          <w:rFonts w:hint="eastAsia" w:ascii="仿宋_GB2312" w:hAnsi="仿宋_GB2312" w:eastAsia="仿宋_GB2312" w:cs="仿宋_GB2312"/>
          <w:sz w:val="32"/>
          <w:szCs w:val="32"/>
          <w:lang w:bidi="ar"/>
        </w:rPr>
      </w:pPr>
      <w:del w:id="345" w:author="郑锦婷" w:date="2023-12-01T14:11:51Z">
        <w:r>
          <w:rPr>
            <w:rFonts w:hint="eastAsia" w:ascii="仿宋_GB2312" w:hAnsi="仿宋_GB2312" w:eastAsia="仿宋_GB2312" w:cs="仿宋_GB2312"/>
            <w:sz w:val="32"/>
            <w:szCs w:val="32"/>
            <w:lang w:val="en-US" w:eastAsia="zh-CN" w:bidi="ar"/>
          </w:rPr>
          <w:delText>9</w:delText>
        </w:r>
      </w:del>
      <w:del w:id="346" w:author="郑锦婷" w:date="2023-12-01T14:11:51Z">
        <w:r>
          <w:rPr>
            <w:rFonts w:hint="eastAsia" w:ascii="仿宋_GB2312" w:hAnsi="仿宋_GB2312" w:eastAsia="仿宋_GB2312" w:cs="仿宋_GB2312"/>
            <w:sz w:val="32"/>
            <w:szCs w:val="32"/>
            <w:lang w:bidi="ar"/>
          </w:rPr>
          <w:delText>.对本招标项目所提供的服务未侵犯知识产权。</w:delText>
        </w:r>
      </w:del>
    </w:p>
    <w:p>
      <w:pPr>
        <w:pStyle w:val="16"/>
        <w:numPr>
          <w:ilvl w:val="0"/>
          <w:numId w:val="0"/>
        </w:numPr>
        <w:ind w:firstLine="640"/>
        <w:rPr>
          <w:del w:id="347" w:author="郑锦婷" w:date="2023-12-01T14:11:51Z"/>
          <w:rFonts w:hint="eastAsia" w:ascii="仿宋_GB2312" w:hAnsi="仿宋_GB2312" w:eastAsia="仿宋_GB2312" w:cs="仿宋_GB2312"/>
          <w:sz w:val="32"/>
          <w:szCs w:val="32"/>
          <w:lang w:bidi="ar"/>
        </w:rPr>
      </w:pPr>
      <w:del w:id="348" w:author="郑锦婷" w:date="2023-12-01T14:11:51Z">
        <w:r>
          <w:rPr>
            <w:rFonts w:hint="eastAsia" w:ascii="仿宋_GB2312" w:hAnsi="仿宋_GB2312" w:eastAsia="仿宋_GB2312" w:cs="仿宋_GB2312"/>
            <w:sz w:val="32"/>
            <w:szCs w:val="32"/>
            <w:lang w:val="en-US" w:eastAsia="zh-CN" w:bidi="ar"/>
          </w:rPr>
          <w:delText>10</w:delText>
        </w:r>
      </w:del>
      <w:del w:id="349" w:author="郑锦婷" w:date="2023-12-01T14:11:51Z">
        <w:r>
          <w:rPr>
            <w:rFonts w:hint="eastAsia" w:ascii="仿宋_GB2312" w:hAnsi="仿宋_GB2312" w:eastAsia="仿宋_GB2312" w:cs="仿宋_GB2312"/>
            <w:sz w:val="32"/>
            <w:szCs w:val="32"/>
            <w:lang w:bidi="ar"/>
          </w:rPr>
          <w:delText>.参与该项目投标，严格遵守政府采购相关法律，投标做到诚实，不造假，不围标、串标、陪标。如违反上述要求，其投标将作废，被列入不良记录名单并在网上曝光，同时将被提请政府采购监督管理部门给予一定年限内禁止参与政府采购活动或其他处罚。</w:delText>
        </w:r>
      </w:del>
    </w:p>
    <w:p>
      <w:pPr>
        <w:pStyle w:val="16"/>
        <w:numPr>
          <w:ilvl w:val="0"/>
          <w:numId w:val="0"/>
        </w:numPr>
        <w:ind w:firstLine="640"/>
        <w:rPr>
          <w:del w:id="350" w:author="郑锦婷" w:date="2023-12-01T14:11:51Z"/>
          <w:rFonts w:hint="eastAsia" w:ascii="仿宋_GB2312" w:hAnsi="仿宋_GB2312" w:eastAsia="仿宋_GB2312" w:cs="仿宋_GB2312"/>
          <w:sz w:val="32"/>
          <w:szCs w:val="32"/>
          <w:lang w:bidi="ar"/>
        </w:rPr>
      </w:pPr>
      <w:del w:id="351" w:author="郑锦婷" w:date="2023-12-01T14:11:51Z">
        <w:r>
          <w:rPr>
            <w:rFonts w:hint="eastAsia" w:ascii="仿宋_GB2312" w:hAnsi="仿宋_GB2312" w:eastAsia="仿宋_GB2312" w:cs="仿宋_GB2312"/>
            <w:sz w:val="32"/>
            <w:szCs w:val="32"/>
            <w:lang w:val="en-US" w:eastAsia="zh-CN" w:bidi="ar"/>
          </w:rPr>
          <w:delText>11.</w:delText>
        </w:r>
      </w:del>
      <w:del w:id="352" w:author="郑锦婷" w:date="2023-12-01T14:11:51Z">
        <w:r>
          <w:rPr>
            <w:rFonts w:hint="eastAsia" w:ascii="仿宋_GB2312" w:hAnsi="仿宋_GB2312" w:eastAsia="仿宋_GB2312" w:cs="仿宋_GB2312"/>
            <w:sz w:val="32"/>
            <w:szCs w:val="32"/>
            <w:lang w:bidi="ar"/>
          </w:rPr>
          <w:delText>如果中标，做到守信，不偷工减料，依照本项目招标文件需求内容、签署的采购合同及在投标中所作的一切承诺履约。项目验收达到全部指标合格，力争优良。</w:delText>
        </w:r>
      </w:del>
    </w:p>
    <w:p>
      <w:pPr>
        <w:pStyle w:val="16"/>
        <w:numPr>
          <w:ilvl w:val="0"/>
          <w:numId w:val="0"/>
        </w:numPr>
        <w:ind w:firstLine="640"/>
        <w:rPr>
          <w:del w:id="353" w:author="郑锦婷" w:date="2023-12-01T14:11:51Z"/>
          <w:rFonts w:hint="eastAsia" w:ascii="仿宋_GB2312" w:hAnsi="仿宋_GB2312" w:eastAsia="仿宋_GB2312" w:cs="仿宋_GB2312"/>
          <w:sz w:val="32"/>
          <w:szCs w:val="32"/>
          <w:lang w:bidi="ar"/>
        </w:rPr>
      </w:pPr>
      <w:del w:id="354" w:author="郑锦婷" w:date="2023-12-01T14:11:51Z">
        <w:r>
          <w:rPr>
            <w:rFonts w:hint="eastAsia" w:ascii="仿宋_GB2312" w:hAnsi="仿宋_GB2312" w:eastAsia="仿宋_GB2312" w:cs="仿宋_GB2312"/>
            <w:sz w:val="32"/>
            <w:szCs w:val="32"/>
            <w:lang w:val="en-US" w:eastAsia="zh-CN" w:bidi="ar"/>
          </w:rPr>
          <w:delText>12.</w:delText>
        </w:r>
      </w:del>
      <w:del w:id="355" w:author="郑锦婷" w:date="2023-12-01T14:11:51Z">
        <w:r>
          <w:rPr>
            <w:rFonts w:hint="eastAsia" w:ascii="仿宋_GB2312" w:hAnsi="仿宋_GB2312" w:eastAsia="仿宋_GB2312" w:cs="仿宋_GB2312"/>
            <w:sz w:val="32"/>
            <w:szCs w:val="32"/>
            <w:lang w:bidi="ar"/>
          </w:rPr>
          <w:delText>我公司已认真阅读本项目需求，我公司承诺按时递交标书。</w:delText>
        </w:r>
      </w:del>
    </w:p>
    <w:p>
      <w:pPr>
        <w:pStyle w:val="16"/>
        <w:numPr>
          <w:ilvl w:val="0"/>
          <w:numId w:val="0"/>
        </w:numPr>
        <w:ind w:firstLine="640"/>
        <w:rPr>
          <w:del w:id="356" w:author="郑锦婷" w:date="2023-12-01T14:11:51Z"/>
          <w:rFonts w:hint="eastAsia" w:ascii="仿宋_GB2312" w:hAnsi="仿宋_GB2312" w:eastAsia="仿宋_GB2312" w:cs="仿宋_GB2312"/>
          <w:sz w:val="32"/>
          <w:szCs w:val="32"/>
          <w:lang w:bidi="ar"/>
        </w:rPr>
      </w:pPr>
      <w:del w:id="357" w:author="郑锦婷" w:date="2023-12-01T14:11:51Z">
        <w:r>
          <w:rPr>
            <w:rFonts w:hint="eastAsia" w:ascii="仿宋_GB2312" w:hAnsi="仿宋_GB2312" w:eastAsia="仿宋_GB2312" w:cs="仿宋_GB2312"/>
            <w:sz w:val="32"/>
            <w:szCs w:val="32"/>
            <w:lang w:val="en-US" w:eastAsia="zh-CN" w:bidi="ar"/>
          </w:rPr>
          <w:delText>13.</w:delText>
        </w:r>
      </w:del>
      <w:del w:id="358" w:author="郑锦婷" w:date="2023-12-01T14:11:51Z">
        <w:r>
          <w:rPr>
            <w:rFonts w:hint="eastAsia" w:ascii="仿宋_GB2312" w:hAnsi="仿宋_GB2312" w:eastAsia="仿宋_GB2312" w:cs="仿宋_GB2312"/>
            <w:sz w:val="32"/>
            <w:szCs w:val="32"/>
            <w:lang w:bidi="ar"/>
          </w:rPr>
          <w:delText>我公司承诺不</w:delText>
        </w:r>
      </w:del>
      <w:del w:id="359" w:author="郑锦婷" w:date="2023-12-01T14:11:51Z">
        <w:r>
          <w:rPr>
            <w:rFonts w:hint="eastAsia" w:ascii="仿宋_GB2312" w:hAnsi="仿宋_GB2312" w:eastAsia="仿宋_GB2312" w:cs="仿宋_GB2312"/>
            <w:sz w:val="32"/>
            <w:szCs w:val="32"/>
            <w:lang w:eastAsia="zh-CN" w:bidi="ar"/>
          </w:rPr>
          <w:delText>联合体投标不</w:delText>
        </w:r>
      </w:del>
      <w:del w:id="360" w:author="郑锦婷" w:date="2023-12-01T14:11:51Z">
        <w:r>
          <w:rPr>
            <w:rFonts w:hint="eastAsia" w:ascii="仿宋_GB2312" w:hAnsi="仿宋_GB2312" w:eastAsia="仿宋_GB2312" w:cs="仿宋_GB2312"/>
            <w:sz w:val="32"/>
            <w:szCs w:val="32"/>
            <w:lang w:bidi="ar"/>
          </w:rPr>
          <w:delText>转包或</w:delText>
        </w:r>
      </w:del>
      <w:del w:id="361" w:author="郑锦婷" w:date="2023-12-01T14:11:51Z">
        <w:r>
          <w:rPr>
            <w:rFonts w:hint="eastAsia" w:ascii="仿宋_GB2312" w:hAnsi="仿宋_GB2312" w:eastAsia="仿宋_GB2312" w:cs="仿宋_GB2312"/>
            <w:sz w:val="32"/>
            <w:szCs w:val="32"/>
            <w:lang w:val="en-US" w:eastAsia="zh-CN" w:bidi="ar"/>
          </w:rPr>
          <w:delText>违法</w:delText>
        </w:r>
      </w:del>
      <w:del w:id="362" w:author="郑锦婷" w:date="2023-12-01T14:11:51Z">
        <w:r>
          <w:rPr>
            <w:rFonts w:hint="eastAsia" w:ascii="仿宋_GB2312" w:hAnsi="仿宋_GB2312" w:eastAsia="仿宋_GB2312" w:cs="仿宋_GB2312"/>
            <w:sz w:val="32"/>
            <w:szCs w:val="32"/>
            <w:lang w:bidi="ar"/>
          </w:rPr>
          <w:delText>分包。</w:delText>
        </w:r>
      </w:del>
    </w:p>
    <w:p>
      <w:pPr>
        <w:pStyle w:val="16"/>
        <w:numPr>
          <w:ilvl w:val="0"/>
          <w:numId w:val="0"/>
        </w:numPr>
        <w:ind w:firstLine="640"/>
        <w:rPr>
          <w:del w:id="363" w:author="郑锦婷" w:date="2023-12-01T14:11:51Z"/>
          <w:rFonts w:hint="eastAsia" w:ascii="仿宋_GB2312" w:hAnsi="仿宋_GB2312" w:eastAsia="仿宋_GB2312" w:cs="仿宋_GB2312"/>
          <w:sz w:val="32"/>
          <w:szCs w:val="32"/>
          <w:lang w:bidi="ar"/>
        </w:rPr>
      </w:pPr>
      <w:del w:id="364" w:author="郑锦婷" w:date="2023-12-01T14:11:51Z">
        <w:r>
          <w:rPr>
            <w:rFonts w:hint="eastAsia" w:ascii="仿宋_GB2312" w:hAnsi="仿宋_GB2312" w:eastAsia="仿宋_GB2312" w:cs="仿宋_GB2312"/>
            <w:sz w:val="32"/>
            <w:szCs w:val="32"/>
            <w:lang w:bidi="ar"/>
          </w:rPr>
          <w:delText>以上承诺，如有违反，愿依照国家相关法律处理，并承担由此给采购人带来的损失。</w:delText>
        </w:r>
      </w:del>
    </w:p>
    <w:p>
      <w:pPr>
        <w:pStyle w:val="16"/>
        <w:numPr>
          <w:ilvl w:val="0"/>
          <w:numId w:val="0"/>
        </w:numPr>
        <w:ind w:firstLine="640"/>
        <w:rPr>
          <w:del w:id="365" w:author="郑锦婷" w:date="2023-12-01T14:11:51Z"/>
          <w:rFonts w:hint="eastAsia" w:ascii="仿宋_GB2312" w:hAnsi="仿宋_GB2312" w:eastAsia="仿宋_GB2312" w:cs="仿宋_GB2312"/>
          <w:sz w:val="32"/>
          <w:szCs w:val="32"/>
          <w:lang w:bidi="ar"/>
        </w:rPr>
      </w:pPr>
    </w:p>
    <w:p>
      <w:pPr>
        <w:pStyle w:val="16"/>
        <w:numPr>
          <w:ilvl w:val="0"/>
          <w:numId w:val="0"/>
        </w:numPr>
        <w:ind w:firstLine="640"/>
        <w:rPr>
          <w:del w:id="366" w:author="郑锦婷" w:date="2023-12-01T14:11:51Z"/>
          <w:rFonts w:hint="eastAsia" w:ascii="仿宋_GB2312" w:hAnsi="仿宋_GB2312" w:eastAsia="仿宋_GB2312" w:cs="仿宋_GB2312"/>
          <w:sz w:val="32"/>
          <w:szCs w:val="32"/>
          <w:lang w:bidi="ar"/>
        </w:rPr>
      </w:pPr>
      <w:del w:id="367" w:author="郑锦婷" w:date="2023-12-01T14:11:51Z">
        <w:r>
          <w:rPr>
            <w:rFonts w:hint="eastAsia" w:ascii="仿宋_GB2312" w:hAnsi="仿宋_GB2312" w:eastAsia="仿宋_GB2312" w:cs="仿宋_GB2312"/>
            <w:sz w:val="32"/>
            <w:szCs w:val="32"/>
            <w:lang w:bidi="ar"/>
          </w:rPr>
          <w:delText xml:space="preserve">投标项目名称：  </w:delText>
        </w:r>
      </w:del>
    </w:p>
    <w:p>
      <w:pPr>
        <w:pStyle w:val="16"/>
        <w:numPr>
          <w:ilvl w:val="0"/>
          <w:numId w:val="0"/>
        </w:numPr>
        <w:ind w:firstLine="640"/>
        <w:rPr>
          <w:del w:id="368" w:author="郑锦婷" w:date="2023-12-01T14:11:51Z"/>
          <w:rFonts w:hint="eastAsia" w:ascii="仿宋_GB2312" w:hAnsi="仿宋_GB2312" w:eastAsia="仿宋_GB2312" w:cs="仿宋_GB2312"/>
          <w:sz w:val="32"/>
          <w:szCs w:val="32"/>
          <w:lang w:bidi="ar"/>
        </w:rPr>
      </w:pPr>
      <w:del w:id="369" w:author="郑锦婷" w:date="2023-12-01T14:11:51Z">
        <w:r>
          <w:rPr>
            <w:rFonts w:hint="eastAsia" w:ascii="仿宋_GB2312" w:hAnsi="仿宋_GB2312" w:eastAsia="仿宋_GB2312" w:cs="仿宋_GB2312"/>
            <w:sz w:val="32"/>
            <w:szCs w:val="32"/>
            <w:lang w:bidi="ar"/>
          </w:rPr>
          <w:delText xml:space="preserve">承诺投标人：XXXX  </w:delText>
        </w:r>
      </w:del>
    </w:p>
    <w:p>
      <w:pPr>
        <w:pStyle w:val="16"/>
        <w:numPr>
          <w:ilvl w:val="0"/>
          <w:numId w:val="0"/>
        </w:numPr>
        <w:ind w:firstLine="640"/>
        <w:rPr>
          <w:del w:id="370" w:author="郑锦婷" w:date="2023-12-01T14:11:51Z"/>
          <w:rFonts w:hint="eastAsia"/>
          <w:lang w:bidi="ar"/>
        </w:rPr>
      </w:pPr>
      <w:del w:id="371" w:author="郑锦婷" w:date="2023-12-01T14:11:51Z">
        <w:r>
          <w:rPr>
            <w:rFonts w:hint="eastAsia" w:ascii="仿宋_GB2312" w:hAnsi="仿宋_GB2312" w:eastAsia="仿宋_GB2312" w:cs="仿宋_GB2312"/>
            <w:sz w:val="32"/>
            <w:szCs w:val="32"/>
            <w:lang w:bidi="ar"/>
          </w:rPr>
          <w:br w:type="textWrapping"/>
        </w:r>
      </w:del>
      <w:del w:id="372" w:author="郑锦婷" w:date="2023-12-01T14:11:51Z">
        <w:r>
          <w:rPr>
            <w:rFonts w:hint="eastAsia" w:ascii="仿宋_GB2312" w:hAnsi="仿宋_GB2312" w:eastAsia="仿宋_GB2312" w:cs="仿宋_GB2312"/>
            <w:sz w:val="32"/>
            <w:szCs w:val="32"/>
            <w:lang w:bidi="ar"/>
          </w:rPr>
          <w:delText xml:space="preserve">                      法定代表人或其委托代理人：XXXX</w:delText>
        </w:r>
      </w:del>
      <w:del w:id="373" w:author="郑锦婷" w:date="2023-12-01T14:11:51Z">
        <w:r>
          <w:rPr>
            <w:rFonts w:hint="eastAsia" w:ascii="仿宋_GB2312" w:hAnsi="仿宋_GB2312" w:eastAsia="仿宋_GB2312" w:cs="仿宋_GB2312"/>
            <w:sz w:val="32"/>
            <w:szCs w:val="32"/>
            <w:lang w:bidi="ar"/>
          </w:rPr>
          <w:br w:type="textWrapping"/>
        </w:r>
      </w:del>
      <w:del w:id="374" w:author="郑锦婷" w:date="2023-12-01T14:11:51Z">
        <w:r>
          <w:rPr>
            <w:rFonts w:hint="eastAsia" w:ascii="仿宋_GB2312" w:hAnsi="仿宋_GB2312" w:eastAsia="仿宋_GB2312" w:cs="仿宋_GB2312"/>
            <w:sz w:val="32"/>
            <w:szCs w:val="32"/>
            <w:lang w:bidi="ar"/>
          </w:rPr>
          <w:delText xml:space="preserve">                           日期：XXXX年XX月XX日</w:delText>
        </w:r>
      </w:del>
    </w:p>
    <w:p>
      <w:pPr>
        <w:rPr>
          <w:del w:id="375" w:author="郑锦婷" w:date="2023-12-01T14:11:51Z"/>
        </w:rPr>
      </w:pPr>
    </w:p>
    <w:p>
      <w:pPr>
        <w:spacing w:before="163" w:beforeLines="50" w:after="163" w:afterLines="50" w:line="560" w:lineRule="exact"/>
        <w:ind w:left="0" w:leftChars="0" w:firstLine="0" w:firstLineChars="0"/>
        <w:jc w:val="left"/>
        <w:rPr>
          <w:del w:id="376" w:author="郑锦婷" w:date="2023-12-01T14:11:51Z"/>
          <w:rFonts w:hint="eastAsia" w:ascii="黑体" w:hAnsi="黑体" w:eastAsia="黑体" w:cs="黑体"/>
          <w:sz w:val="32"/>
          <w:szCs w:val="21"/>
        </w:rPr>
      </w:pPr>
    </w:p>
    <w:p>
      <w:pPr>
        <w:spacing w:before="163" w:beforeLines="50" w:after="163" w:afterLines="50" w:line="560" w:lineRule="exact"/>
        <w:ind w:left="0" w:leftChars="0" w:firstLine="0" w:firstLineChars="0"/>
        <w:jc w:val="left"/>
        <w:rPr>
          <w:del w:id="377" w:author="郑锦婷" w:date="2023-12-01T14:11:54Z"/>
          <w:rFonts w:hint="eastAsia" w:ascii="黑体" w:hAnsi="黑体" w:eastAsia="黑体" w:cs="黑体"/>
          <w:sz w:val="32"/>
          <w:szCs w:val="21"/>
        </w:rPr>
      </w:pPr>
    </w:p>
    <w:p>
      <w:pPr>
        <w:spacing w:before="163" w:beforeLines="50" w:after="163" w:afterLines="50" w:line="560" w:lineRule="exact"/>
        <w:ind w:left="0" w:leftChars="0" w:firstLine="0" w:firstLineChars="0"/>
        <w:jc w:val="left"/>
        <w:rPr>
          <w:del w:id="378" w:author="郑锦婷" w:date="2023-12-01T14:11:54Z"/>
          <w:rFonts w:hint="eastAsia" w:ascii="黑体" w:hAnsi="黑体" w:eastAsia="黑体" w:cs="黑体"/>
          <w:sz w:val="32"/>
          <w:szCs w:val="21"/>
        </w:rPr>
      </w:pPr>
    </w:p>
    <w:p>
      <w:pPr>
        <w:pStyle w:val="16"/>
        <w:bidi w:val="0"/>
        <w:ind w:left="0" w:leftChars="0" w:firstLine="0" w:firstLineChars="0"/>
        <w:jc w:val="both"/>
        <w:rPr>
          <w:rFonts w:hint="eastAsia" w:ascii="黑体" w:hAnsi="黑体" w:eastAsia="黑体" w:cs="黑体"/>
          <w:lang w:val="en-US" w:eastAsia="zh-CN"/>
        </w:rPr>
      </w:pPr>
      <w:r>
        <w:rPr>
          <w:rFonts w:hint="eastAsia" w:ascii="黑体" w:hAnsi="黑体" w:eastAsia="黑体" w:cs="黑体"/>
          <w:lang w:eastAsia="zh-CN"/>
        </w:rPr>
        <w:t>附件</w:t>
      </w:r>
      <w:r>
        <w:rPr>
          <w:rFonts w:hint="eastAsia" w:ascii="黑体" w:hAnsi="黑体" w:eastAsia="黑体" w:cs="黑体"/>
          <w:lang w:val="en-US" w:eastAsia="zh-CN"/>
        </w:rPr>
        <w:t>2</w:t>
      </w:r>
      <w:bookmarkStart w:id="0" w:name="_GoBack"/>
      <w:bookmarkEnd w:id="0"/>
    </w:p>
    <w:p>
      <w:pPr>
        <w:pStyle w:val="16"/>
        <w:bidi w:val="0"/>
        <w:ind w:left="0" w:leftChars="0" w:firstLine="2000" w:firstLineChars="500"/>
        <w:rPr>
          <w:rFonts w:hint="eastAsia" w:ascii="黑体" w:hAnsi="黑体" w:eastAsia="黑体" w:cs="黑体"/>
          <w:lang w:val="en-US" w:eastAsia="zh-CN"/>
        </w:rPr>
      </w:pPr>
      <w:r>
        <w:rPr>
          <w:rFonts w:hint="eastAsia" w:ascii="方正小标宋简体" w:hAnsi="宋体" w:eastAsia="方正小标宋简体" w:cs="宋体"/>
          <w:sz w:val="40"/>
          <w:szCs w:val="40"/>
          <w:lang w:eastAsia="zh-CN"/>
        </w:rPr>
        <w:t>评分细则（综合评分法）</w:t>
      </w:r>
    </w:p>
    <w:p>
      <w:pPr>
        <w:pStyle w:val="16"/>
        <w:bidi w:val="0"/>
        <w:ind w:left="0" w:leftChars="0" w:firstLine="0" w:firstLineChars="0"/>
        <w:rPr>
          <w:rFonts w:hint="eastAsia" w:ascii="黑体" w:hAnsi="黑体" w:eastAsia="黑体" w:cs="黑体"/>
          <w:lang w:val="en-US" w:eastAsia="zh-CN"/>
        </w:rPr>
      </w:pPr>
    </w:p>
    <w:tbl>
      <w:tblPr>
        <w:tblStyle w:val="10"/>
        <w:tblW w:w="870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
      <w:tblGrid>
        <w:gridCol w:w="739"/>
        <w:gridCol w:w="838"/>
        <w:gridCol w:w="729"/>
        <w:gridCol w:w="5266"/>
        <w:gridCol w:w="113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315" w:hRule="atLeast"/>
          <w:jc w:val="center"/>
        </w:trPr>
        <w:tc>
          <w:tcPr>
            <w:tcW w:w="7572" w:type="dxa"/>
            <w:gridSpan w:val="4"/>
            <w:tcBorders>
              <w:top w:val="single" w:color="000000" w:sz="8" w:space="0"/>
              <w:left w:val="single" w:color="000000" w:sz="8" w:space="0"/>
              <w:bottom w:val="single" w:color="000000" w:sz="8" w:space="0"/>
              <w:right w:val="single" w:color="000000" w:sz="8" w:space="0"/>
            </w:tcBorders>
            <w:shd w:val="clear" w:color="auto" w:fill="E6EFFA"/>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评分项及评分规则</w:t>
            </w:r>
          </w:p>
        </w:tc>
        <w:tc>
          <w:tcPr>
            <w:tcW w:w="1131" w:type="dxa"/>
            <w:tcBorders>
              <w:top w:val="single" w:color="000000" w:sz="8" w:space="0"/>
              <w:left w:val="single" w:color="000000" w:sz="8" w:space="0"/>
              <w:bottom w:val="single" w:color="000000" w:sz="8" w:space="0"/>
              <w:right w:val="single" w:color="000000" w:sz="8" w:space="0"/>
            </w:tcBorders>
            <w:shd w:val="clear" w:color="auto" w:fill="E6EFFA"/>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权重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315" w:hRule="atLeast"/>
          <w:jc w:val="center"/>
        </w:trPr>
        <w:tc>
          <w:tcPr>
            <w:tcW w:w="7572" w:type="dxa"/>
            <w:gridSpan w:val="4"/>
            <w:tcBorders>
              <w:top w:val="single" w:color="000000" w:sz="8" w:space="0"/>
              <w:left w:val="single" w:color="000000" w:sz="8" w:space="0"/>
              <w:bottom w:val="single" w:color="000000" w:sz="8" w:space="0"/>
              <w:right w:val="single" w:color="000000" w:sz="8" w:space="0"/>
            </w:tcBorders>
            <w:shd w:val="clear" w:color="auto" w:fill="E6EFFA"/>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rPr>
                <w:rFonts w:hint="eastAsia" w:ascii="宋体" w:hAnsi="宋体" w:eastAsia="宋体" w:cs="宋体"/>
                <w:b/>
                <w:bCs/>
                <w:sz w:val="21"/>
                <w:szCs w:val="21"/>
              </w:rPr>
            </w:pPr>
            <w:r>
              <w:rPr>
                <w:rFonts w:hint="eastAsia" w:ascii="宋体" w:hAnsi="宋体" w:eastAsia="宋体" w:cs="宋体"/>
                <w:b/>
                <w:bCs/>
                <w:sz w:val="21"/>
                <w:szCs w:val="21"/>
              </w:rPr>
              <w:t>一、价格部分</w:t>
            </w:r>
          </w:p>
        </w:tc>
        <w:tc>
          <w:tcPr>
            <w:tcW w:w="1131" w:type="dxa"/>
            <w:tcBorders>
              <w:top w:val="single" w:color="000000" w:sz="8" w:space="0"/>
              <w:left w:val="single" w:color="000000" w:sz="8" w:space="0"/>
              <w:bottom w:val="single" w:color="000000" w:sz="8" w:space="0"/>
              <w:right w:val="single" w:color="000000" w:sz="8" w:space="0"/>
            </w:tcBorders>
            <w:shd w:val="clear" w:color="auto" w:fill="E6EFFA"/>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90" w:hRule="atLeast"/>
          <w:jc w:val="center"/>
        </w:trPr>
        <w:tc>
          <w:tcPr>
            <w:tcW w:w="8703" w:type="dxa"/>
            <w:gridSpan w:val="5"/>
            <w:tcBorders>
              <w:top w:val="single" w:color="000000" w:sz="8" w:space="0"/>
              <w:left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综合评分法中的价格分统一采用低价优先法计算,即满足招标文件要求且投标价格最低的投标报价为评标基准价,其价格分为满分。其他投标人的价格分统一按照下列公式计算：投标报价得分=(评标基准价/投标报价)×权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303" w:hRule="atLeast"/>
          <w:jc w:val="center"/>
        </w:trPr>
        <w:tc>
          <w:tcPr>
            <w:tcW w:w="7572" w:type="dxa"/>
            <w:gridSpan w:val="4"/>
            <w:tcBorders>
              <w:top w:val="single" w:color="000000" w:sz="8" w:space="0"/>
              <w:left w:val="single" w:color="000000" w:sz="8" w:space="0"/>
              <w:bottom w:val="nil"/>
              <w:right w:val="single" w:color="000000" w:sz="8" w:space="0"/>
            </w:tcBorders>
            <w:shd w:val="clear" w:color="auto" w:fill="DBEEF3" w:themeFill="accent5" w:themeFillTint="32"/>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rPr>
                <w:rFonts w:hint="eastAsia" w:ascii="宋体" w:hAnsi="宋体" w:eastAsia="宋体" w:cs="宋体"/>
                <w:b/>
                <w:bCs/>
                <w:sz w:val="21"/>
                <w:szCs w:val="21"/>
              </w:rPr>
            </w:pPr>
            <w:r>
              <w:rPr>
                <w:rFonts w:hint="eastAsia" w:ascii="宋体" w:hAnsi="宋体" w:eastAsia="宋体" w:cs="宋体"/>
                <w:b/>
                <w:bCs/>
                <w:sz w:val="21"/>
                <w:szCs w:val="21"/>
              </w:rPr>
              <w:t>二、</w:t>
            </w:r>
            <w:r>
              <w:rPr>
                <w:rFonts w:hint="eastAsia" w:ascii="宋体" w:hAnsi="宋体" w:eastAsia="宋体" w:cs="宋体"/>
                <w:b/>
                <w:bCs/>
                <w:sz w:val="21"/>
                <w:szCs w:val="21"/>
                <w:lang w:eastAsia="zh-CN"/>
              </w:rPr>
              <w:t>技术</w:t>
            </w:r>
            <w:r>
              <w:rPr>
                <w:rFonts w:hint="eastAsia" w:ascii="宋体" w:hAnsi="宋体" w:eastAsia="宋体" w:cs="宋体"/>
                <w:b/>
                <w:bCs/>
                <w:sz w:val="21"/>
                <w:szCs w:val="21"/>
              </w:rPr>
              <w:t>部分</w:t>
            </w:r>
          </w:p>
        </w:tc>
        <w:tc>
          <w:tcPr>
            <w:tcW w:w="1131" w:type="dxa"/>
            <w:tcBorders>
              <w:top w:val="single" w:color="000000" w:sz="8" w:space="0"/>
              <w:left w:val="single" w:color="000000" w:sz="8" w:space="0"/>
              <w:bottom w:val="nil"/>
              <w:right w:val="single" w:color="000000" w:sz="8" w:space="0"/>
            </w:tcBorders>
            <w:shd w:val="clear" w:color="auto" w:fill="DBEEF3" w:themeFill="accent5" w:themeFillTint="32"/>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40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376" w:hRule="atLeast"/>
          <w:jc w:val="center"/>
        </w:trPr>
        <w:tc>
          <w:tcPr>
            <w:tcW w:w="739"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right="0" w:righ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lang w:val="zh-CN"/>
              </w:rPr>
              <w:t>序号</w:t>
            </w:r>
          </w:p>
        </w:tc>
        <w:tc>
          <w:tcPr>
            <w:tcW w:w="838"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right="0" w:righ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lang w:val="zh-CN"/>
              </w:rPr>
              <w:t>内容</w:t>
            </w:r>
          </w:p>
        </w:tc>
        <w:tc>
          <w:tcPr>
            <w:tcW w:w="729"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right="0" w:righ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lang w:val="zh-CN"/>
              </w:rPr>
              <w:t>权重</w:t>
            </w:r>
          </w:p>
        </w:tc>
        <w:tc>
          <w:tcPr>
            <w:tcW w:w="5266"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right="0" w:rightChars="0" w:firstLine="0" w:firstLineChars="0"/>
              <w:jc w:val="center"/>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评分规则</w:t>
            </w:r>
          </w:p>
        </w:tc>
        <w:tc>
          <w:tcPr>
            <w:tcW w:w="1131"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right="0" w:rightChars="0" w:firstLine="0" w:firstLineChars="0"/>
              <w:jc w:val="center"/>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评分方式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303" w:hRule="atLeast"/>
          <w:jc w:val="center"/>
        </w:trPr>
        <w:tc>
          <w:tcPr>
            <w:tcW w:w="739"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right="0" w:righ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838"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right="0" w:righ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lang w:eastAsia="zh-CN"/>
              </w:rPr>
              <w:t>实</w:t>
            </w:r>
            <w:r>
              <w:rPr>
                <w:rFonts w:hint="eastAsia" w:ascii="宋体" w:hAnsi="宋体" w:eastAsia="宋体" w:cs="宋体"/>
                <w:sz w:val="21"/>
                <w:szCs w:val="21"/>
              </w:rPr>
              <w:t>施方案</w:t>
            </w:r>
          </w:p>
        </w:tc>
        <w:tc>
          <w:tcPr>
            <w:tcW w:w="729"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right="0" w:righ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10</w:t>
            </w:r>
          </w:p>
        </w:tc>
        <w:tc>
          <w:tcPr>
            <w:tcW w:w="5266"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项目实施方案（包括工作措施、工作方法、工作手段、工作流程等）紧密围绕招标需求，切合实际、设计科学、措施可行。</w:t>
            </w:r>
          </w:p>
          <w:p>
            <w:pPr>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按照投标文件响应情况进行横向比较，分档评分：</w:t>
            </w:r>
          </w:p>
          <w:p>
            <w:pPr>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工作方案提出具体计划、详细工作内容、实施步骤、时间节点安排，充分满足采购方需求的，评级为优，得10分；</w:t>
            </w:r>
          </w:p>
          <w:p>
            <w:pPr>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工作方案较为详细、可行，计划安排合理，可以满足采购方需求的，评价为良，得8分；</w:t>
            </w:r>
          </w:p>
          <w:p>
            <w:pPr>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工作方案一般、基本符合采购方需求的，评价为中，得6分；</w:t>
            </w:r>
          </w:p>
          <w:p>
            <w:pPr>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 xml:space="preserve">工作方案内容不够详实、存在缺失的，评价为差，不得分； </w:t>
            </w:r>
          </w:p>
        </w:tc>
        <w:tc>
          <w:tcPr>
            <w:tcW w:w="1131"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pageBreakBefore w:val="0"/>
              <w:widowControl w:val="0"/>
              <w:kinsoku/>
              <w:wordWrap/>
              <w:overflowPunct/>
              <w:topLinePunct w:val="0"/>
              <w:autoSpaceDE w:val="0"/>
              <w:autoSpaceDN w:val="0"/>
              <w:bidi w:val="0"/>
              <w:adjustRightInd w:val="0"/>
              <w:ind w:firstLine="0" w:firstLineChars="0"/>
              <w:jc w:val="left"/>
              <w:textAlignment w:val="auto"/>
              <w:rPr>
                <w:rFonts w:hint="eastAsia" w:ascii="宋体" w:hAnsi="宋体" w:eastAsia="宋体" w:cs="宋体"/>
                <w:b/>
                <w:bCs/>
                <w:sz w:val="21"/>
                <w:szCs w:val="21"/>
              </w:rPr>
            </w:pPr>
            <w:r>
              <w:rPr>
                <w:rFonts w:hint="eastAsia" w:ascii="宋体" w:hAnsi="宋体" w:eastAsia="宋体" w:cs="宋体"/>
                <w:sz w:val="21"/>
                <w:szCs w:val="21"/>
                <w:lang w:val="zh-CN"/>
              </w:rPr>
              <w:t>专家打分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303" w:hRule="atLeast"/>
          <w:jc w:val="center"/>
        </w:trPr>
        <w:tc>
          <w:tcPr>
            <w:tcW w:w="739"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right="0" w:righ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838"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right="0" w:righ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项目难点分析及应对措施</w:t>
            </w:r>
          </w:p>
        </w:tc>
        <w:tc>
          <w:tcPr>
            <w:tcW w:w="729"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right="0" w:righ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10</w:t>
            </w:r>
          </w:p>
        </w:tc>
        <w:tc>
          <w:tcPr>
            <w:tcW w:w="5266"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项目重点、难点分析到位，应对措施全面、科学、可行。</w:t>
            </w:r>
          </w:p>
          <w:p>
            <w:pPr>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按照投标文件响应情况进行横向比较，分档评分：</w:t>
            </w:r>
          </w:p>
          <w:p>
            <w:pPr>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对项目难点、重点理解全面、清晰，提出应对措施科学、详细、有针对性，能充分满足采购方需求的，评级为优，得10分；</w:t>
            </w:r>
          </w:p>
          <w:p>
            <w:pPr>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对项目难点、重点理解较为详细，提出应对措施合理、可行，能够满足采购方需求的，对评价为良，得8分；</w:t>
            </w:r>
          </w:p>
          <w:p>
            <w:pPr>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对项目难点、重点理解完整，提出应对措施基本可行，基本符合采购方需求的，评价为中，得6分；</w:t>
            </w:r>
          </w:p>
          <w:p>
            <w:pPr>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 xml:space="preserve">对项目难点、重点分析不够全面、详实，应对措施存在缺失的，评价为差，不得分。 </w:t>
            </w:r>
          </w:p>
        </w:tc>
        <w:tc>
          <w:tcPr>
            <w:tcW w:w="1131"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pageBreakBefore w:val="0"/>
              <w:widowControl w:val="0"/>
              <w:kinsoku/>
              <w:wordWrap/>
              <w:overflowPunct/>
              <w:topLinePunct w:val="0"/>
              <w:autoSpaceDE w:val="0"/>
              <w:autoSpaceDN w:val="0"/>
              <w:bidi w:val="0"/>
              <w:adjustRightInd w:val="0"/>
              <w:ind w:firstLine="0" w:firstLineChars="0"/>
              <w:jc w:val="left"/>
              <w:textAlignment w:val="auto"/>
              <w:rPr>
                <w:rFonts w:hint="eastAsia" w:ascii="宋体" w:hAnsi="宋体" w:eastAsia="宋体" w:cs="宋体"/>
                <w:b/>
                <w:bCs/>
                <w:sz w:val="21"/>
                <w:szCs w:val="21"/>
              </w:rPr>
            </w:pPr>
            <w:r>
              <w:rPr>
                <w:rFonts w:hint="eastAsia" w:ascii="宋体" w:hAnsi="宋体" w:eastAsia="宋体" w:cs="宋体"/>
                <w:color w:val="000000"/>
                <w:sz w:val="21"/>
                <w:szCs w:val="21"/>
                <w:lang w:val="zh-CN"/>
              </w:rPr>
              <w:t>专家打分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303" w:hRule="atLeast"/>
          <w:jc w:val="center"/>
        </w:trPr>
        <w:tc>
          <w:tcPr>
            <w:tcW w:w="739"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3</w:t>
            </w:r>
          </w:p>
        </w:tc>
        <w:tc>
          <w:tcPr>
            <w:tcW w:w="838"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right="0" w:righ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质量保障措施及方案</w:t>
            </w:r>
          </w:p>
        </w:tc>
        <w:tc>
          <w:tcPr>
            <w:tcW w:w="729"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right="0" w:righ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10</w:t>
            </w:r>
          </w:p>
        </w:tc>
        <w:tc>
          <w:tcPr>
            <w:tcW w:w="5266"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制定数据质量评价标准及管控方案，标准及方案科学合理。</w:t>
            </w:r>
          </w:p>
          <w:p>
            <w:pPr>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按照投标文件响应情况进行横向比较，分档评分：</w:t>
            </w:r>
          </w:p>
          <w:p>
            <w:pPr>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方案科学、详实、合理，充分满足采购人需求的，评级为优，得10分；</w:t>
            </w:r>
          </w:p>
          <w:p>
            <w:pPr>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方案较为详细、可行，能够满足采购人需求的，评价为良，得8分；方案基本完整，基本满足采购人需求的，评价为中，得6分；</w:t>
            </w:r>
          </w:p>
          <w:p>
            <w:pPr>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方案不够全面，存在缺失的，评价为差，不得分。</w:t>
            </w:r>
          </w:p>
        </w:tc>
        <w:tc>
          <w:tcPr>
            <w:tcW w:w="1131"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right="0" w:rightChars="0" w:firstLine="0" w:firstLineChars="0"/>
              <w:jc w:val="both"/>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专家打分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303" w:hRule="atLeast"/>
          <w:jc w:val="center"/>
        </w:trPr>
        <w:tc>
          <w:tcPr>
            <w:tcW w:w="739"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autoSpaceDE/>
              <w:autoSpaceDN/>
              <w:adjustRightInd w:val="0"/>
              <w:snapToGrid w:val="0"/>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4</w:t>
            </w:r>
          </w:p>
        </w:tc>
        <w:tc>
          <w:tcPr>
            <w:tcW w:w="838"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adjustRightInd w:val="0"/>
              <w:snapToGrid w:val="0"/>
              <w:jc w:val="left"/>
              <w:rPr>
                <w:rFonts w:hint="eastAsia" w:ascii="宋体" w:hAnsi="宋体" w:eastAsia="宋体" w:cs="宋体"/>
                <w:bCs w:val="0"/>
                <w:kern w:val="2"/>
                <w:sz w:val="21"/>
                <w:szCs w:val="21"/>
                <w:lang w:val="en-US" w:eastAsia="zh-CN" w:bidi="ar-SA"/>
              </w:rPr>
            </w:pPr>
            <w:r>
              <w:rPr>
                <w:rFonts w:hint="eastAsia" w:ascii="宋体" w:hAnsi="宋体" w:eastAsia="宋体" w:cs="宋体"/>
                <w:szCs w:val="21"/>
              </w:rPr>
              <w:t>售后和保密方案</w:t>
            </w:r>
          </w:p>
        </w:tc>
        <w:tc>
          <w:tcPr>
            <w:tcW w:w="729"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adjustRightInd w:val="0"/>
              <w:snapToGrid w:val="0"/>
              <w:jc w:val="center"/>
              <w:rPr>
                <w:rFonts w:hint="eastAsia" w:ascii="宋体" w:hAnsi="宋体" w:eastAsia="宋体" w:cs="宋体"/>
                <w:bCs w:val="0"/>
                <w:kern w:val="2"/>
                <w:sz w:val="21"/>
                <w:szCs w:val="21"/>
                <w:lang w:val="en-US" w:eastAsia="zh-CN" w:bidi="ar-SA"/>
              </w:rPr>
            </w:pPr>
            <w:r>
              <w:rPr>
                <w:rFonts w:hint="eastAsia" w:ascii="宋体" w:hAnsi="宋体" w:eastAsia="宋体" w:cs="宋体"/>
                <w:bCs w:val="0"/>
                <w:kern w:val="2"/>
                <w:szCs w:val="21"/>
                <w:lang w:val="en-US" w:eastAsia="zh-CN"/>
              </w:rPr>
              <w:t>5</w:t>
            </w:r>
          </w:p>
        </w:tc>
        <w:tc>
          <w:tcPr>
            <w:tcW w:w="5266"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adjustRightInd w:val="0"/>
              <w:snapToGrid w:val="0"/>
              <w:jc w:val="left"/>
              <w:rPr>
                <w:rFonts w:hint="eastAsia" w:ascii="宋体" w:hAnsi="宋体" w:eastAsia="宋体" w:cs="宋体"/>
                <w:kern w:val="2"/>
                <w:sz w:val="21"/>
                <w:szCs w:val="21"/>
                <w:lang w:val="en-US" w:eastAsia="zh-CN" w:bidi="ar-SA"/>
              </w:rPr>
            </w:pPr>
            <w:r>
              <w:rPr>
                <w:rFonts w:hint="eastAsia" w:ascii="宋体" w:hAnsi="宋体" w:eastAsia="宋体" w:cs="宋体"/>
                <w:szCs w:val="21"/>
              </w:rPr>
              <w:t>满足本项目 “服务期限”要求，且各阶段进度计划安排合理，并与工作内容吻合。评价为优得</w:t>
            </w:r>
            <w:r>
              <w:rPr>
                <w:rFonts w:hint="eastAsia" w:ascii="宋体" w:hAnsi="宋体" w:eastAsia="宋体" w:cs="宋体"/>
                <w:szCs w:val="21"/>
                <w:lang w:val="en-US" w:eastAsia="zh-CN"/>
              </w:rPr>
              <w:t>5</w:t>
            </w:r>
            <w:r>
              <w:rPr>
                <w:rFonts w:hint="eastAsia" w:ascii="宋体" w:hAnsi="宋体" w:eastAsia="宋体" w:cs="宋体"/>
                <w:szCs w:val="21"/>
              </w:rPr>
              <w:t>，评价为良得</w:t>
            </w:r>
            <w:r>
              <w:rPr>
                <w:rFonts w:hint="eastAsia" w:ascii="宋体" w:hAnsi="宋体" w:eastAsia="宋体" w:cs="宋体"/>
                <w:szCs w:val="21"/>
                <w:lang w:val="en-US" w:eastAsia="zh-CN"/>
              </w:rPr>
              <w:t>3</w:t>
            </w:r>
            <w:r>
              <w:rPr>
                <w:rFonts w:hint="eastAsia" w:ascii="宋体" w:hAnsi="宋体" w:eastAsia="宋体" w:cs="宋体"/>
                <w:szCs w:val="21"/>
              </w:rPr>
              <w:t>，评价为中得1，评价为差不得分。</w:t>
            </w:r>
          </w:p>
        </w:tc>
        <w:tc>
          <w:tcPr>
            <w:tcW w:w="1131"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adjustRightInd w:val="0"/>
              <w:snapToGrid w:val="0"/>
              <w:jc w:val="left"/>
              <w:rPr>
                <w:rFonts w:hint="eastAsia" w:ascii="宋体" w:hAnsi="宋体" w:eastAsia="宋体" w:cs="宋体"/>
                <w:kern w:val="2"/>
                <w:sz w:val="21"/>
                <w:szCs w:val="21"/>
                <w:lang w:val="zh-CN" w:eastAsia="zh-CN" w:bidi="ar-SA"/>
              </w:rPr>
            </w:pPr>
            <w:r>
              <w:rPr>
                <w:rFonts w:hint="eastAsia" w:ascii="宋体" w:hAnsi="宋体" w:eastAsia="宋体" w:cs="宋体"/>
                <w:szCs w:val="21"/>
                <w:lang w:val="zh-CN"/>
              </w:rPr>
              <w:t>专家打分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303" w:hRule="atLeast"/>
          <w:jc w:val="center"/>
        </w:trPr>
        <w:tc>
          <w:tcPr>
            <w:tcW w:w="739"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autoSpaceDE/>
              <w:autoSpaceDN/>
              <w:adjustRightInd w:val="0"/>
              <w:snapToGrid w:val="0"/>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5</w:t>
            </w:r>
          </w:p>
        </w:tc>
        <w:tc>
          <w:tcPr>
            <w:tcW w:w="838"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adjustRightInd w:val="0"/>
              <w:snapToGrid w:val="0"/>
              <w:jc w:val="left"/>
              <w:rPr>
                <w:rFonts w:hint="eastAsia" w:ascii="宋体" w:hAnsi="宋体" w:eastAsia="宋体" w:cs="宋体"/>
                <w:bCs w:val="0"/>
                <w:kern w:val="2"/>
                <w:sz w:val="21"/>
                <w:szCs w:val="21"/>
                <w:lang w:val="en-US" w:eastAsia="zh-CN" w:bidi="ar-SA"/>
              </w:rPr>
            </w:pPr>
            <w:r>
              <w:rPr>
                <w:rFonts w:hint="eastAsia" w:ascii="宋体" w:hAnsi="宋体" w:eastAsia="宋体" w:cs="宋体"/>
                <w:szCs w:val="21"/>
              </w:rPr>
              <w:t>违约承诺</w:t>
            </w:r>
          </w:p>
        </w:tc>
        <w:tc>
          <w:tcPr>
            <w:tcW w:w="729"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adjustRightInd w:val="0"/>
              <w:snapToGrid w:val="0"/>
              <w:jc w:val="center"/>
              <w:rPr>
                <w:rFonts w:hint="eastAsia" w:ascii="宋体" w:hAnsi="宋体" w:eastAsia="宋体" w:cs="宋体"/>
                <w:bCs w:val="0"/>
                <w:kern w:val="2"/>
                <w:sz w:val="21"/>
                <w:szCs w:val="21"/>
                <w:lang w:val="en-US" w:eastAsia="zh-CN" w:bidi="ar-SA"/>
              </w:rPr>
            </w:pPr>
            <w:r>
              <w:rPr>
                <w:rFonts w:hint="eastAsia" w:ascii="宋体" w:hAnsi="宋体" w:eastAsia="宋体" w:cs="宋体"/>
                <w:bCs w:val="0"/>
                <w:kern w:val="2"/>
                <w:szCs w:val="21"/>
                <w:lang w:val="en-US" w:eastAsia="zh-CN"/>
              </w:rPr>
              <w:t>5</w:t>
            </w:r>
          </w:p>
        </w:tc>
        <w:tc>
          <w:tcPr>
            <w:tcW w:w="5266"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adjustRightInd w:val="0"/>
              <w:snapToGrid w:val="0"/>
              <w:jc w:val="left"/>
              <w:rPr>
                <w:rFonts w:hint="eastAsia" w:ascii="宋体" w:hAnsi="宋体" w:eastAsia="宋体" w:cs="宋体"/>
                <w:szCs w:val="21"/>
              </w:rPr>
            </w:pPr>
            <w:r>
              <w:rPr>
                <w:rFonts w:hint="eastAsia" w:ascii="宋体" w:hAnsi="宋体" w:eastAsia="宋体" w:cs="宋体"/>
                <w:szCs w:val="21"/>
              </w:rPr>
              <w:t>按照投标文件响应情况进行横向比较，分档评分：</w:t>
            </w:r>
          </w:p>
          <w:p>
            <w:pPr>
              <w:adjustRightInd w:val="0"/>
              <w:snapToGrid w:val="0"/>
              <w:jc w:val="left"/>
              <w:rPr>
                <w:rFonts w:hint="eastAsia" w:ascii="宋体" w:hAnsi="宋体" w:eastAsia="宋体" w:cs="宋体"/>
                <w:szCs w:val="21"/>
              </w:rPr>
            </w:pPr>
            <w:r>
              <w:rPr>
                <w:rFonts w:hint="eastAsia" w:ascii="宋体" w:hAnsi="宋体" w:eastAsia="宋体" w:cs="宋体"/>
                <w:szCs w:val="21"/>
              </w:rPr>
              <w:t>违约承诺与工作方案充分匹配，科学保障项目成功实施的，评级为优，得</w:t>
            </w:r>
            <w:r>
              <w:rPr>
                <w:rFonts w:hint="eastAsia" w:ascii="宋体" w:hAnsi="宋体" w:eastAsia="宋体" w:cs="宋体"/>
                <w:szCs w:val="21"/>
                <w:lang w:val="en-US" w:eastAsia="zh-CN"/>
              </w:rPr>
              <w:t>5</w:t>
            </w:r>
            <w:r>
              <w:rPr>
                <w:rFonts w:hint="eastAsia" w:ascii="宋体" w:hAnsi="宋体" w:eastAsia="宋体" w:cs="宋体"/>
                <w:szCs w:val="21"/>
              </w:rPr>
              <w:t>分；</w:t>
            </w:r>
          </w:p>
          <w:p>
            <w:pPr>
              <w:adjustRightInd w:val="0"/>
              <w:snapToGrid w:val="0"/>
              <w:jc w:val="left"/>
              <w:rPr>
                <w:rFonts w:hint="eastAsia" w:ascii="宋体" w:hAnsi="宋体" w:eastAsia="宋体" w:cs="宋体"/>
                <w:szCs w:val="21"/>
              </w:rPr>
            </w:pPr>
            <w:r>
              <w:rPr>
                <w:rFonts w:hint="eastAsia" w:ascii="宋体" w:hAnsi="宋体" w:eastAsia="宋体" w:cs="宋体"/>
                <w:szCs w:val="21"/>
              </w:rPr>
              <w:t>违约承诺与工作方案合理匹配，能够保障项目顺利实施的，评价为良，得</w:t>
            </w:r>
            <w:r>
              <w:rPr>
                <w:rFonts w:hint="eastAsia" w:ascii="宋体" w:hAnsi="宋体" w:eastAsia="宋体" w:cs="宋体"/>
                <w:szCs w:val="21"/>
                <w:lang w:val="en-US" w:eastAsia="zh-CN"/>
              </w:rPr>
              <w:t>3</w:t>
            </w:r>
            <w:r>
              <w:rPr>
                <w:rFonts w:hint="eastAsia" w:ascii="宋体" w:hAnsi="宋体" w:eastAsia="宋体" w:cs="宋体"/>
                <w:szCs w:val="21"/>
              </w:rPr>
              <w:t>分；</w:t>
            </w:r>
          </w:p>
          <w:p>
            <w:pPr>
              <w:adjustRightInd w:val="0"/>
              <w:snapToGrid w:val="0"/>
              <w:jc w:val="left"/>
              <w:rPr>
                <w:rFonts w:hint="eastAsia" w:ascii="宋体" w:hAnsi="宋体" w:eastAsia="宋体" w:cs="宋体"/>
                <w:szCs w:val="21"/>
              </w:rPr>
            </w:pPr>
            <w:r>
              <w:rPr>
                <w:rFonts w:hint="eastAsia" w:ascii="宋体" w:hAnsi="宋体" w:eastAsia="宋体" w:cs="宋体"/>
                <w:szCs w:val="21"/>
              </w:rPr>
              <w:t>违约承诺与工作方案基本匹配，基本保障项目完成的，评价为中，得</w:t>
            </w:r>
            <w:r>
              <w:rPr>
                <w:rFonts w:hint="eastAsia" w:ascii="宋体" w:hAnsi="宋体" w:eastAsia="宋体" w:cs="宋体"/>
                <w:szCs w:val="21"/>
                <w:lang w:val="en-US" w:eastAsia="zh-CN"/>
              </w:rPr>
              <w:t>1</w:t>
            </w:r>
            <w:r>
              <w:rPr>
                <w:rFonts w:hint="eastAsia" w:ascii="宋体" w:hAnsi="宋体" w:eastAsia="宋体" w:cs="宋体"/>
                <w:szCs w:val="21"/>
              </w:rPr>
              <w:t>分；</w:t>
            </w:r>
          </w:p>
          <w:p>
            <w:pPr>
              <w:adjustRightInd w:val="0"/>
              <w:snapToGrid w:val="0"/>
              <w:jc w:val="left"/>
              <w:rPr>
                <w:rFonts w:hint="eastAsia" w:ascii="宋体" w:hAnsi="宋体" w:eastAsia="宋体" w:cs="宋体"/>
                <w:bCs w:val="0"/>
                <w:kern w:val="2"/>
                <w:sz w:val="21"/>
                <w:szCs w:val="21"/>
                <w:lang w:val="en-US" w:eastAsia="zh-CN" w:bidi="ar-SA"/>
              </w:rPr>
            </w:pPr>
            <w:r>
              <w:rPr>
                <w:rFonts w:hint="eastAsia" w:ascii="宋体" w:hAnsi="宋体" w:eastAsia="宋体" w:cs="宋体"/>
                <w:szCs w:val="21"/>
              </w:rPr>
              <w:t>违约承诺与工作方案不能很好匹配的，评价为差，不得分。</w:t>
            </w:r>
          </w:p>
        </w:tc>
        <w:tc>
          <w:tcPr>
            <w:tcW w:w="1131"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adjustRightInd w:val="0"/>
              <w:snapToGrid w:val="0"/>
              <w:jc w:val="left"/>
              <w:rPr>
                <w:rFonts w:hint="eastAsia" w:ascii="宋体" w:hAnsi="宋体" w:eastAsia="宋体" w:cs="宋体"/>
                <w:kern w:val="2"/>
                <w:sz w:val="21"/>
                <w:szCs w:val="21"/>
                <w:lang w:val="zh-CN" w:eastAsia="zh-CN" w:bidi="ar-SA"/>
              </w:rPr>
            </w:pPr>
            <w:r>
              <w:rPr>
                <w:rFonts w:hint="eastAsia" w:ascii="宋体" w:hAnsi="宋体" w:eastAsia="宋体" w:cs="宋体"/>
                <w:szCs w:val="21"/>
                <w:lang w:val="zh-CN"/>
              </w:rPr>
              <w:t>专家打分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452" w:hRule="atLeast"/>
          <w:jc w:val="center"/>
        </w:trPr>
        <w:tc>
          <w:tcPr>
            <w:tcW w:w="7572" w:type="dxa"/>
            <w:gridSpan w:val="4"/>
            <w:tcBorders>
              <w:top w:val="single" w:color="000000" w:sz="8" w:space="0"/>
              <w:left w:val="single" w:color="000000" w:sz="8" w:space="0"/>
              <w:bottom w:val="single" w:color="000000" w:sz="8" w:space="0"/>
              <w:right w:val="single" w:color="000000" w:sz="8" w:space="0"/>
            </w:tcBorders>
            <w:shd w:val="clear" w:color="auto" w:fill="DCE6F2" w:themeFill="accent1" w:themeFillTint="32"/>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zh-CN"/>
              </w:rPr>
              <w:t>三、综合实力部分</w:t>
            </w:r>
          </w:p>
        </w:tc>
        <w:tc>
          <w:tcPr>
            <w:tcW w:w="1131" w:type="dxa"/>
            <w:tcBorders>
              <w:top w:val="single" w:color="000000" w:sz="8" w:space="0"/>
              <w:left w:val="single" w:color="000000" w:sz="8" w:space="0"/>
              <w:bottom w:val="single" w:color="000000" w:sz="8" w:space="0"/>
              <w:right w:val="single" w:color="000000" w:sz="8" w:space="0"/>
            </w:tcBorders>
            <w:shd w:val="clear" w:color="auto" w:fill="DCE6F2" w:themeFill="accent1" w:themeFillTint="32"/>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40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172" w:hRule="atLeast"/>
          <w:jc w:val="center"/>
        </w:trPr>
        <w:tc>
          <w:tcPr>
            <w:tcW w:w="739"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right="0" w:rightChars="0" w:firstLine="0" w:firstLineChars="0"/>
              <w:jc w:val="center"/>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序号</w:t>
            </w:r>
          </w:p>
        </w:tc>
        <w:tc>
          <w:tcPr>
            <w:tcW w:w="838"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right="0" w:rightChars="0" w:firstLine="0" w:firstLineChars="0"/>
              <w:jc w:val="center"/>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内容</w:t>
            </w:r>
          </w:p>
        </w:tc>
        <w:tc>
          <w:tcPr>
            <w:tcW w:w="729"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right="0" w:rightChars="0" w:firstLine="0" w:firstLine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zh-CN"/>
              </w:rPr>
              <w:t>权重</w:t>
            </w:r>
          </w:p>
        </w:tc>
        <w:tc>
          <w:tcPr>
            <w:tcW w:w="5266" w:type="dxa"/>
            <w:tcBorders>
              <w:top w:val="single" w:color="000000" w:sz="8" w:space="0"/>
              <w:left w:val="single" w:color="000000" w:sz="8" w:space="0"/>
              <w:bottom w:val="single" w:color="auto" w:sz="4"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right="0" w:rightChars="0" w:firstLine="0" w:firstLineChars="0"/>
              <w:jc w:val="center"/>
              <w:textAlignment w:val="auto"/>
              <w:rPr>
                <w:rFonts w:hint="eastAsia" w:ascii="宋体" w:hAnsi="宋体" w:eastAsia="宋体" w:cs="宋体"/>
                <w:sz w:val="21"/>
                <w:szCs w:val="21"/>
                <w:lang w:val="zh-CN" w:eastAsia="zh-CN"/>
              </w:rPr>
            </w:pPr>
            <w:r>
              <w:rPr>
                <w:rFonts w:hint="eastAsia" w:ascii="宋体" w:hAnsi="宋体" w:eastAsia="宋体" w:cs="宋体"/>
                <w:sz w:val="21"/>
                <w:szCs w:val="21"/>
                <w:lang w:val="zh-CN"/>
              </w:rPr>
              <w:t>评分规则</w:t>
            </w:r>
          </w:p>
        </w:tc>
        <w:tc>
          <w:tcPr>
            <w:tcW w:w="1131" w:type="dxa"/>
            <w:tcBorders>
              <w:top w:val="single" w:color="000000" w:sz="8" w:space="0"/>
              <w:left w:val="single" w:color="000000" w:sz="8" w:space="0"/>
              <w:bottom w:val="single" w:color="auto" w:sz="4"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right="0" w:rightChars="0" w:firstLine="0" w:firstLineChars="0"/>
              <w:jc w:val="center"/>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评分方式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1609" w:hRule="atLeast"/>
          <w:jc w:val="center"/>
        </w:trPr>
        <w:tc>
          <w:tcPr>
            <w:tcW w:w="739"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sz w:val="21"/>
                <w:szCs w:val="21"/>
              </w:rPr>
              <w:t>1</w:t>
            </w:r>
          </w:p>
        </w:tc>
        <w:tc>
          <w:tcPr>
            <w:tcW w:w="838"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同类项目经验</w:t>
            </w:r>
          </w:p>
        </w:tc>
        <w:tc>
          <w:tcPr>
            <w:tcW w:w="729"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10</w:t>
            </w:r>
          </w:p>
        </w:tc>
        <w:tc>
          <w:tcPr>
            <w:tcW w:w="5266" w:type="dxa"/>
            <w:tcBorders>
              <w:top w:val="single" w:color="auto" w:sz="4" w:space="0"/>
              <w:left w:val="single" w:color="000000" w:sz="8" w:space="0"/>
              <w:bottom w:val="single" w:color="000000" w:sz="8" w:space="0"/>
              <w:right w:val="single" w:color="000000" w:sz="8" w:space="0"/>
            </w:tcBorders>
            <w:vAlign w:val="center"/>
          </w:tcPr>
          <w:p>
            <w:pPr>
              <w:keepNext w:val="0"/>
              <w:keepLines w:val="0"/>
              <w:pageBreakBefore w:val="0"/>
              <w:widowControl w:val="0"/>
              <w:numPr>
                <w:ilvl w:val="0"/>
                <w:numId w:val="0"/>
              </w:numPr>
              <w:kinsoku/>
              <w:wordWrap/>
              <w:overflowPunct/>
              <w:topLinePunct w:val="0"/>
              <w:bidi w:val="0"/>
              <w:ind w:firstLine="0" w:firstLineChars="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1</w:t>
            </w:r>
            <w:r>
              <w:rPr>
                <w:rFonts w:hint="eastAsia" w:ascii="宋体" w:hAnsi="宋体" w:eastAsia="宋体" w:cs="宋体"/>
                <w:sz w:val="21"/>
                <w:szCs w:val="21"/>
              </w:rPr>
              <w:t>）投标人</w:t>
            </w:r>
            <w:r>
              <w:rPr>
                <w:rFonts w:hint="eastAsia" w:ascii="宋体" w:hAnsi="宋体" w:eastAsia="宋体" w:cs="宋体"/>
                <w:sz w:val="21"/>
                <w:szCs w:val="21"/>
                <w:lang w:val="en-US" w:eastAsia="zh-CN"/>
              </w:rPr>
              <w:t>自2020年11月1日至投标截止时间（以合同签订时间为准）</w:t>
            </w:r>
            <w:r>
              <w:rPr>
                <w:rFonts w:hint="eastAsia" w:ascii="宋体" w:hAnsi="宋体" w:eastAsia="宋体" w:cs="宋体"/>
                <w:sz w:val="21"/>
                <w:szCs w:val="21"/>
              </w:rPr>
              <w:t>承接财政项目支出</w:t>
            </w:r>
            <w:r>
              <w:rPr>
                <w:rFonts w:hint="eastAsia" w:ascii="宋体" w:hAnsi="宋体" w:eastAsia="宋体" w:cs="宋体"/>
                <w:sz w:val="21"/>
                <w:szCs w:val="21"/>
                <w:lang w:eastAsia="zh-CN"/>
              </w:rPr>
              <w:t>审计、</w:t>
            </w:r>
            <w:r>
              <w:rPr>
                <w:rFonts w:hint="eastAsia" w:ascii="宋体" w:hAnsi="宋体" w:eastAsia="宋体" w:cs="宋体"/>
                <w:sz w:val="21"/>
                <w:szCs w:val="21"/>
              </w:rPr>
              <w:t>绩效评价项目的，每个得</w:t>
            </w:r>
            <w:r>
              <w:rPr>
                <w:rFonts w:hint="eastAsia" w:ascii="宋体" w:hAnsi="宋体" w:eastAsia="宋体" w:cs="宋体"/>
                <w:sz w:val="21"/>
                <w:szCs w:val="21"/>
                <w:lang w:val="en-US" w:eastAsia="zh-CN"/>
              </w:rPr>
              <w:t>1</w:t>
            </w:r>
            <w:r>
              <w:rPr>
                <w:rFonts w:hint="eastAsia" w:ascii="宋体" w:hAnsi="宋体" w:eastAsia="宋体" w:cs="宋体"/>
                <w:sz w:val="21"/>
                <w:szCs w:val="21"/>
              </w:rPr>
              <w:t>分</w:t>
            </w:r>
            <w:r>
              <w:rPr>
                <w:rFonts w:hint="eastAsia" w:ascii="宋体" w:hAnsi="宋体" w:eastAsia="宋体" w:cs="宋体"/>
                <w:sz w:val="21"/>
                <w:szCs w:val="21"/>
                <w:lang w:eastAsia="zh-CN"/>
              </w:rPr>
              <w:t>。本项最高得</w:t>
            </w:r>
            <w:r>
              <w:rPr>
                <w:rFonts w:hint="eastAsia" w:ascii="宋体" w:hAnsi="宋体" w:eastAsia="宋体" w:cs="宋体"/>
                <w:sz w:val="21"/>
                <w:szCs w:val="21"/>
                <w:lang w:val="en-US" w:eastAsia="zh-CN"/>
              </w:rPr>
              <w:t>5分</w:t>
            </w:r>
            <w:r>
              <w:rPr>
                <w:rFonts w:hint="eastAsia" w:ascii="宋体" w:hAnsi="宋体" w:eastAsia="宋体" w:cs="宋体"/>
                <w:sz w:val="21"/>
                <w:szCs w:val="21"/>
                <w:lang w:eastAsia="zh-CN"/>
              </w:rPr>
              <w:t>；</w:t>
            </w:r>
          </w:p>
          <w:p>
            <w:pPr>
              <w:keepNext w:val="0"/>
              <w:keepLines w:val="0"/>
              <w:pageBreakBefore w:val="0"/>
              <w:widowControl w:val="0"/>
              <w:numPr>
                <w:ilvl w:val="0"/>
                <w:numId w:val="0"/>
              </w:numPr>
              <w:kinsoku/>
              <w:wordWrap/>
              <w:overflowPunct/>
              <w:topLinePunct w:val="0"/>
              <w:bidi w:val="0"/>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投标人</w:t>
            </w:r>
            <w:r>
              <w:rPr>
                <w:rFonts w:hint="eastAsia" w:ascii="宋体" w:hAnsi="宋体" w:eastAsia="宋体" w:cs="宋体"/>
                <w:sz w:val="21"/>
                <w:szCs w:val="21"/>
                <w:lang w:val="en-US" w:eastAsia="zh-CN"/>
              </w:rPr>
              <w:t>自2020年11月1日至投标截止时间（以合同签订时间为准）有承接</w:t>
            </w:r>
            <w:r>
              <w:rPr>
                <w:rFonts w:hint="eastAsia" w:ascii="宋体" w:hAnsi="宋体" w:eastAsia="宋体" w:cs="宋体"/>
                <w:sz w:val="21"/>
                <w:szCs w:val="21"/>
              </w:rPr>
              <w:t>行政事业单</w:t>
            </w:r>
            <w:r>
              <w:rPr>
                <w:rFonts w:hint="eastAsia" w:ascii="宋体" w:hAnsi="宋体" w:eastAsia="宋体" w:cs="宋体"/>
                <w:sz w:val="21"/>
                <w:szCs w:val="21"/>
                <w:lang w:eastAsia="zh-CN"/>
              </w:rPr>
              <w:t>位财政项目</w:t>
            </w:r>
            <w:r>
              <w:rPr>
                <w:rFonts w:hint="eastAsia" w:ascii="宋体" w:hAnsi="宋体" w:eastAsia="宋体" w:cs="宋体"/>
                <w:sz w:val="21"/>
                <w:szCs w:val="21"/>
              </w:rPr>
              <w:t>支出</w:t>
            </w:r>
            <w:r>
              <w:rPr>
                <w:rFonts w:hint="eastAsia" w:ascii="宋体" w:hAnsi="宋体" w:eastAsia="宋体" w:cs="宋体"/>
                <w:sz w:val="21"/>
                <w:szCs w:val="21"/>
                <w:lang w:val="en-US" w:eastAsia="zh-CN"/>
              </w:rPr>
              <w:t>成本测算、成本监审</w:t>
            </w:r>
            <w:r>
              <w:rPr>
                <w:rFonts w:hint="eastAsia" w:ascii="宋体" w:hAnsi="宋体" w:eastAsia="宋体" w:cs="宋体"/>
                <w:sz w:val="21"/>
                <w:szCs w:val="21"/>
                <w:lang w:eastAsia="zh-CN"/>
              </w:rPr>
              <w:t>项目的，每个得</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分。本项最高得</w:t>
            </w:r>
            <w:r>
              <w:rPr>
                <w:rFonts w:hint="eastAsia" w:ascii="宋体" w:hAnsi="宋体" w:eastAsia="宋体" w:cs="宋体"/>
                <w:sz w:val="21"/>
                <w:szCs w:val="21"/>
                <w:lang w:val="en-US" w:eastAsia="zh-CN"/>
              </w:rPr>
              <w:t>5分；</w:t>
            </w:r>
          </w:p>
          <w:p>
            <w:pPr>
              <w:keepNext w:val="0"/>
              <w:keepLines w:val="0"/>
              <w:pageBreakBefore w:val="0"/>
              <w:widowControl w:val="0"/>
              <w:numPr>
                <w:ilvl w:val="0"/>
                <w:numId w:val="0"/>
              </w:numPr>
              <w:kinsoku/>
              <w:wordWrap/>
              <w:overflowPunct/>
              <w:topLinePunct w:val="0"/>
              <w:bidi w:val="0"/>
              <w:ind w:firstLine="0" w:firstLineChars="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以上两项累加计分，满分为</w:t>
            </w:r>
            <w:r>
              <w:rPr>
                <w:rFonts w:hint="eastAsia" w:ascii="宋体" w:hAnsi="宋体" w:eastAsia="宋体" w:cs="宋体"/>
                <w:sz w:val="21"/>
                <w:szCs w:val="21"/>
                <w:lang w:val="en-US" w:eastAsia="zh-CN"/>
                <w:rPrChange w:id="379" w:author="刘颖" w:date="2023-12-01T11:45:07Z">
                  <w:rPr>
                    <w:rFonts w:hint="default" w:ascii="宋体" w:hAnsi="宋体" w:eastAsia="宋体" w:cs="宋体"/>
                    <w:sz w:val="21"/>
                    <w:szCs w:val="21"/>
                    <w:lang w:val="en-US" w:eastAsia="zh-CN"/>
                  </w:rPr>
                </w:rPrChange>
              </w:rPr>
              <w:t>10</w:t>
            </w:r>
            <w:r>
              <w:rPr>
                <w:rFonts w:hint="eastAsia" w:ascii="宋体" w:hAnsi="宋体" w:eastAsia="宋体" w:cs="宋体"/>
                <w:sz w:val="21"/>
                <w:szCs w:val="21"/>
                <w:lang w:eastAsia="zh-CN"/>
              </w:rPr>
              <w:t>分。</w:t>
            </w:r>
          </w:p>
          <w:p>
            <w:pPr>
              <w:keepNext w:val="0"/>
              <w:keepLines w:val="0"/>
              <w:pageBreakBefore w:val="0"/>
              <w:widowControl w:val="0"/>
              <w:numPr>
                <w:ilvl w:val="0"/>
                <w:numId w:val="0"/>
              </w:numPr>
              <w:kinsoku/>
              <w:wordWrap/>
              <w:overflowPunct/>
              <w:topLinePunct w:val="0"/>
              <w:bidi w:val="0"/>
              <w:adjustRightInd w:val="0"/>
              <w:snapToGrid w:val="0"/>
              <w:spacing w:after="0"/>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要求提供合同关键信息（通过合同关键信息无法判断是否得分的，也可以提供能证明得分的其他证明资料，如合同甲方出具的证明文件等）作为得分依据。投标人在提供证明资料时要特别注意，证明资料中必须要体现相关资料是否能满足得分条件，以便判断得分情况。</w:t>
            </w:r>
          </w:p>
        </w:tc>
        <w:tc>
          <w:tcPr>
            <w:tcW w:w="1131" w:type="dxa"/>
            <w:vMerge w:val="restart"/>
            <w:tcBorders>
              <w:top w:val="single" w:color="auto" w:sz="4" w:space="0"/>
              <w:left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zh-CN"/>
              </w:rPr>
              <w:t>专家打分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2306" w:hRule="atLeast"/>
          <w:jc w:val="center"/>
        </w:trPr>
        <w:tc>
          <w:tcPr>
            <w:tcW w:w="739"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2</w:t>
            </w:r>
          </w:p>
        </w:tc>
        <w:tc>
          <w:tcPr>
            <w:tcW w:w="838"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项目负责人资质</w:t>
            </w:r>
          </w:p>
        </w:tc>
        <w:tc>
          <w:tcPr>
            <w:tcW w:w="729"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5266"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ind w:right="0" w:rightChars="0" w:firstLine="0" w:firstLineChars="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项目团队负责人（仅限一人）能力和经验：</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ind w:right="0" w:rightChars="0" w:firstLine="0" w:firstLineChars="0"/>
              <w:jc w:val="both"/>
              <w:textAlignment w:val="auto"/>
              <w:rPr>
                <w:rFonts w:hint="eastAsia" w:ascii="宋体" w:hAnsi="宋体" w:eastAsia="宋体" w:cs="宋体"/>
                <w:szCs w:val="21"/>
                <w:rPrChange w:id="380" w:author="刘颖" w:date="2023-12-01T11:45:14Z">
                  <w:rPr/>
                </w:rPrChange>
              </w:rPr>
            </w:pPr>
            <w:r>
              <w:rPr>
                <w:rFonts w:hint="default" w:ascii="宋体" w:hAnsi="宋体" w:eastAsia="宋体" w:cs="宋体"/>
                <w:sz w:val="21"/>
                <w:szCs w:val="21"/>
                <w:lang w:val="en-US"/>
              </w:rPr>
              <w:t>1</w:t>
            </w:r>
            <w:r>
              <w:rPr>
                <w:rFonts w:hint="eastAsia" w:ascii="宋体" w:hAnsi="宋体" w:eastAsia="宋体" w:cs="宋体"/>
                <w:sz w:val="21"/>
                <w:szCs w:val="21"/>
              </w:rPr>
              <w:t>）本科</w:t>
            </w:r>
            <w:r>
              <w:rPr>
                <w:rFonts w:hint="eastAsia" w:ascii="宋体" w:hAnsi="宋体" w:eastAsia="宋体" w:cs="宋体"/>
                <w:sz w:val="21"/>
                <w:szCs w:val="21"/>
                <w:lang w:eastAsia="zh-CN"/>
              </w:rPr>
              <w:t>或</w:t>
            </w:r>
            <w:r>
              <w:rPr>
                <w:rFonts w:hint="eastAsia" w:ascii="宋体" w:hAnsi="宋体" w:eastAsia="宋体" w:cs="宋体"/>
                <w:sz w:val="21"/>
                <w:szCs w:val="21"/>
              </w:rPr>
              <w:t>以上学历，</w:t>
            </w:r>
            <w:commentRangeStart w:id="0"/>
            <w:r>
              <w:rPr>
                <w:rFonts w:hint="eastAsia" w:ascii="宋体" w:hAnsi="宋体" w:eastAsia="宋体" w:cs="宋体"/>
                <w:sz w:val="21"/>
                <w:szCs w:val="21"/>
              </w:rPr>
              <w:t>且</w:t>
            </w:r>
            <w:r>
              <w:rPr>
                <w:rFonts w:hint="eastAsia" w:ascii="宋体" w:hAnsi="宋体" w:eastAsia="宋体" w:cs="宋体"/>
                <w:sz w:val="21"/>
                <w:szCs w:val="21"/>
                <w:lang w:eastAsia="zh-CN"/>
              </w:rPr>
              <w:t>从事</w:t>
            </w:r>
            <w:r>
              <w:rPr>
                <w:rFonts w:hint="eastAsia" w:ascii="宋体" w:hAnsi="宋体" w:eastAsia="宋体" w:cs="宋体"/>
                <w:szCs w:val="21"/>
              </w:rPr>
              <w:t>审计工作</w:t>
            </w:r>
            <w:r>
              <w:rPr>
                <w:rFonts w:hint="eastAsia" w:ascii="宋体" w:hAnsi="宋体" w:eastAsia="宋体" w:cs="宋体"/>
                <w:sz w:val="21"/>
                <w:szCs w:val="21"/>
              </w:rPr>
              <w:t>经验不少于</w:t>
            </w:r>
            <w:r>
              <w:rPr>
                <w:rFonts w:hint="default" w:ascii="宋体" w:hAnsi="宋体" w:eastAsia="宋体" w:cs="宋体"/>
                <w:sz w:val="21"/>
                <w:szCs w:val="21"/>
                <w:lang w:val="en-US" w:eastAsia="zh-CN"/>
              </w:rPr>
              <w:t>10</w:t>
            </w:r>
            <w:r>
              <w:rPr>
                <w:rFonts w:hint="eastAsia" w:ascii="宋体" w:hAnsi="宋体" w:eastAsia="宋体" w:cs="宋体"/>
                <w:sz w:val="21"/>
                <w:szCs w:val="21"/>
              </w:rPr>
              <w:t>年的，得</w:t>
            </w:r>
            <w:r>
              <w:rPr>
                <w:rFonts w:hint="eastAsia" w:ascii="宋体" w:hAnsi="宋体" w:eastAsia="宋体" w:cs="宋体"/>
                <w:sz w:val="21"/>
                <w:szCs w:val="21"/>
                <w:lang w:val="en-US" w:eastAsia="zh-CN"/>
              </w:rPr>
              <w:t>3</w:t>
            </w:r>
            <w:r>
              <w:rPr>
                <w:rFonts w:hint="eastAsia" w:ascii="宋体" w:hAnsi="宋体" w:eastAsia="宋体" w:cs="宋体"/>
                <w:sz w:val="21"/>
                <w:szCs w:val="21"/>
              </w:rPr>
              <w:t>分；</w:t>
            </w:r>
            <w:commentRangeEnd w:id="0"/>
            <w:r>
              <w:rPr>
                <w:rFonts w:hint="eastAsia" w:ascii="宋体" w:hAnsi="宋体" w:eastAsia="宋体" w:cs="宋体"/>
                <w:szCs w:val="21"/>
                <w:rPrChange w:id="381" w:author="刘颖" w:date="2023-12-01T11:45:14Z">
                  <w:rPr/>
                </w:rPrChange>
              </w:rPr>
              <w:commentReference w:id="0"/>
            </w:r>
          </w:p>
          <w:p>
            <w:pPr>
              <w:numPr>
                <w:ilvl w:val="0"/>
                <w:numId w:val="0"/>
              </w:numPr>
              <w:adjustRightInd w:val="0"/>
              <w:snapToGrid w:val="0"/>
              <w:ind w:firstLine="0" w:firstLineChars="0"/>
              <w:rPr>
                <w:rFonts w:hint="eastAsia" w:ascii="宋体" w:hAnsi="宋体" w:eastAsia="宋体" w:cs="宋体"/>
                <w:szCs w:val="21"/>
                <w:rPrChange w:id="383" w:author="刘颖" w:date="2023-12-01T11:45:14Z">
                  <w:rPr>
                    <w:rFonts w:hint="eastAsia"/>
                  </w:rPr>
                </w:rPrChange>
              </w:rPr>
              <w:pPrChange w:id="382" w:author="刘颖" w:date="2023-12-01T11:45:14Z">
                <w:pPr>
                  <w:numPr>
                    <w:ilvl w:val="0"/>
                    <w:numId w:val="0"/>
                  </w:numPr>
                  <w:adjustRightInd w:val="0"/>
                  <w:snapToGrid w:val="0"/>
                  <w:ind w:firstLine="0" w:firstLineChars="0"/>
                </w:pPr>
              </w:pPrChange>
            </w:pPr>
            <w:r>
              <w:rPr>
                <w:rFonts w:hint="eastAsia" w:ascii="宋体" w:hAnsi="宋体" w:eastAsia="宋体" w:cs="宋体"/>
                <w:sz w:val="21"/>
                <w:szCs w:val="21"/>
                <w:lang w:val="en-US" w:eastAsia="zh-CN"/>
              </w:rPr>
              <w:t>2</w:t>
            </w:r>
            <w:r>
              <w:rPr>
                <w:rFonts w:hint="eastAsia" w:ascii="宋体" w:hAnsi="宋体" w:eastAsia="宋体" w:cs="宋体"/>
                <w:sz w:val="21"/>
                <w:szCs w:val="21"/>
              </w:rPr>
              <w:t>）</w:t>
            </w:r>
            <w:r>
              <w:rPr>
                <w:rFonts w:hint="eastAsia" w:ascii="宋体" w:hAnsi="宋体" w:eastAsia="宋体" w:cs="宋体"/>
                <w:szCs w:val="21"/>
                <w:rPrChange w:id="384" w:author="刘颖" w:date="2023-12-01T11:45:14Z">
                  <w:rPr>
                    <w:rFonts w:hint="default" w:ascii="CESI仿宋-GB2312" w:hAnsi="CESI仿宋-GB2312" w:eastAsia="CESI仿宋-GB2312" w:cs="CESI仿宋-GB2312"/>
                  </w:rPr>
                </w:rPrChange>
              </w:rPr>
              <w:t>具有执业注册会计师证书，</w:t>
            </w:r>
            <w:r>
              <w:rPr>
                <w:rFonts w:hint="eastAsia" w:ascii="宋体" w:hAnsi="宋体" w:eastAsia="宋体" w:cs="宋体"/>
                <w:sz w:val="21"/>
                <w:szCs w:val="21"/>
                <w:lang w:eastAsia="zh-CN"/>
              </w:rPr>
              <w:t>得</w:t>
            </w:r>
            <w:r>
              <w:rPr>
                <w:rFonts w:hint="eastAsia" w:ascii="宋体" w:hAnsi="宋体" w:eastAsia="宋体" w:cs="宋体"/>
                <w:sz w:val="21"/>
                <w:szCs w:val="21"/>
                <w:lang w:val="en-US" w:eastAsia="zh-CN"/>
              </w:rPr>
              <w:t>2</w:t>
            </w:r>
            <w:r>
              <w:rPr>
                <w:rFonts w:hint="eastAsia" w:ascii="宋体" w:hAnsi="宋体" w:eastAsia="宋体" w:cs="宋体"/>
                <w:sz w:val="21"/>
                <w:szCs w:val="21"/>
              </w:rPr>
              <w:t>分</w:t>
            </w:r>
            <w:r>
              <w:rPr>
                <w:rFonts w:hint="eastAsia" w:ascii="宋体" w:hAnsi="宋体" w:eastAsia="宋体" w:cs="宋体"/>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ind w:right="0" w:rightChars="0" w:firstLine="0" w:firstLineChars="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r>
              <w:rPr>
                <w:rFonts w:hint="eastAsia" w:ascii="宋体" w:hAnsi="宋体" w:eastAsia="宋体" w:cs="宋体"/>
                <w:sz w:val="21"/>
                <w:szCs w:val="21"/>
              </w:rPr>
              <w:t>）项目负责人具备同类项目经验的，每提供1个得</w:t>
            </w:r>
            <w:r>
              <w:rPr>
                <w:rFonts w:hint="eastAsia" w:ascii="宋体" w:hAnsi="宋体" w:eastAsia="宋体" w:cs="宋体"/>
                <w:sz w:val="21"/>
                <w:szCs w:val="21"/>
                <w:lang w:val="en-US" w:eastAsia="zh-CN"/>
              </w:rPr>
              <w:t>1</w:t>
            </w:r>
            <w:r>
              <w:rPr>
                <w:rFonts w:hint="eastAsia" w:ascii="宋体" w:hAnsi="宋体" w:eastAsia="宋体" w:cs="宋体"/>
                <w:sz w:val="21"/>
                <w:szCs w:val="21"/>
              </w:rPr>
              <w:t>分</w:t>
            </w:r>
            <w:r>
              <w:rPr>
                <w:rFonts w:hint="eastAsia" w:ascii="宋体" w:hAnsi="宋体" w:eastAsia="宋体" w:cs="宋体"/>
                <w:sz w:val="21"/>
                <w:szCs w:val="21"/>
                <w:lang w:eastAsia="zh-CN"/>
              </w:rPr>
              <w:t>，本项最高得</w:t>
            </w:r>
            <w:r>
              <w:rPr>
                <w:rFonts w:hint="eastAsia" w:ascii="宋体" w:hAnsi="宋体" w:eastAsia="宋体" w:cs="宋体"/>
                <w:sz w:val="21"/>
                <w:szCs w:val="21"/>
                <w:lang w:val="en-US" w:eastAsia="zh-CN"/>
              </w:rPr>
              <w:t>5分；</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ind w:right="0" w:righ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注：1.要求投标人须出具投标截止日前三个月（2023年8月-10月）的社保购买证明，由于社保部门或税务部门原因（提供社保部门或税务部门无法出具的证明文件）最近3个月的社保证明无法提供的，则可以往前顺延一个月；如投标人注册成立时间不足3个月的，可提供承诺函（格式自拟）、学历（毕业证）、学位证书等相关证明资料作为得分依据。</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ind w:right="0" w:righ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2.涉及考察人员工作经验，如有注册会计师证，可以执业注册会计师证书颁发日期推算工作年限；如没有注册会计师证书，要求提供会计师事务所社保证明材料作为得分依据。</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ind w:right="0" w:righ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3.涉及项目经验的，要求提供项目合同关键信息（含签订合同双方的单位名称、合同项目名称与含签订合同双方的落款盖章、签订日期的关键页，需体现项目团队负责人信息）作为得分依据，通过合同关键信息无法判断是否得分的，还须同时提供合同甲方出具的证明文件。</w:t>
            </w:r>
          </w:p>
          <w:p>
            <w:pPr>
              <w:keepNext w:val="0"/>
              <w:keepLines w:val="0"/>
              <w:pageBreakBefore w:val="0"/>
              <w:widowControl w:val="0"/>
              <w:numPr>
                <w:ilvl w:val="0"/>
                <w:numId w:val="0"/>
              </w:numPr>
              <w:kinsoku/>
              <w:wordWrap/>
              <w:overflowPunct/>
              <w:topLinePunct w:val="0"/>
              <w:bidi w:val="0"/>
              <w:adjustRightInd w:val="0"/>
              <w:snapToGrid w:val="0"/>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4.以上资料均要求提供扫描件（或官方网站截图）加盖投标人公章。评分中出现无证明资料或专家无法凭所提供资料判断是否得分的情况，一律作不得分处理。</w:t>
            </w:r>
          </w:p>
        </w:tc>
        <w:tc>
          <w:tcPr>
            <w:tcW w:w="1131" w:type="dxa"/>
            <w:vMerge w:val="continue"/>
            <w:tcBorders>
              <w:top w:val="single" w:color="000000" w:sz="8" w:space="0"/>
              <w:left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rPr>
                <w:rFonts w:hint="eastAsia"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2188" w:hRule="atLeast"/>
          <w:jc w:val="center"/>
        </w:trPr>
        <w:tc>
          <w:tcPr>
            <w:tcW w:w="739"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3</w:t>
            </w:r>
          </w:p>
        </w:tc>
        <w:tc>
          <w:tcPr>
            <w:tcW w:w="838"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项目团队成员资质（负责人除外）</w:t>
            </w:r>
          </w:p>
        </w:tc>
        <w:tc>
          <w:tcPr>
            <w:tcW w:w="729"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w:t>
            </w:r>
          </w:p>
        </w:tc>
        <w:tc>
          <w:tcPr>
            <w:tcW w:w="5266"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ind w:right="0" w:rightChars="0" w:firstLine="0" w:firstLineChars="0"/>
              <w:jc w:val="both"/>
              <w:textAlignment w:val="auto"/>
              <w:rPr>
                <w:rFonts w:hint="eastAsia" w:ascii="宋体" w:hAnsi="宋体" w:eastAsia="宋体" w:cs="宋体"/>
                <w:sz w:val="21"/>
                <w:szCs w:val="21"/>
                <w:lang w:eastAsia="zh-CN"/>
              </w:rPr>
            </w:pPr>
            <w:r>
              <w:rPr>
                <w:rFonts w:hint="eastAsia" w:ascii="宋体" w:hAnsi="宋体" w:eastAsia="宋体" w:cs="宋体"/>
                <w:sz w:val="21"/>
                <w:szCs w:val="21"/>
              </w:rPr>
              <w:t>为本项目配备的项目成员（不含负责人）能力和经验</w:t>
            </w:r>
            <w:r>
              <w:rPr>
                <w:rFonts w:hint="eastAsia" w:ascii="宋体" w:hAnsi="宋体" w:eastAsia="宋体" w:cs="宋体"/>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ind w:right="0" w:rightChars="0" w:firstLine="0" w:firstLineChars="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r>
              <w:rPr>
                <w:rFonts w:hint="eastAsia" w:ascii="宋体" w:hAnsi="宋体" w:eastAsia="宋体" w:cs="宋体"/>
                <w:sz w:val="21"/>
                <w:szCs w:val="21"/>
              </w:rPr>
              <w:t>团队成员不少于</w:t>
            </w:r>
            <w:r>
              <w:rPr>
                <w:rFonts w:hint="eastAsia" w:ascii="宋体" w:hAnsi="宋体" w:eastAsia="宋体" w:cs="宋体"/>
                <w:sz w:val="21"/>
                <w:szCs w:val="21"/>
                <w:lang w:val="en-US" w:eastAsia="zh-CN"/>
              </w:rPr>
              <w:t>5</w:t>
            </w:r>
            <w:r>
              <w:rPr>
                <w:rFonts w:hint="eastAsia" w:ascii="宋体" w:hAnsi="宋体" w:eastAsia="宋体" w:cs="宋体"/>
                <w:sz w:val="21"/>
                <w:szCs w:val="21"/>
              </w:rPr>
              <w:t>人</w:t>
            </w:r>
            <w:r>
              <w:rPr>
                <w:rFonts w:hint="eastAsia" w:ascii="宋体" w:hAnsi="宋体" w:eastAsia="宋体" w:cs="宋体"/>
                <w:sz w:val="21"/>
                <w:szCs w:val="21"/>
                <w:lang w:eastAsia="zh-CN"/>
              </w:rPr>
              <w:t>的</w:t>
            </w:r>
            <w:r>
              <w:rPr>
                <w:rFonts w:hint="eastAsia" w:ascii="宋体" w:hAnsi="宋体" w:eastAsia="宋体" w:cs="宋体"/>
                <w:sz w:val="21"/>
                <w:szCs w:val="21"/>
              </w:rPr>
              <w:t>，</w:t>
            </w:r>
            <w:r>
              <w:rPr>
                <w:rFonts w:hint="eastAsia" w:ascii="宋体" w:hAnsi="宋体" w:eastAsia="宋体" w:cs="宋体"/>
                <w:sz w:val="21"/>
                <w:szCs w:val="21"/>
                <w:lang w:eastAsia="zh-CN"/>
              </w:rPr>
              <w:t>得</w:t>
            </w:r>
            <w:r>
              <w:rPr>
                <w:rFonts w:hint="eastAsia" w:ascii="宋体" w:hAnsi="宋体" w:eastAsia="宋体" w:cs="宋体"/>
                <w:sz w:val="21"/>
                <w:szCs w:val="21"/>
                <w:lang w:val="en-US" w:eastAsia="zh-CN"/>
              </w:rPr>
              <w:t>2分</w:t>
            </w:r>
            <w:r>
              <w:rPr>
                <w:rFonts w:hint="eastAsia" w:ascii="宋体" w:hAnsi="宋体" w:eastAsia="宋体" w:cs="宋体"/>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ind w:right="0" w:rightChars="0" w:firstLine="0" w:firstLineChars="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2）</w:t>
            </w:r>
            <w:r>
              <w:rPr>
                <w:rFonts w:hint="eastAsia" w:ascii="宋体" w:hAnsi="宋体" w:eastAsia="宋体" w:cs="宋体"/>
                <w:sz w:val="21"/>
                <w:szCs w:val="21"/>
              </w:rPr>
              <w:t>团队成员具备</w:t>
            </w:r>
            <w:r>
              <w:rPr>
                <w:rFonts w:hint="eastAsia" w:ascii="宋体" w:hAnsi="宋体" w:eastAsia="宋体" w:cs="宋体"/>
                <w:sz w:val="21"/>
                <w:szCs w:val="21"/>
                <w:lang w:eastAsia="zh-CN"/>
              </w:rPr>
              <w:t>本科或以上学历</w:t>
            </w:r>
            <w:r>
              <w:rPr>
                <w:rFonts w:hint="eastAsia" w:ascii="宋体" w:hAnsi="宋体" w:eastAsia="宋体" w:cs="宋体"/>
                <w:sz w:val="21"/>
                <w:szCs w:val="21"/>
                <w:lang w:val="en-US" w:eastAsia="zh-CN"/>
              </w:rPr>
              <w:t>2</w:t>
            </w:r>
            <w:r>
              <w:rPr>
                <w:rFonts w:hint="eastAsia" w:ascii="宋体" w:hAnsi="宋体" w:eastAsia="宋体" w:cs="宋体"/>
                <w:sz w:val="21"/>
                <w:szCs w:val="21"/>
              </w:rPr>
              <w:t>人的</w:t>
            </w:r>
            <w:r>
              <w:rPr>
                <w:rFonts w:hint="eastAsia" w:ascii="宋体" w:hAnsi="宋体" w:eastAsia="宋体" w:cs="宋体"/>
                <w:sz w:val="21"/>
                <w:szCs w:val="21"/>
                <w:lang w:eastAsia="zh-CN"/>
              </w:rPr>
              <w:t>，得</w:t>
            </w:r>
            <w:r>
              <w:rPr>
                <w:rFonts w:hint="eastAsia" w:ascii="宋体" w:hAnsi="宋体" w:eastAsia="宋体" w:cs="宋体"/>
                <w:sz w:val="21"/>
                <w:szCs w:val="21"/>
                <w:lang w:val="en-US" w:eastAsia="zh-CN"/>
              </w:rPr>
              <w:t>1分，</w:t>
            </w:r>
            <w:r>
              <w:rPr>
                <w:rFonts w:hint="eastAsia" w:ascii="宋体" w:hAnsi="宋体" w:eastAsia="宋体" w:cs="宋体"/>
                <w:sz w:val="21"/>
                <w:szCs w:val="21"/>
              </w:rPr>
              <w:t>团队成员具备</w:t>
            </w:r>
            <w:r>
              <w:rPr>
                <w:rFonts w:hint="eastAsia" w:ascii="宋体" w:hAnsi="宋体" w:eastAsia="宋体" w:cs="宋体"/>
                <w:sz w:val="21"/>
                <w:szCs w:val="21"/>
                <w:lang w:eastAsia="zh-CN"/>
              </w:rPr>
              <w:t>本科或以上学历</w:t>
            </w:r>
            <w:r>
              <w:rPr>
                <w:rFonts w:hint="eastAsia" w:ascii="宋体" w:hAnsi="宋体" w:eastAsia="宋体" w:cs="宋体"/>
                <w:sz w:val="21"/>
                <w:szCs w:val="21"/>
                <w:lang w:val="en-US" w:eastAsia="zh-CN"/>
              </w:rPr>
              <w:t>3</w:t>
            </w:r>
            <w:r>
              <w:rPr>
                <w:rFonts w:hint="eastAsia" w:ascii="宋体" w:hAnsi="宋体" w:eastAsia="宋体" w:cs="宋体"/>
                <w:sz w:val="21"/>
                <w:szCs w:val="21"/>
              </w:rPr>
              <w:t>人</w:t>
            </w:r>
            <w:r>
              <w:rPr>
                <w:rFonts w:hint="eastAsia" w:ascii="宋体" w:hAnsi="宋体" w:eastAsia="宋体" w:cs="宋体"/>
                <w:sz w:val="21"/>
                <w:szCs w:val="21"/>
                <w:lang w:eastAsia="zh-CN"/>
              </w:rPr>
              <w:t>或</w:t>
            </w:r>
            <w:r>
              <w:rPr>
                <w:rFonts w:hint="eastAsia" w:ascii="宋体" w:hAnsi="宋体" w:eastAsia="宋体" w:cs="宋体"/>
                <w:sz w:val="21"/>
                <w:szCs w:val="21"/>
              </w:rPr>
              <w:t>以上</w:t>
            </w:r>
            <w:r>
              <w:rPr>
                <w:rFonts w:hint="eastAsia" w:ascii="宋体" w:hAnsi="宋体" w:eastAsia="宋体" w:cs="宋体"/>
                <w:sz w:val="21"/>
                <w:szCs w:val="21"/>
                <w:lang w:eastAsia="zh-CN"/>
              </w:rPr>
              <w:t>的得</w:t>
            </w:r>
            <w:r>
              <w:rPr>
                <w:rFonts w:hint="eastAsia" w:ascii="宋体" w:hAnsi="宋体" w:eastAsia="宋体" w:cs="宋体"/>
                <w:sz w:val="21"/>
                <w:szCs w:val="21"/>
                <w:lang w:val="en-US" w:eastAsia="zh-CN"/>
              </w:rPr>
              <w:t>2分</w:t>
            </w:r>
            <w:r>
              <w:rPr>
                <w:rFonts w:hint="eastAsia" w:ascii="宋体" w:hAnsi="宋体" w:eastAsia="宋体" w:cs="宋体"/>
                <w:sz w:val="21"/>
                <w:szCs w:val="21"/>
                <w:lang w:eastAsia="zh-CN"/>
              </w:rPr>
              <w:t>；</w:t>
            </w:r>
            <w:r>
              <w:rPr>
                <w:rFonts w:hint="eastAsia" w:ascii="宋体" w:hAnsi="宋体" w:eastAsia="宋体" w:cs="宋体"/>
                <w:sz w:val="21"/>
                <w:szCs w:val="21"/>
              </w:rPr>
              <w:t>团队成员具备硕士</w:t>
            </w:r>
            <w:r>
              <w:rPr>
                <w:rFonts w:hint="eastAsia" w:ascii="宋体" w:hAnsi="宋体" w:eastAsia="宋体" w:cs="宋体"/>
                <w:sz w:val="21"/>
                <w:szCs w:val="21"/>
                <w:lang w:eastAsia="zh-CN"/>
              </w:rPr>
              <w:t>或以上</w:t>
            </w:r>
            <w:r>
              <w:rPr>
                <w:rFonts w:hint="eastAsia" w:ascii="宋体" w:hAnsi="宋体" w:eastAsia="宋体" w:cs="宋体"/>
                <w:sz w:val="21"/>
                <w:szCs w:val="21"/>
              </w:rPr>
              <w:t>以上</w:t>
            </w:r>
            <w:r>
              <w:rPr>
                <w:rFonts w:hint="eastAsia" w:ascii="宋体" w:hAnsi="宋体" w:eastAsia="宋体" w:cs="宋体"/>
                <w:sz w:val="21"/>
                <w:szCs w:val="21"/>
                <w:lang w:eastAsia="zh-CN"/>
              </w:rPr>
              <w:t>学位的每</w:t>
            </w:r>
            <w:r>
              <w:rPr>
                <w:rFonts w:hint="eastAsia" w:ascii="宋体" w:hAnsi="宋体" w:eastAsia="宋体" w:cs="宋体"/>
                <w:sz w:val="21"/>
                <w:szCs w:val="21"/>
                <w:lang w:val="en-US" w:eastAsia="zh-CN"/>
              </w:rPr>
              <w:t>1人得1分，</w:t>
            </w:r>
            <w:r>
              <w:rPr>
                <w:rFonts w:hint="eastAsia" w:ascii="宋体" w:hAnsi="宋体" w:eastAsia="宋体" w:cs="宋体"/>
                <w:sz w:val="21"/>
                <w:szCs w:val="21"/>
                <w:lang w:eastAsia="zh-CN"/>
              </w:rPr>
              <w:t>本项最高得</w:t>
            </w:r>
            <w:r>
              <w:rPr>
                <w:rFonts w:hint="eastAsia" w:ascii="宋体" w:hAnsi="宋体" w:eastAsia="宋体" w:cs="宋体"/>
                <w:sz w:val="21"/>
                <w:szCs w:val="21"/>
                <w:lang w:val="en-US" w:eastAsia="zh-CN"/>
              </w:rPr>
              <w:t>5</w:t>
            </w:r>
            <w:r>
              <w:rPr>
                <w:rFonts w:hint="eastAsia" w:ascii="宋体" w:hAnsi="宋体" w:eastAsia="宋体" w:cs="宋体"/>
                <w:sz w:val="21"/>
                <w:szCs w:val="21"/>
              </w:rPr>
              <w:t>分</w:t>
            </w:r>
            <w:r>
              <w:rPr>
                <w:rFonts w:hint="eastAsia" w:ascii="宋体" w:hAnsi="宋体" w:eastAsia="宋体" w:cs="宋体"/>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ind w:right="0" w:righ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团队成员具有初级及以上注册咨询师、会计师、审计师、经济师、资产评估师</w:t>
            </w:r>
            <w:r>
              <w:rPr>
                <w:rFonts w:hint="eastAsia" w:ascii="宋体" w:hAnsi="宋体" w:eastAsia="宋体" w:cs="宋体"/>
                <w:sz w:val="21"/>
                <w:szCs w:val="21"/>
                <w:lang w:eastAsia="zh-CN"/>
              </w:rPr>
              <w:t>或</w:t>
            </w:r>
            <w:r>
              <w:rPr>
                <w:rFonts w:hint="eastAsia" w:ascii="宋体" w:hAnsi="宋体" w:eastAsia="宋体" w:cs="宋体"/>
                <w:sz w:val="21"/>
                <w:szCs w:val="21"/>
              </w:rPr>
              <w:t>律师等相关职业资格的或讲师、研究员等职称的，每提供1人得</w:t>
            </w:r>
            <w:r>
              <w:rPr>
                <w:rFonts w:hint="eastAsia" w:ascii="宋体" w:hAnsi="宋体" w:eastAsia="宋体" w:cs="宋体"/>
                <w:sz w:val="21"/>
                <w:szCs w:val="21"/>
                <w:lang w:val="en-US" w:eastAsia="zh-CN"/>
              </w:rPr>
              <w:t>1</w:t>
            </w:r>
            <w:r>
              <w:rPr>
                <w:rFonts w:hint="eastAsia" w:ascii="宋体" w:hAnsi="宋体" w:eastAsia="宋体" w:cs="宋体"/>
                <w:sz w:val="21"/>
                <w:szCs w:val="21"/>
              </w:rPr>
              <w:t>分，</w:t>
            </w:r>
            <w:r>
              <w:rPr>
                <w:rFonts w:hint="eastAsia" w:ascii="宋体" w:hAnsi="宋体" w:eastAsia="宋体" w:cs="宋体"/>
                <w:sz w:val="21"/>
                <w:szCs w:val="21"/>
                <w:lang w:eastAsia="zh-CN"/>
              </w:rPr>
              <w:t>本项最高得</w:t>
            </w:r>
            <w:r>
              <w:rPr>
                <w:rFonts w:hint="eastAsia" w:ascii="宋体" w:hAnsi="宋体" w:eastAsia="宋体" w:cs="宋体"/>
                <w:sz w:val="21"/>
                <w:szCs w:val="21"/>
                <w:lang w:val="en-US" w:eastAsia="zh-CN"/>
              </w:rPr>
              <w:t>5</w:t>
            </w:r>
            <w:r>
              <w:rPr>
                <w:rFonts w:hint="eastAsia" w:ascii="宋体" w:hAnsi="宋体" w:eastAsia="宋体" w:cs="宋体"/>
                <w:sz w:val="21"/>
                <w:szCs w:val="21"/>
              </w:rPr>
              <w:t>分。</w:t>
            </w:r>
          </w:p>
          <w:p>
            <w:pPr>
              <w:numPr>
                <w:ilvl w:val="0"/>
                <w:numId w:val="0"/>
              </w:numPr>
              <w:adjustRightInd w:val="0"/>
              <w:snapToGrid w:val="0"/>
              <w:ind w:firstLine="0" w:firstLineChars="0"/>
              <w:rPr>
                <w:rFonts w:hint="eastAsia" w:ascii="宋体" w:hAnsi="宋体" w:eastAsia="宋体" w:cs="宋体"/>
                <w:szCs w:val="21"/>
              </w:rPr>
            </w:pPr>
            <w:r>
              <w:rPr>
                <w:rFonts w:hint="eastAsia" w:ascii="宋体" w:hAnsi="宋体" w:eastAsia="宋体" w:cs="宋体"/>
                <w:spacing w:val="0"/>
                <w:sz w:val="21"/>
                <w:szCs w:val="21"/>
                <w:lang w:val="en-US" w:eastAsia="zh-CN" w:bidi="ar"/>
              </w:rPr>
              <w:t>4</w:t>
            </w:r>
            <w:r>
              <w:rPr>
                <w:rFonts w:hint="eastAsia" w:ascii="宋体" w:hAnsi="宋体" w:eastAsia="宋体" w:cs="宋体"/>
                <w:spacing w:val="0"/>
                <w:sz w:val="21"/>
                <w:szCs w:val="21"/>
                <w:lang w:eastAsia="zh-CN" w:bidi="ar"/>
              </w:rPr>
              <w:t>）团队</w:t>
            </w:r>
            <w:r>
              <w:rPr>
                <w:rFonts w:hint="eastAsia" w:ascii="宋体" w:hAnsi="宋体" w:eastAsia="宋体" w:cs="宋体"/>
                <w:spacing w:val="0"/>
                <w:sz w:val="21"/>
                <w:szCs w:val="21"/>
                <w:lang w:val="en-US" w:eastAsia="zh-CN" w:bidi="ar"/>
              </w:rPr>
              <w:t>成员</w:t>
            </w:r>
            <w:r>
              <w:rPr>
                <w:rFonts w:hint="eastAsia" w:ascii="宋体" w:hAnsi="宋体" w:eastAsia="宋体" w:cs="宋体"/>
                <w:spacing w:val="0"/>
                <w:sz w:val="21"/>
                <w:szCs w:val="21"/>
                <w:lang w:eastAsia="zh-CN" w:bidi="ar"/>
              </w:rPr>
              <w:t>中至少有3人具有5年及以上的审计或政策咨询服务经验的，得3分，</w:t>
            </w:r>
            <w:r>
              <w:rPr>
                <w:rFonts w:hint="eastAsia" w:ascii="宋体" w:hAnsi="宋体" w:eastAsia="宋体" w:cs="宋体"/>
                <w:spacing w:val="0"/>
                <w:sz w:val="21"/>
                <w:szCs w:val="21"/>
                <w:lang w:val="en-US" w:eastAsia="zh-CN" w:bidi="ar"/>
              </w:rPr>
              <w:t>不足</w:t>
            </w:r>
            <w:r>
              <w:rPr>
                <w:rFonts w:hint="eastAsia" w:ascii="宋体" w:hAnsi="宋体" w:eastAsia="宋体" w:cs="宋体"/>
                <w:spacing w:val="0"/>
                <w:sz w:val="21"/>
                <w:szCs w:val="21"/>
                <w:lang w:eastAsia="zh-CN" w:bidi="ar"/>
              </w:rPr>
              <w:t>3人的</w:t>
            </w:r>
            <w:r>
              <w:rPr>
                <w:rFonts w:hint="eastAsia" w:ascii="宋体" w:hAnsi="宋体" w:eastAsia="宋体" w:cs="宋体"/>
                <w:spacing w:val="0"/>
                <w:sz w:val="21"/>
                <w:szCs w:val="21"/>
                <w:lang w:val="en-US" w:eastAsia="zh-CN" w:bidi="ar"/>
              </w:rPr>
              <w:t>得1分。</w:t>
            </w:r>
          </w:p>
          <w:p>
            <w:pPr>
              <w:keepNext w:val="0"/>
              <w:keepLines w:val="0"/>
              <w:pageBreakBefore w:val="0"/>
              <w:widowControl w:val="0"/>
              <w:numPr>
                <w:ilvl w:val="0"/>
                <w:numId w:val="0"/>
              </w:numPr>
              <w:kinsoku/>
              <w:wordWrap/>
              <w:overflowPunct/>
              <w:topLinePunct w:val="0"/>
              <w:bidi w:val="0"/>
              <w:adjustRightInd w:val="0"/>
              <w:snapToGrid w:val="0"/>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注：1.要求投标人须出具投标截止日前三个月（2023年8月-10月）的社保购买证明，由于社保部门或税务部门原因（提供社保部门或税务部门无法出具的证明文件）最近3个月的社保证明无法提供的，则可以往前顺延一个月；如投标人注册成立时间不足3个月的，可提供承诺函（格式自拟）、学历（毕业证）、学位证书等相关证明资料作为得分依据。</w:t>
            </w:r>
          </w:p>
          <w:p>
            <w:pPr>
              <w:keepNext w:val="0"/>
              <w:keepLines w:val="0"/>
              <w:pageBreakBefore w:val="0"/>
              <w:widowControl w:val="0"/>
              <w:numPr>
                <w:ilvl w:val="0"/>
                <w:numId w:val="0"/>
              </w:numPr>
              <w:kinsoku/>
              <w:wordWrap/>
              <w:overflowPunct/>
              <w:topLinePunct w:val="0"/>
              <w:bidi w:val="0"/>
              <w:adjustRightInd w:val="0"/>
              <w:snapToGrid w:val="0"/>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2.涉及考察人员工作经验，如有注册会计师证，可以执业注册会计师证书颁发日期推算工作年限；如没有注册会计师证书，要求提供会计师事务所社保证明材料作为得分依据。</w:t>
            </w:r>
          </w:p>
          <w:p>
            <w:pPr>
              <w:keepNext w:val="0"/>
              <w:keepLines w:val="0"/>
              <w:pageBreakBefore w:val="0"/>
              <w:widowControl w:val="0"/>
              <w:numPr>
                <w:ilvl w:val="0"/>
                <w:numId w:val="0"/>
              </w:numPr>
              <w:kinsoku/>
              <w:wordWrap/>
              <w:overflowPunct/>
              <w:topLinePunct w:val="0"/>
              <w:bidi w:val="0"/>
              <w:adjustRightInd w:val="0"/>
              <w:snapToGrid w:val="0"/>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3.以上资料均要求提供扫描件（或官方网站截图）加盖投标人公章。评分中出现无证明资料或专家无法凭所提供资料判断是否得分的情况，一律作不得分处理。</w:t>
            </w:r>
          </w:p>
        </w:tc>
        <w:tc>
          <w:tcPr>
            <w:tcW w:w="1131" w:type="dxa"/>
            <w:vMerge w:val="continue"/>
            <w:tcBorders>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rPr>
                <w:rFonts w:hint="eastAsia"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2090" w:hRule="atLeast"/>
          <w:jc w:val="center"/>
        </w:trPr>
        <w:tc>
          <w:tcPr>
            <w:tcW w:w="739"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ind w:right="0" w:righ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4</w:t>
            </w:r>
          </w:p>
        </w:tc>
        <w:tc>
          <w:tcPr>
            <w:tcW w:w="838"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ind w:right="0" w:righ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诚信评价</w:t>
            </w:r>
          </w:p>
        </w:tc>
        <w:tc>
          <w:tcPr>
            <w:tcW w:w="729"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ind w:right="0" w:righ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5</w:t>
            </w:r>
          </w:p>
        </w:tc>
        <w:tc>
          <w:tcPr>
            <w:tcW w:w="5266"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ind w:right="0" w:righ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根据深圳市财政部门政府采购诚信管理相关规定，对投标人被记录诚信档案的情况进行评审（对于受过行政处罚供应商，行政处罚期满后，可参与政府采购活动，其诚信分不再扣减。）必须提供《诚信承诺函》，如若投标人承诺与实际情况不相符，将按照虚假投标的情况报相关主管部门处理。</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ind w:right="0" w:righ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证明材料：需提供诚信承诺函，格式自拟，加盖投标人公章。</w:t>
            </w:r>
          </w:p>
        </w:tc>
        <w:tc>
          <w:tcPr>
            <w:tcW w:w="1131"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ind w:right="0" w:rightChars="0" w:firstLine="0" w:firstLineChars="0"/>
              <w:jc w:val="both"/>
              <w:textAlignment w:val="auto"/>
              <w:rPr>
                <w:rFonts w:hint="eastAsia" w:ascii="宋体" w:hAnsi="宋体" w:eastAsia="宋体" w:cs="宋体"/>
                <w:sz w:val="21"/>
                <w:szCs w:val="21"/>
              </w:rPr>
            </w:pPr>
          </w:p>
        </w:tc>
      </w:tr>
    </w:tbl>
    <w:p>
      <w:pPr>
        <w:pStyle w:val="16"/>
        <w:bidi w:val="0"/>
        <w:ind w:left="0" w:leftChars="0" w:firstLine="0" w:firstLineChars="0"/>
        <w:rPr>
          <w:rFonts w:hint="default" w:ascii="黑体" w:hAnsi="黑体" w:eastAsia="黑体" w:cs="黑体"/>
          <w:lang w:val="en-US" w:eastAsia="zh-CN"/>
        </w:rPr>
      </w:pPr>
    </w:p>
    <w:p>
      <w:pPr>
        <w:pStyle w:val="2"/>
        <w:ind w:firstLine="0" w:firstLineChars="0"/>
        <w:rPr>
          <w:rFonts w:hint="default"/>
        </w:rPr>
      </w:pPr>
    </w:p>
    <w:sectPr>
      <w:headerReference r:id="rId5" w:type="default"/>
      <w:footerReference r:id="rId6" w:type="default"/>
      <w:pgSz w:w="11906" w:h="16838"/>
      <w:pgMar w:top="2098" w:right="1587" w:bottom="1531" w:left="1587" w:header="851" w:footer="992" w:gutter="0"/>
      <w:pgBorders>
        <w:top w:val="none" w:sz="0" w:space="0"/>
        <w:left w:val="none" w:sz="0" w:space="0"/>
        <w:bottom w:val="none" w:sz="0" w:space="0"/>
        <w:right w:val="none" w:sz="0" w:space="0"/>
      </w:pgBorders>
      <w:cols w:space="0" w:num="1"/>
      <w:rtlGutter w:val="0"/>
      <w:docGrid w:type="lines" w:linePitch="323"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WPS_1507534121" w:date="2023-11-14T18:04:37Z" w:initials="">
    <w:p w14:paraId="FFB7EEBB">
      <w:pPr>
        <w:pStyle w:val="5"/>
        <w:rPr>
          <w:rFonts w:hint="default" w:eastAsiaTheme="minorEastAsia"/>
          <w:lang w:val="en-US" w:eastAsia="zh-CN"/>
        </w:rPr>
      </w:pPr>
      <w:r>
        <w:rPr>
          <w:rFonts w:hint="eastAsia"/>
          <w:lang w:eastAsia="zh-CN"/>
        </w:rPr>
        <w:t>提醒：这个是项目经验，要有项目合同，并且要有连续</w:t>
      </w:r>
      <w:r>
        <w:rPr>
          <w:rFonts w:hint="eastAsia"/>
          <w:lang w:val="en-US" w:eastAsia="zh-CN"/>
        </w:rPr>
        <w:t>5年的项目合同上能体现这个负责人的名字才可以计分哦。</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FFB7EEB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宋体_x0004_fal">
    <w:altName w:val="方正书宋_GBK"/>
    <w:panose1 w:val="00000000000000000000"/>
    <w:charset w:val="00"/>
    <w:family w:val="auto"/>
    <w:pitch w:val="default"/>
    <w:sig w:usb0="00000000" w:usb1="00000000" w:usb2="0000001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微软雅黑">
    <w:altName w:val="方正黑体_GBK"/>
    <w:panose1 w:val="020B0503020204020204"/>
    <w:charset w:val="86"/>
    <w:family w:val="auto"/>
    <w:pitch w:val="default"/>
    <w:sig w:usb0="00000000" w:usb1="00000000" w:usb2="00000016" w:usb3="00000000" w:csb0="0004001F" w:csb1="00000000"/>
  </w:font>
  <w:font w:name="CESI仿宋-GB2312">
    <w:panose1 w:val="02000500000000000000"/>
    <w:charset w:val="86"/>
    <w:family w:val="auto"/>
    <w:pitch w:val="default"/>
    <w:sig w:usb0="800002AF" w:usb1="084F6CF8" w:usb2="00000010" w:usb3="00000000" w:csb0="0004000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idowControl w:val="0"/>
      <w:pBdr>
        <w:top w:val="none" w:color="auto" w:sz="0" w:space="1"/>
        <w:left w:val="none" w:color="auto" w:sz="0" w:space="4"/>
        <w:bottom w:val="none" w:color="auto" w:sz="0" w:space="1"/>
        <w:right w:val="none" w:color="auto" w:sz="0" w:space="4"/>
        <w:between w:val="none" w:color="auto" w:sz="0" w:space="0"/>
      </w:pBdr>
      <w:snapToGrid w:val="0"/>
      <w:jc w:val="lef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刘颖">
    <w15:presenceInfo w15:providerId="None" w15:userId="刘颖"/>
  </w15:person>
  <w15:person w15:author="WPS_1507534121">
    <w15:presenceInfo w15:providerId="WPS Office" w15:userId="607723224"/>
  </w15:person>
  <w15:person w15:author="郑锦婷">
    <w15:presenceInfo w15:providerId="None" w15:userId="郑锦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displayBackgroundShape w:val="1"/>
  <w:bordersDoNotSurroundHeader w:val="0"/>
  <w:bordersDoNotSurroundFooter w:val="0"/>
  <w:revisionView w:markup="0"/>
  <w:trackRevisions w:val="1"/>
  <w:documentProtection w:enforcement="0"/>
  <w:defaultTabStop w:val="420"/>
  <w:drawingGridHorizontalSpacing w:val="105"/>
  <w:drawingGridVerticalSpacing w:val="16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2YzRiYjY2MTI2ODc2NDJjODQ5NTZiNzM1ZjlmYjEifQ=="/>
  </w:docVars>
  <w:rsids>
    <w:rsidRoot w:val="005612FB"/>
    <w:rsid w:val="00030CD2"/>
    <w:rsid w:val="000B208C"/>
    <w:rsid w:val="0018291E"/>
    <w:rsid w:val="002000C6"/>
    <w:rsid w:val="002B0CD1"/>
    <w:rsid w:val="002D544A"/>
    <w:rsid w:val="003052F1"/>
    <w:rsid w:val="00383103"/>
    <w:rsid w:val="003A15F9"/>
    <w:rsid w:val="003C2F06"/>
    <w:rsid w:val="003C709D"/>
    <w:rsid w:val="003C76FF"/>
    <w:rsid w:val="003D1E7F"/>
    <w:rsid w:val="00426522"/>
    <w:rsid w:val="00452088"/>
    <w:rsid w:val="00466976"/>
    <w:rsid w:val="00557483"/>
    <w:rsid w:val="005612FB"/>
    <w:rsid w:val="006B3F3D"/>
    <w:rsid w:val="007B065A"/>
    <w:rsid w:val="007B5764"/>
    <w:rsid w:val="007E0063"/>
    <w:rsid w:val="007E04F7"/>
    <w:rsid w:val="008142BB"/>
    <w:rsid w:val="00862E48"/>
    <w:rsid w:val="00985632"/>
    <w:rsid w:val="00A41801"/>
    <w:rsid w:val="00AB74DB"/>
    <w:rsid w:val="00B317CE"/>
    <w:rsid w:val="00B6582E"/>
    <w:rsid w:val="00BD6D4C"/>
    <w:rsid w:val="00BD72A0"/>
    <w:rsid w:val="00C26B19"/>
    <w:rsid w:val="00C33B2E"/>
    <w:rsid w:val="00D56DD7"/>
    <w:rsid w:val="00E348C1"/>
    <w:rsid w:val="00E6351D"/>
    <w:rsid w:val="00F1502B"/>
    <w:rsid w:val="00F926DF"/>
    <w:rsid w:val="00F9760C"/>
    <w:rsid w:val="00FB6CC0"/>
    <w:rsid w:val="00FF45A6"/>
    <w:rsid w:val="07BE0A3C"/>
    <w:rsid w:val="0F763388"/>
    <w:rsid w:val="0FF7B48F"/>
    <w:rsid w:val="16AF7E4E"/>
    <w:rsid w:val="16F50D51"/>
    <w:rsid w:val="177EB32A"/>
    <w:rsid w:val="1B5B35E8"/>
    <w:rsid w:val="1EAB7B3F"/>
    <w:rsid w:val="1F7D3F7E"/>
    <w:rsid w:val="1FF72E20"/>
    <w:rsid w:val="235FFA07"/>
    <w:rsid w:val="24CEA053"/>
    <w:rsid w:val="27F73ACC"/>
    <w:rsid w:val="2DBBAD0B"/>
    <w:rsid w:val="2DF99039"/>
    <w:rsid w:val="2DFB35CB"/>
    <w:rsid w:val="2EBF084E"/>
    <w:rsid w:val="2EBF198D"/>
    <w:rsid w:val="2F8E9DBF"/>
    <w:rsid w:val="2F9B522C"/>
    <w:rsid w:val="2F9E1B6F"/>
    <w:rsid w:val="2FCB549C"/>
    <w:rsid w:val="2FEB7F7F"/>
    <w:rsid w:val="2FFEDC7B"/>
    <w:rsid w:val="32F5375A"/>
    <w:rsid w:val="33EB2051"/>
    <w:rsid w:val="33F6D9D4"/>
    <w:rsid w:val="35FDD9BE"/>
    <w:rsid w:val="362F7C6B"/>
    <w:rsid w:val="363E971B"/>
    <w:rsid w:val="37778722"/>
    <w:rsid w:val="37B30EE1"/>
    <w:rsid w:val="37C7DA82"/>
    <w:rsid w:val="37CFA327"/>
    <w:rsid w:val="37D74B74"/>
    <w:rsid w:val="387F6E52"/>
    <w:rsid w:val="3977984F"/>
    <w:rsid w:val="3ADF6B8F"/>
    <w:rsid w:val="3B7FD86A"/>
    <w:rsid w:val="3BBE6D82"/>
    <w:rsid w:val="3BDBF089"/>
    <w:rsid w:val="3BF4067C"/>
    <w:rsid w:val="3BFA2CE6"/>
    <w:rsid w:val="3BFD57AC"/>
    <w:rsid w:val="3BFF2CC4"/>
    <w:rsid w:val="3CFE1603"/>
    <w:rsid w:val="3EDF8A9D"/>
    <w:rsid w:val="3EF23742"/>
    <w:rsid w:val="3F3BC0BF"/>
    <w:rsid w:val="3F7DB89A"/>
    <w:rsid w:val="3FABA214"/>
    <w:rsid w:val="3FAF8F0B"/>
    <w:rsid w:val="3FB68063"/>
    <w:rsid w:val="3FC4CEFE"/>
    <w:rsid w:val="3FCB7FB3"/>
    <w:rsid w:val="3FDD4C35"/>
    <w:rsid w:val="3FF9A856"/>
    <w:rsid w:val="3FFDBD62"/>
    <w:rsid w:val="3FFFDBE1"/>
    <w:rsid w:val="40927B26"/>
    <w:rsid w:val="432F7538"/>
    <w:rsid w:val="47F76868"/>
    <w:rsid w:val="47FCD779"/>
    <w:rsid w:val="4D4A8C46"/>
    <w:rsid w:val="4DEDC891"/>
    <w:rsid w:val="4E5A0B3F"/>
    <w:rsid w:val="4E905BF6"/>
    <w:rsid w:val="536F1F49"/>
    <w:rsid w:val="56AFE2D5"/>
    <w:rsid w:val="56BF2D87"/>
    <w:rsid w:val="56FF0956"/>
    <w:rsid w:val="577FEDE3"/>
    <w:rsid w:val="57DED4DB"/>
    <w:rsid w:val="57F742A5"/>
    <w:rsid w:val="5897DB1D"/>
    <w:rsid w:val="58B6562E"/>
    <w:rsid w:val="58FFDF77"/>
    <w:rsid w:val="5A7B4DC9"/>
    <w:rsid w:val="5B6D1057"/>
    <w:rsid w:val="5BCFE5FC"/>
    <w:rsid w:val="5BED41CF"/>
    <w:rsid w:val="5BEF9FA7"/>
    <w:rsid w:val="5BF57D97"/>
    <w:rsid w:val="5BF654CF"/>
    <w:rsid w:val="5BFF4EB0"/>
    <w:rsid w:val="5CBA66DB"/>
    <w:rsid w:val="5D7A7E49"/>
    <w:rsid w:val="5D7F910E"/>
    <w:rsid w:val="5E4B5732"/>
    <w:rsid w:val="5EE7B92A"/>
    <w:rsid w:val="5F5A94FA"/>
    <w:rsid w:val="5F5BE195"/>
    <w:rsid w:val="5FAF5075"/>
    <w:rsid w:val="5FB18959"/>
    <w:rsid w:val="5FBF211E"/>
    <w:rsid w:val="5FC6291D"/>
    <w:rsid w:val="5FDEE882"/>
    <w:rsid w:val="5FDF78C0"/>
    <w:rsid w:val="5FE6F505"/>
    <w:rsid w:val="5FEBE823"/>
    <w:rsid w:val="5FFF8F27"/>
    <w:rsid w:val="63BBB152"/>
    <w:rsid w:val="63FED1B7"/>
    <w:rsid w:val="659AB340"/>
    <w:rsid w:val="65AB7C86"/>
    <w:rsid w:val="66373910"/>
    <w:rsid w:val="692F158B"/>
    <w:rsid w:val="6D30B9DC"/>
    <w:rsid w:val="6DDDB997"/>
    <w:rsid w:val="6DF86FF8"/>
    <w:rsid w:val="6E7CD4A0"/>
    <w:rsid w:val="6E9A3508"/>
    <w:rsid w:val="6EDF3282"/>
    <w:rsid w:val="6EE77FA4"/>
    <w:rsid w:val="6F0FB316"/>
    <w:rsid w:val="6F7FF55F"/>
    <w:rsid w:val="6FAB28CF"/>
    <w:rsid w:val="6FBF824E"/>
    <w:rsid w:val="6FDD30A2"/>
    <w:rsid w:val="6FE95CF7"/>
    <w:rsid w:val="6FED450F"/>
    <w:rsid w:val="6FF92CB7"/>
    <w:rsid w:val="6FF9DA7C"/>
    <w:rsid w:val="6FFAE89E"/>
    <w:rsid w:val="6FFD6F09"/>
    <w:rsid w:val="73BA866D"/>
    <w:rsid w:val="73BF87F0"/>
    <w:rsid w:val="73DA411C"/>
    <w:rsid w:val="743BED5C"/>
    <w:rsid w:val="755D7C13"/>
    <w:rsid w:val="75B8FB08"/>
    <w:rsid w:val="75EBE6CB"/>
    <w:rsid w:val="7659162B"/>
    <w:rsid w:val="769FC40D"/>
    <w:rsid w:val="777D645E"/>
    <w:rsid w:val="777F9575"/>
    <w:rsid w:val="777FF1A2"/>
    <w:rsid w:val="77CFBC7E"/>
    <w:rsid w:val="77D4F931"/>
    <w:rsid w:val="77D74794"/>
    <w:rsid w:val="77F1754D"/>
    <w:rsid w:val="77F7E92C"/>
    <w:rsid w:val="77FE8895"/>
    <w:rsid w:val="77FFAB78"/>
    <w:rsid w:val="783F3043"/>
    <w:rsid w:val="78DD2835"/>
    <w:rsid w:val="79EDBAFD"/>
    <w:rsid w:val="79F93CDE"/>
    <w:rsid w:val="7A37A7C3"/>
    <w:rsid w:val="7A5BBCC3"/>
    <w:rsid w:val="7ABE9165"/>
    <w:rsid w:val="7AEC2FE9"/>
    <w:rsid w:val="7AFA1E5A"/>
    <w:rsid w:val="7B1F8A36"/>
    <w:rsid w:val="7BA79FF8"/>
    <w:rsid w:val="7BAF2AA1"/>
    <w:rsid w:val="7BDFFCE9"/>
    <w:rsid w:val="7BFB958C"/>
    <w:rsid w:val="7BFBE26E"/>
    <w:rsid w:val="7BFF07BA"/>
    <w:rsid w:val="7BFFDAA5"/>
    <w:rsid w:val="7D5F509E"/>
    <w:rsid w:val="7D661812"/>
    <w:rsid w:val="7D7624A2"/>
    <w:rsid w:val="7D7E9437"/>
    <w:rsid w:val="7D8CE178"/>
    <w:rsid w:val="7DF455A7"/>
    <w:rsid w:val="7DFB49CB"/>
    <w:rsid w:val="7ED7580E"/>
    <w:rsid w:val="7EDB78BA"/>
    <w:rsid w:val="7EDBC12D"/>
    <w:rsid w:val="7EF7C562"/>
    <w:rsid w:val="7F164B97"/>
    <w:rsid w:val="7F3B7F0A"/>
    <w:rsid w:val="7F3BCB21"/>
    <w:rsid w:val="7F3DD2BA"/>
    <w:rsid w:val="7F5E3FAA"/>
    <w:rsid w:val="7F6B60D4"/>
    <w:rsid w:val="7F6F0C46"/>
    <w:rsid w:val="7F7720F6"/>
    <w:rsid w:val="7F7C71AB"/>
    <w:rsid w:val="7F7EBE3F"/>
    <w:rsid w:val="7F7F8F7B"/>
    <w:rsid w:val="7FA71A6C"/>
    <w:rsid w:val="7FABF000"/>
    <w:rsid w:val="7FBC6F3E"/>
    <w:rsid w:val="7FCB83CE"/>
    <w:rsid w:val="7FCDD471"/>
    <w:rsid w:val="7FCF8A4E"/>
    <w:rsid w:val="7FD641AB"/>
    <w:rsid w:val="7FE7352A"/>
    <w:rsid w:val="7FED8BF9"/>
    <w:rsid w:val="7FEDFC22"/>
    <w:rsid w:val="7FEF8D5F"/>
    <w:rsid w:val="7FF613A4"/>
    <w:rsid w:val="7FF76DF7"/>
    <w:rsid w:val="7FFCD12A"/>
    <w:rsid w:val="7FFDF99B"/>
    <w:rsid w:val="7FFE7084"/>
    <w:rsid w:val="7FFF3D40"/>
    <w:rsid w:val="7FFF53C6"/>
    <w:rsid w:val="7FFF6A88"/>
    <w:rsid w:val="7FFFEAB9"/>
    <w:rsid w:val="86F9B9D2"/>
    <w:rsid w:val="8DFDC8C8"/>
    <w:rsid w:val="8FFF66A0"/>
    <w:rsid w:val="93FFD999"/>
    <w:rsid w:val="9776DB86"/>
    <w:rsid w:val="97B7BC83"/>
    <w:rsid w:val="97FF9DB4"/>
    <w:rsid w:val="9DFFDAC7"/>
    <w:rsid w:val="9F0905FF"/>
    <w:rsid w:val="9F7E357B"/>
    <w:rsid w:val="9FDCBC69"/>
    <w:rsid w:val="9FF7987B"/>
    <w:rsid w:val="A1D43D63"/>
    <w:rsid w:val="A57FD9B2"/>
    <w:rsid w:val="A7FAD489"/>
    <w:rsid w:val="A7FD6429"/>
    <w:rsid w:val="ADFF0692"/>
    <w:rsid w:val="AF7B9CF9"/>
    <w:rsid w:val="B1BF4656"/>
    <w:rsid w:val="B2FD865A"/>
    <w:rsid w:val="B4E77523"/>
    <w:rsid w:val="B7BDD9D3"/>
    <w:rsid w:val="B7DE5029"/>
    <w:rsid w:val="B7E7049D"/>
    <w:rsid w:val="BAFED0A3"/>
    <w:rsid w:val="BBB648D4"/>
    <w:rsid w:val="BBBF4B0B"/>
    <w:rsid w:val="BBD8A782"/>
    <w:rsid w:val="BBF8C943"/>
    <w:rsid w:val="BBFAA4C0"/>
    <w:rsid w:val="BDBBAA15"/>
    <w:rsid w:val="BDF74418"/>
    <w:rsid w:val="BDFED585"/>
    <w:rsid w:val="BEEF310D"/>
    <w:rsid w:val="BF3F3E43"/>
    <w:rsid w:val="BF5D6789"/>
    <w:rsid w:val="BF8B7042"/>
    <w:rsid w:val="BF9AA95F"/>
    <w:rsid w:val="BF9D8079"/>
    <w:rsid w:val="BFCF8DA1"/>
    <w:rsid w:val="BFD97CF4"/>
    <w:rsid w:val="BFDCC586"/>
    <w:rsid w:val="CBFFAC4C"/>
    <w:rsid w:val="CD5FB7A7"/>
    <w:rsid w:val="CD731440"/>
    <w:rsid w:val="CDFB2CC5"/>
    <w:rsid w:val="CFB8A602"/>
    <w:rsid w:val="CFDB1B14"/>
    <w:rsid w:val="CFFD5ACE"/>
    <w:rsid w:val="D2FB1BD8"/>
    <w:rsid w:val="D3DF991F"/>
    <w:rsid w:val="D4BF0A38"/>
    <w:rsid w:val="D6FE84F4"/>
    <w:rsid w:val="D72EE499"/>
    <w:rsid w:val="D7DAF08C"/>
    <w:rsid w:val="D9FEC7A3"/>
    <w:rsid w:val="DBFFE190"/>
    <w:rsid w:val="DCFE5166"/>
    <w:rsid w:val="DDEAA9D6"/>
    <w:rsid w:val="DE7D288B"/>
    <w:rsid w:val="DE9DA2EA"/>
    <w:rsid w:val="DECFCA18"/>
    <w:rsid w:val="DEF7365B"/>
    <w:rsid w:val="DEFBED74"/>
    <w:rsid w:val="DF6F2DBF"/>
    <w:rsid w:val="DF75D45E"/>
    <w:rsid w:val="DF7F3D7A"/>
    <w:rsid w:val="DF9F9D16"/>
    <w:rsid w:val="DFAEF0FE"/>
    <w:rsid w:val="DFCD6BCF"/>
    <w:rsid w:val="DFCEF436"/>
    <w:rsid w:val="DFCF7820"/>
    <w:rsid w:val="DFD7393B"/>
    <w:rsid w:val="DFDF751E"/>
    <w:rsid w:val="DFDFEFB0"/>
    <w:rsid w:val="DFE79F1E"/>
    <w:rsid w:val="DFEB85EC"/>
    <w:rsid w:val="E2F2DAC1"/>
    <w:rsid w:val="E7F31798"/>
    <w:rsid w:val="E9BF846F"/>
    <w:rsid w:val="EADFB85C"/>
    <w:rsid w:val="EDFFDC06"/>
    <w:rsid w:val="EEBEDF1D"/>
    <w:rsid w:val="EEFCEC20"/>
    <w:rsid w:val="EFB7BA9C"/>
    <w:rsid w:val="EFBE2A24"/>
    <w:rsid w:val="EFD79E8A"/>
    <w:rsid w:val="EFEF4805"/>
    <w:rsid w:val="EFF5CFF7"/>
    <w:rsid w:val="EFF5F9AD"/>
    <w:rsid w:val="EFFE6374"/>
    <w:rsid w:val="F1DA75E5"/>
    <w:rsid w:val="F2FFB613"/>
    <w:rsid w:val="F37E7BA1"/>
    <w:rsid w:val="F3F5B6A2"/>
    <w:rsid w:val="F3FBDEC3"/>
    <w:rsid w:val="F46916F7"/>
    <w:rsid w:val="F4BFD922"/>
    <w:rsid w:val="F5B7A2F3"/>
    <w:rsid w:val="F5ED9AC1"/>
    <w:rsid w:val="F5FF141A"/>
    <w:rsid w:val="F6B535A3"/>
    <w:rsid w:val="F6D98ACD"/>
    <w:rsid w:val="F6FD0070"/>
    <w:rsid w:val="F6FFE2DF"/>
    <w:rsid w:val="F75F5417"/>
    <w:rsid w:val="F7793813"/>
    <w:rsid w:val="F7B3B125"/>
    <w:rsid w:val="F7B96998"/>
    <w:rsid w:val="F7DC975B"/>
    <w:rsid w:val="F7DE8367"/>
    <w:rsid w:val="F7F34CDA"/>
    <w:rsid w:val="F7FF0716"/>
    <w:rsid w:val="F7FF2342"/>
    <w:rsid w:val="F93F9411"/>
    <w:rsid w:val="F9558E3C"/>
    <w:rsid w:val="F96E3D73"/>
    <w:rsid w:val="F97FEBF7"/>
    <w:rsid w:val="F9D75420"/>
    <w:rsid w:val="F9DFED96"/>
    <w:rsid w:val="F9FF73E2"/>
    <w:rsid w:val="FAFBF96F"/>
    <w:rsid w:val="FB17CA14"/>
    <w:rsid w:val="FB3FD7D5"/>
    <w:rsid w:val="FB3FE6E0"/>
    <w:rsid w:val="FB5D9D68"/>
    <w:rsid w:val="FB9B157B"/>
    <w:rsid w:val="FBB7B575"/>
    <w:rsid w:val="FBCEE445"/>
    <w:rsid w:val="FBDB2521"/>
    <w:rsid w:val="FBDD3275"/>
    <w:rsid w:val="FBDF51DE"/>
    <w:rsid w:val="FBDFE7B8"/>
    <w:rsid w:val="FBF78D34"/>
    <w:rsid w:val="FBFB6DDB"/>
    <w:rsid w:val="FBFFECA5"/>
    <w:rsid w:val="FCAFD57D"/>
    <w:rsid w:val="FCDC4AEA"/>
    <w:rsid w:val="FCF7AC53"/>
    <w:rsid w:val="FCF98780"/>
    <w:rsid w:val="FD7F7573"/>
    <w:rsid w:val="FD9991CE"/>
    <w:rsid w:val="FD9F8EA3"/>
    <w:rsid w:val="FDC874F5"/>
    <w:rsid w:val="FDCBC6D2"/>
    <w:rsid w:val="FDD2DB6F"/>
    <w:rsid w:val="FDEDAC2F"/>
    <w:rsid w:val="FDFB6833"/>
    <w:rsid w:val="FDFBF368"/>
    <w:rsid w:val="FDFD417F"/>
    <w:rsid w:val="FDFF4BF5"/>
    <w:rsid w:val="FE7F12D0"/>
    <w:rsid w:val="FE7F58AB"/>
    <w:rsid w:val="FE7F93BF"/>
    <w:rsid w:val="FE7FBE1E"/>
    <w:rsid w:val="FE9D028F"/>
    <w:rsid w:val="FEB3E7A2"/>
    <w:rsid w:val="FEBD7D92"/>
    <w:rsid w:val="FEBF0262"/>
    <w:rsid w:val="FECBC71F"/>
    <w:rsid w:val="FEE3F846"/>
    <w:rsid w:val="FEF73F7F"/>
    <w:rsid w:val="FEFB27DD"/>
    <w:rsid w:val="FEFEF790"/>
    <w:rsid w:val="FF2F839B"/>
    <w:rsid w:val="FF377C0B"/>
    <w:rsid w:val="FF3E7EF4"/>
    <w:rsid w:val="FF7BBEF4"/>
    <w:rsid w:val="FF7FA2C2"/>
    <w:rsid w:val="FF9F9537"/>
    <w:rsid w:val="FF9FB615"/>
    <w:rsid w:val="FFBD03F3"/>
    <w:rsid w:val="FFBD2950"/>
    <w:rsid w:val="FFCD35A6"/>
    <w:rsid w:val="FFDDCD3D"/>
    <w:rsid w:val="FFDE49B4"/>
    <w:rsid w:val="FFDF31FA"/>
    <w:rsid w:val="FFEF7852"/>
    <w:rsid w:val="FFEF85A6"/>
    <w:rsid w:val="FFF6D044"/>
    <w:rsid w:val="FFFA15FD"/>
    <w:rsid w:val="FFFB9010"/>
    <w:rsid w:val="FFFD3413"/>
    <w:rsid w:val="FFFE67EF"/>
    <w:rsid w:val="FFFF5806"/>
    <w:rsid w:val="FFFF7089"/>
    <w:rsid w:val="FFFFD5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next w:val="1"/>
    <w:qFormat/>
    <w:uiPriority w:val="9"/>
    <w:pPr>
      <w:keepNext w:val="0"/>
      <w:keepLines w:val="0"/>
      <w:widowControl w:val="0"/>
      <w:wordWrap w:val="0"/>
      <w:autoSpaceDE/>
      <w:autoSpaceDN/>
      <w:adjustRightInd w:val="0"/>
      <w:snapToGrid w:val="0"/>
      <w:spacing w:beforeLines="0" w:beforeAutospacing="0" w:afterLines="0" w:afterAutospacing="0" w:line="720" w:lineRule="exact"/>
      <w:jc w:val="center"/>
      <w:textAlignment w:val="center"/>
      <w:outlineLvl w:val="0"/>
    </w:pPr>
    <w:rPr>
      <w:rFonts w:ascii="方正小标宋简体" w:hAnsi="方正小标宋简体" w:eastAsia="方正小标宋简体" w:cs="方正小标宋简体"/>
      <w:color w:val="000000"/>
      <w:kern w:val="44"/>
      <w:sz w:val="44"/>
      <w:szCs w:val="4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widowControl w:val="0"/>
      <w:spacing w:after="0"/>
      <w:ind w:left="0" w:leftChars="0" w:firstLine="420" w:firstLineChars="200"/>
      <w:jc w:val="both"/>
    </w:pPr>
    <w:rPr>
      <w:rFonts w:ascii="Calibri" w:hAnsi="Calibri" w:eastAsia="仿宋_GB2312" w:cs="Times New Roman"/>
      <w:kern w:val="2"/>
      <w:sz w:val="32"/>
      <w:szCs w:val="22"/>
      <w:lang w:val="en-US" w:eastAsia="zh-CN" w:bidi="ar-SA"/>
    </w:rPr>
  </w:style>
  <w:style w:type="paragraph" w:styleId="3">
    <w:name w:val="Body Text Indent"/>
    <w:basedOn w:val="1"/>
    <w:unhideWhenUsed/>
    <w:qFormat/>
    <w:uiPriority w:val="99"/>
    <w:pPr>
      <w:widowControl w:val="0"/>
      <w:spacing w:after="120"/>
      <w:ind w:left="420" w:leftChars="200"/>
      <w:jc w:val="both"/>
    </w:pPr>
    <w:rPr>
      <w:rFonts w:ascii="Calibri" w:hAnsi="Calibri" w:eastAsia="宋体" w:cs="Times New Roman"/>
      <w:kern w:val="2"/>
      <w:sz w:val="21"/>
      <w:szCs w:val="22"/>
      <w:lang w:val="en-US" w:eastAsia="zh-CN" w:bidi="ar-SA"/>
    </w:rPr>
  </w:style>
  <w:style w:type="paragraph" w:styleId="5">
    <w:name w:val="annotation text"/>
    <w:basedOn w:val="1"/>
    <w:semiHidden/>
    <w:unhideWhenUsed/>
    <w:qFormat/>
    <w:uiPriority w:val="99"/>
    <w:pPr>
      <w:jc w:val="left"/>
    </w:pPr>
  </w:style>
  <w:style w:type="paragraph" w:styleId="6">
    <w:name w:val="Body Text"/>
    <w:basedOn w:val="1"/>
    <w:next w:val="1"/>
    <w:qFormat/>
    <w:uiPriority w:val="0"/>
    <w:pPr>
      <w:spacing w:after="120"/>
    </w:pPr>
    <w:rPr>
      <w:rFonts w:ascii="Times New Roman" w:hAnsi="Times New Roman" w:eastAsia="宋体" w:cs="Times New Roman"/>
    </w:rPr>
  </w:style>
  <w:style w:type="paragraph" w:styleId="7">
    <w:name w:val="footer"/>
    <w:basedOn w:val="1"/>
    <w:link w:val="18"/>
    <w:unhideWhenUsed/>
    <w:qFormat/>
    <w:uiPriority w:val="99"/>
    <w:pPr>
      <w:tabs>
        <w:tab w:val="center" w:pos="4153"/>
        <w:tab w:val="right" w:pos="8306"/>
      </w:tabs>
      <w:snapToGrid w:val="0"/>
      <w:jc w:val="left"/>
    </w:pPr>
    <w:rPr>
      <w:sz w:val="18"/>
      <w:szCs w:val="18"/>
    </w:rPr>
  </w:style>
  <w:style w:type="paragraph" w:styleId="8">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22"/>
    <w:rPr>
      <w:b/>
    </w:rPr>
  </w:style>
  <w:style w:type="character" w:styleId="14">
    <w:name w:val="page number"/>
    <w:unhideWhenUsed/>
    <w:qFormat/>
    <w:uiPriority w:val="99"/>
  </w:style>
  <w:style w:type="paragraph" w:customStyle="1" w:styleId="15">
    <w:name w:val="Default"/>
    <w:qFormat/>
    <w:uiPriority w:val="0"/>
    <w:pPr>
      <w:widowControl w:val="0"/>
      <w:autoSpaceDE w:val="0"/>
      <w:autoSpaceDN w:val="0"/>
      <w:adjustRightInd w:val="0"/>
      <w:jc w:val="left"/>
    </w:pPr>
    <w:rPr>
      <w:rFonts w:ascii="方正小标宋简体" w:hAnsi="宋体_x0004_fal" w:eastAsia="方正小标宋简体" w:cs="Times New Roman"/>
      <w:color w:val="000000"/>
      <w:kern w:val="0"/>
      <w:sz w:val="24"/>
      <w:szCs w:val="24"/>
      <w:lang w:val="en-US" w:eastAsia="zh-CN" w:bidi="ar-SA"/>
    </w:rPr>
  </w:style>
  <w:style w:type="paragraph" w:customStyle="1" w:styleId="16">
    <w:name w:val="标准"/>
    <w:basedOn w:val="1"/>
    <w:qFormat/>
    <w:uiPriority w:val="0"/>
    <w:pPr>
      <w:wordWrap/>
      <w:adjustRightInd w:val="0"/>
      <w:snapToGrid w:val="0"/>
      <w:spacing w:line="560" w:lineRule="exact"/>
      <w:ind w:leftChars="0" w:firstLine="420" w:firstLineChars="200"/>
    </w:pPr>
    <w:rPr>
      <w:rFonts w:ascii="仿宋_GB2312" w:hAnsi="仿宋_GB2312" w:eastAsia="仿宋_GB2312" w:cs="仿宋_GB2312"/>
      <w:kern w:val="2"/>
      <w:sz w:val="32"/>
      <w:szCs w:val="32"/>
    </w:rPr>
  </w:style>
  <w:style w:type="character" w:customStyle="1" w:styleId="17">
    <w:name w:val="页眉 Char"/>
    <w:basedOn w:val="12"/>
    <w:link w:val="8"/>
    <w:qFormat/>
    <w:uiPriority w:val="99"/>
    <w:rPr>
      <w:sz w:val="18"/>
      <w:szCs w:val="18"/>
    </w:rPr>
  </w:style>
  <w:style w:type="character" w:customStyle="1" w:styleId="18">
    <w:name w:val="页脚 Char"/>
    <w:basedOn w:val="12"/>
    <w:link w:val="7"/>
    <w:qFormat/>
    <w:uiPriority w:val="99"/>
    <w:rPr>
      <w:sz w:val="18"/>
      <w:szCs w:val="18"/>
    </w:rPr>
  </w:style>
  <w:style w:type="paragraph" w:styleId="1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微软用户</Company>
  <Pages>17</Pages>
  <Words>8571</Words>
  <Characters>9058</Characters>
  <Lines>29</Lines>
  <Paragraphs>8</Paragraphs>
  <TotalTime>6</TotalTime>
  <ScaleCrop>false</ScaleCrop>
  <LinksUpToDate>false</LinksUpToDate>
  <CharactersWithSpaces>9183</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2020-07-30T15:13:00Z</dcterms:created>
  <dc:creator>养老服务和儿童福利处</dc:creator>
  <cp:lastModifiedBy>郑锦婷</cp:lastModifiedBy>
  <dcterms:modified xsi:type="dcterms:W3CDTF">2023-12-01T14:12:37Z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1D7009D44470E4C39A54696538D21496</vt:lpwstr>
  </property>
</Properties>
</file>