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深圳市民政局关于政协2018年提案办理结果清单总表</w:t>
      </w:r>
    </w:p>
    <w:p>
      <w:pPr>
        <w:jc w:val="left"/>
        <w:rPr>
          <w:sz w:val="24"/>
        </w:rPr>
      </w:pPr>
      <w:r>
        <w:rPr>
          <w:rFonts w:hint="eastAsia" w:ascii="宋体" w:hAnsi="宋体" w:cs="宋体"/>
          <w:kern w:val="0"/>
          <w:sz w:val="20"/>
          <w:szCs w:val="20"/>
        </w:rPr>
        <w:t xml:space="preserve"> </w:t>
      </w:r>
      <w:bookmarkStart w:id="0" w:name="OLE_LINK2"/>
      <w:bookmarkEnd w:id="0"/>
    </w:p>
    <w:tbl>
      <w:tblPr>
        <w:tblStyle w:val="2"/>
        <w:tblW w:w="21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843"/>
        <w:gridCol w:w="2126"/>
        <w:gridCol w:w="1701"/>
        <w:gridCol w:w="1701"/>
        <w:gridCol w:w="4395"/>
        <w:gridCol w:w="4536"/>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69"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案号</w:t>
            </w:r>
          </w:p>
        </w:tc>
        <w:tc>
          <w:tcPr>
            <w:tcW w:w="1843"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案由</w:t>
            </w:r>
          </w:p>
        </w:tc>
        <w:tc>
          <w:tcPr>
            <w:tcW w:w="2126"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第一提案人</w:t>
            </w:r>
          </w:p>
        </w:tc>
        <w:tc>
          <w:tcPr>
            <w:tcW w:w="3402" w:type="dxa"/>
            <w:gridSpan w:val="2"/>
            <w:vAlign w:val="center"/>
          </w:tcPr>
          <w:p>
            <w:pPr>
              <w:jc w:val="center"/>
              <w:rPr>
                <w:rFonts w:ascii="黑体" w:hAnsi="黑体" w:eastAsia="黑体"/>
                <w:b/>
                <w:kern w:val="0"/>
                <w:sz w:val="24"/>
                <w:szCs w:val="24"/>
              </w:rPr>
            </w:pPr>
            <w:r>
              <w:rPr>
                <w:rFonts w:hint="eastAsia" w:ascii="黑体" w:hAnsi="黑体" w:eastAsia="黑体"/>
                <w:b/>
                <w:kern w:val="0"/>
                <w:sz w:val="24"/>
                <w:szCs w:val="24"/>
              </w:rPr>
              <w:t>办理单位</w:t>
            </w:r>
          </w:p>
        </w:tc>
        <w:tc>
          <w:tcPr>
            <w:tcW w:w="4395"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提案意见建议</w:t>
            </w:r>
          </w:p>
        </w:tc>
        <w:tc>
          <w:tcPr>
            <w:tcW w:w="4536"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已完成的事项</w:t>
            </w:r>
          </w:p>
        </w:tc>
        <w:tc>
          <w:tcPr>
            <w:tcW w:w="3932" w:type="dxa"/>
            <w:vMerge w:val="restart"/>
            <w:vAlign w:val="center"/>
          </w:tcPr>
          <w:p>
            <w:pPr>
              <w:jc w:val="center"/>
              <w:rPr>
                <w:rFonts w:ascii="黑体" w:hAnsi="黑体" w:eastAsia="黑体"/>
                <w:b/>
                <w:kern w:val="0"/>
                <w:sz w:val="24"/>
                <w:szCs w:val="24"/>
              </w:rPr>
            </w:pPr>
            <w:r>
              <w:rPr>
                <w:rFonts w:hint="eastAsia" w:ascii="黑体" w:hAnsi="黑体" w:eastAsia="黑体"/>
                <w:b/>
                <w:kern w:val="0"/>
                <w:sz w:val="24"/>
                <w:szCs w:val="24"/>
              </w:rPr>
              <w:t>已推动的工作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69" w:type="dxa"/>
            <w:vMerge w:val="continue"/>
            <w:vAlign w:val="center"/>
          </w:tcPr>
          <w:p>
            <w:pPr>
              <w:jc w:val="center"/>
              <w:rPr>
                <w:rFonts w:ascii="黑体" w:hAnsi="黑体" w:eastAsia="黑体"/>
                <w:kern w:val="0"/>
                <w:sz w:val="24"/>
                <w:szCs w:val="24"/>
              </w:rPr>
            </w:pPr>
          </w:p>
        </w:tc>
        <w:tc>
          <w:tcPr>
            <w:tcW w:w="1843" w:type="dxa"/>
            <w:vMerge w:val="continue"/>
            <w:vAlign w:val="center"/>
          </w:tcPr>
          <w:p>
            <w:pPr>
              <w:rPr>
                <w:rFonts w:ascii="黑体" w:hAnsi="黑体" w:eastAsia="黑体"/>
                <w:kern w:val="0"/>
                <w:sz w:val="24"/>
                <w:szCs w:val="24"/>
              </w:rPr>
            </w:pPr>
          </w:p>
        </w:tc>
        <w:tc>
          <w:tcPr>
            <w:tcW w:w="2126" w:type="dxa"/>
            <w:vMerge w:val="continue"/>
            <w:vAlign w:val="center"/>
          </w:tcPr>
          <w:p>
            <w:pPr>
              <w:rPr>
                <w:rFonts w:ascii="黑体" w:hAnsi="黑体" w:eastAsia="黑体"/>
                <w:kern w:val="0"/>
                <w:sz w:val="24"/>
                <w:szCs w:val="24"/>
              </w:rPr>
            </w:pPr>
          </w:p>
        </w:tc>
        <w:tc>
          <w:tcPr>
            <w:tcW w:w="1701" w:type="dxa"/>
            <w:vAlign w:val="center"/>
          </w:tcPr>
          <w:p>
            <w:pPr>
              <w:jc w:val="center"/>
              <w:rPr>
                <w:rFonts w:ascii="黑体" w:hAnsi="黑体" w:eastAsia="黑体"/>
                <w:b/>
                <w:kern w:val="0"/>
                <w:sz w:val="24"/>
                <w:szCs w:val="24"/>
              </w:rPr>
            </w:pPr>
            <w:r>
              <w:rPr>
                <w:rFonts w:hint="eastAsia" w:ascii="黑体" w:hAnsi="黑体" w:eastAsia="黑体"/>
                <w:b/>
                <w:kern w:val="0"/>
                <w:sz w:val="24"/>
                <w:szCs w:val="24"/>
              </w:rPr>
              <w:t>承办</w:t>
            </w:r>
          </w:p>
          <w:p>
            <w:pPr>
              <w:jc w:val="center"/>
              <w:rPr>
                <w:rFonts w:ascii="黑体" w:hAnsi="黑体" w:eastAsia="黑体"/>
                <w:b/>
                <w:kern w:val="0"/>
                <w:sz w:val="24"/>
                <w:szCs w:val="24"/>
              </w:rPr>
            </w:pPr>
            <w:r>
              <w:rPr>
                <w:rFonts w:hint="eastAsia" w:ascii="黑体" w:hAnsi="黑体" w:eastAsia="黑体"/>
                <w:b/>
                <w:kern w:val="0"/>
                <w:sz w:val="24"/>
                <w:szCs w:val="24"/>
              </w:rPr>
              <w:t>（主办）</w:t>
            </w:r>
          </w:p>
        </w:tc>
        <w:tc>
          <w:tcPr>
            <w:tcW w:w="1701" w:type="dxa"/>
            <w:vAlign w:val="center"/>
          </w:tcPr>
          <w:p>
            <w:pPr>
              <w:jc w:val="center"/>
              <w:rPr>
                <w:rFonts w:ascii="黑体" w:hAnsi="黑体" w:eastAsia="黑体"/>
                <w:b/>
                <w:kern w:val="0"/>
                <w:sz w:val="24"/>
                <w:szCs w:val="24"/>
              </w:rPr>
            </w:pPr>
            <w:r>
              <w:rPr>
                <w:rFonts w:hint="eastAsia" w:ascii="黑体" w:hAnsi="黑体" w:eastAsia="黑体"/>
                <w:b/>
                <w:kern w:val="0"/>
                <w:sz w:val="24"/>
                <w:szCs w:val="24"/>
              </w:rPr>
              <w:t>分办</w:t>
            </w:r>
          </w:p>
          <w:p>
            <w:pPr>
              <w:jc w:val="center"/>
              <w:rPr>
                <w:rFonts w:ascii="黑体" w:hAnsi="黑体" w:eastAsia="黑体"/>
                <w:b/>
                <w:kern w:val="0"/>
                <w:sz w:val="24"/>
                <w:szCs w:val="24"/>
              </w:rPr>
            </w:pPr>
            <w:r>
              <w:rPr>
                <w:rFonts w:hint="eastAsia" w:ascii="黑体" w:hAnsi="黑体" w:eastAsia="黑体"/>
                <w:b/>
                <w:kern w:val="0"/>
                <w:sz w:val="24"/>
                <w:szCs w:val="24"/>
              </w:rPr>
              <w:t>（会办）</w:t>
            </w:r>
          </w:p>
        </w:tc>
        <w:tc>
          <w:tcPr>
            <w:tcW w:w="4395" w:type="dxa"/>
            <w:vMerge w:val="continue"/>
            <w:vAlign w:val="center"/>
          </w:tcPr>
          <w:p>
            <w:pPr>
              <w:rPr>
                <w:rFonts w:ascii="黑体" w:hAnsi="黑体" w:eastAsia="黑体"/>
                <w:b/>
                <w:bCs/>
                <w:kern w:val="0"/>
                <w:sz w:val="24"/>
                <w:szCs w:val="24"/>
              </w:rPr>
            </w:pPr>
          </w:p>
        </w:tc>
        <w:tc>
          <w:tcPr>
            <w:tcW w:w="4536" w:type="dxa"/>
            <w:vMerge w:val="continue"/>
            <w:vAlign w:val="center"/>
          </w:tcPr>
          <w:p>
            <w:pPr>
              <w:rPr>
                <w:rFonts w:ascii="黑体" w:hAnsi="黑体" w:eastAsia="黑体"/>
                <w:b/>
                <w:bCs/>
                <w:kern w:val="0"/>
                <w:sz w:val="24"/>
                <w:szCs w:val="24"/>
              </w:rPr>
            </w:pPr>
          </w:p>
        </w:tc>
        <w:tc>
          <w:tcPr>
            <w:tcW w:w="3932" w:type="dxa"/>
            <w:vMerge w:val="continue"/>
            <w:vAlign w:val="center"/>
          </w:tcPr>
          <w:p>
            <w:pPr>
              <w:rPr>
                <w:rFonts w:ascii="黑体" w:hAnsi="黑体" w:eastAsia="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20180006</w:t>
            </w:r>
          </w:p>
        </w:tc>
        <w:tc>
          <w:tcPr>
            <w:tcW w:w="1843" w:type="dxa"/>
            <w:vMerge w:val="restart"/>
            <w:vAlign w:val="center"/>
          </w:tcPr>
          <w:p>
            <w:pPr>
              <w:rPr>
                <w:sz w:val="24"/>
                <w:szCs w:val="24"/>
              </w:rPr>
            </w:pPr>
            <w:r>
              <w:rPr>
                <w:sz w:val="24"/>
                <w:szCs w:val="24"/>
                <w:lang w:val="zh-CN"/>
              </w:rPr>
              <w:t>关于推进深圳社会组织健康发展的提案</w:t>
            </w:r>
          </w:p>
        </w:tc>
        <w:tc>
          <w:tcPr>
            <w:tcW w:w="2126" w:type="dxa"/>
            <w:vMerge w:val="restart"/>
            <w:vAlign w:val="center"/>
          </w:tcPr>
          <w:p>
            <w:pPr>
              <w:rPr>
                <w:sz w:val="24"/>
                <w:szCs w:val="24"/>
              </w:rPr>
            </w:pPr>
            <w:r>
              <w:rPr>
                <w:sz w:val="24"/>
                <w:szCs w:val="24"/>
                <w:lang w:val="zh-CN"/>
              </w:rPr>
              <w:t>市政协社会法制和民族宗教委员会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市财政委员会,人力资源和社会保障局,市编办,统战部</w:t>
            </w:r>
          </w:p>
        </w:tc>
        <w:tc>
          <w:tcPr>
            <w:tcW w:w="4395" w:type="dxa"/>
            <w:vAlign w:val="center"/>
          </w:tcPr>
          <w:p>
            <w:pPr>
              <w:rPr>
                <w:sz w:val="24"/>
                <w:szCs w:val="24"/>
              </w:rPr>
            </w:pPr>
            <w:r>
              <w:rPr>
                <w:sz w:val="24"/>
                <w:szCs w:val="24"/>
                <w:lang w:val="zh-CN"/>
              </w:rPr>
              <w:t>1.从根本上转变观念、职能，把培育发展社会组织的认识提高到一个新的高度。</w:t>
            </w:r>
          </w:p>
        </w:tc>
        <w:tc>
          <w:tcPr>
            <w:tcW w:w="4536" w:type="dxa"/>
            <w:vAlign w:val="center"/>
          </w:tcPr>
          <w:p>
            <w:pPr>
              <w:rPr>
                <w:sz w:val="24"/>
                <w:szCs w:val="24"/>
              </w:rPr>
            </w:pPr>
            <w:r>
              <w:rPr>
                <w:sz w:val="24"/>
                <w:szCs w:val="24"/>
                <w:lang w:val="zh-CN"/>
              </w:rPr>
              <w:t>1.开展社会组织建设的课题研究，2018年7月，市委办公厅、</w:t>
            </w:r>
            <w:r>
              <w:rPr>
                <w:rFonts w:hint="eastAsia"/>
                <w:sz w:val="24"/>
                <w:szCs w:val="24"/>
                <w:lang w:val="zh-CN"/>
              </w:rPr>
              <w:t>市政府办公厅</w:t>
            </w:r>
            <w:r>
              <w:rPr>
                <w:sz w:val="24"/>
                <w:szCs w:val="24"/>
                <w:lang w:val="zh-CN"/>
              </w:rPr>
              <w:t>印发《关于深化社会组织管理制度改革促进社会组织健康有序发展的若干措施》（深办发[2018]25号），提出34条改革发展措施。</w:t>
            </w:r>
            <w:r>
              <w:rPr>
                <w:sz w:val="24"/>
                <w:szCs w:val="24"/>
                <w:lang w:val="zh-CN"/>
              </w:rPr>
              <w:tab/>
            </w:r>
          </w:p>
        </w:tc>
        <w:tc>
          <w:tcPr>
            <w:tcW w:w="3932" w:type="dxa"/>
            <w:vAlign w:val="center"/>
          </w:tcPr>
          <w:p>
            <w:pPr>
              <w:rPr>
                <w:sz w:val="24"/>
                <w:szCs w:val="24"/>
              </w:rPr>
            </w:pPr>
            <w:r>
              <w:rPr>
                <w:sz w:val="24"/>
                <w:szCs w:val="24"/>
                <w:lang w:val="zh-CN"/>
              </w:rPr>
              <w:t>1.争取将社会组织建设知识纳入干部培训内容。</w:t>
            </w:r>
            <w:r>
              <w:rPr>
                <w:sz w:val="24"/>
                <w:szCs w:val="24"/>
                <w:lang w:val="zh-CN"/>
              </w:rPr>
              <w:br w:type="textWrapping"/>
            </w:r>
            <w:r>
              <w:rPr>
                <w:sz w:val="24"/>
                <w:szCs w:val="24"/>
                <w:lang w:val="zh-CN"/>
              </w:rPr>
              <w:t>2.将社会组织建设纳入党委和政府绩效考核内容。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2.分类推进社会组织管理体制改革。</w:t>
            </w:r>
          </w:p>
        </w:tc>
        <w:tc>
          <w:tcPr>
            <w:tcW w:w="4536" w:type="dxa"/>
            <w:vAlign w:val="center"/>
          </w:tcPr>
          <w:p>
            <w:pPr>
              <w:rPr>
                <w:sz w:val="24"/>
                <w:szCs w:val="24"/>
              </w:rPr>
            </w:pPr>
            <w:r>
              <w:rPr>
                <w:sz w:val="24"/>
                <w:szCs w:val="24"/>
                <w:lang w:val="zh-CN"/>
              </w:rPr>
              <w:t>1.市委办公厅、</w:t>
            </w:r>
            <w:r>
              <w:rPr>
                <w:rFonts w:hint="eastAsia"/>
                <w:sz w:val="24"/>
                <w:szCs w:val="24"/>
                <w:lang w:val="zh-CN"/>
              </w:rPr>
              <w:t>市政府办公厅</w:t>
            </w:r>
            <w:r>
              <w:rPr>
                <w:sz w:val="24"/>
                <w:szCs w:val="24"/>
                <w:lang w:val="zh-CN"/>
              </w:rPr>
              <w:t>印发《关于深化社会组织管理制度改革促进社会组织健康有序发展的若干措施》（深办发[2018]25号），提出34条改革发展措施。</w:t>
            </w:r>
            <w:r>
              <w:rPr>
                <w:sz w:val="24"/>
                <w:szCs w:val="24"/>
                <w:lang w:val="zh-CN"/>
              </w:rPr>
              <w:br w:type="textWrapping"/>
            </w:r>
            <w:r>
              <w:rPr>
                <w:sz w:val="24"/>
                <w:szCs w:val="24"/>
                <w:lang w:val="zh-CN"/>
              </w:rPr>
              <w:t>2.完善社会组织准入退出机制，实施分类登记。</w:t>
            </w:r>
            <w:r>
              <w:rPr>
                <w:sz w:val="24"/>
                <w:szCs w:val="24"/>
                <w:lang w:val="zh-CN"/>
              </w:rPr>
              <w:br w:type="textWrapping"/>
            </w:r>
            <w:r>
              <w:rPr>
                <w:sz w:val="24"/>
                <w:szCs w:val="24"/>
                <w:lang w:val="zh-CN"/>
              </w:rPr>
              <w:t>3.健全社会组织综合监管体系，完善社会组织综合监管工作联席会议和部门联动、联合执法的工作机制。</w:t>
            </w:r>
          </w:p>
        </w:tc>
        <w:tc>
          <w:tcPr>
            <w:tcW w:w="3932" w:type="dxa"/>
            <w:vAlign w:val="center"/>
          </w:tcPr>
          <w:p>
            <w:pPr>
              <w:rPr>
                <w:sz w:val="24"/>
                <w:szCs w:val="24"/>
              </w:rPr>
            </w:pPr>
            <w:r>
              <w:rPr>
                <w:sz w:val="24"/>
                <w:szCs w:val="24"/>
                <w:lang w:val="zh-CN"/>
              </w:rPr>
              <w:t>推进社会组织综合监管平台建设。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3.深化转变政府职能，拓宽社会组织参与社会治理的空间。</w:t>
            </w:r>
          </w:p>
        </w:tc>
        <w:tc>
          <w:tcPr>
            <w:tcW w:w="4536" w:type="dxa"/>
            <w:vAlign w:val="center"/>
          </w:tcPr>
          <w:p>
            <w:pPr>
              <w:rPr>
                <w:sz w:val="24"/>
                <w:szCs w:val="24"/>
              </w:rPr>
            </w:pPr>
            <w:r>
              <w:rPr>
                <w:sz w:val="24"/>
                <w:szCs w:val="24"/>
                <w:lang w:val="zh-CN"/>
              </w:rPr>
              <w:t xml:space="preserve"> 1.加大政府职能转移工作力度，2015年以来共转移审批及服务事项84项。</w:t>
            </w:r>
            <w:r>
              <w:rPr>
                <w:sz w:val="24"/>
                <w:szCs w:val="24"/>
                <w:lang w:val="zh-CN"/>
              </w:rPr>
              <w:br w:type="textWrapping"/>
            </w:r>
            <w:r>
              <w:rPr>
                <w:sz w:val="24"/>
                <w:szCs w:val="24"/>
                <w:lang w:val="zh-CN"/>
              </w:rPr>
              <w:t>2.规范政府购买服务机制，先后编制承接政府职能转移和购买服务市级社会组织推荐目录5批625家；1506家社会组织承接政府职能转移和购买服务项目3206个，涉及项目资金9.72亿元。</w:t>
            </w:r>
            <w:r>
              <w:rPr>
                <w:sz w:val="24"/>
                <w:szCs w:val="24"/>
                <w:lang w:val="zh-CN"/>
              </w:rPr>
              <w:br w:type="textWrapping"/>
            </w:r>
            <w:r>
              <w:rPr>
                <w:sz w:val="24"/>
                <w:szCs w:val="24"/>
                <w:lang w:val="zh-CN"/>
              </w:rPr>
              <w:t>3.开展社会组织等级评估工作，共有277家市级社会组织达到3A以上评估等级。</w:t>
            </w:r>
          </w:p>
        </w:tc>
        <w:tc>
          <w:tcPr>
            <w:tcW w:w="3932" w:type="dxa"/>
            <w:vAlign w:val="center"/>
          </w:tcPr>
          <w:p>
            <w:pPr>
              <w:rPr>
                <w:sz w:val="24"/>
                <w:szCs w:val="24"/>
              </w:rPr>
            </w:pPr>
            <w:r>
              <w:rPr>
                <w:sz w:val="24"/>
                <w:szCs w:val="24"/>
                <w:lang w:val="zh-CN"/>
              </w:rPr>
              <w:t>1..加强社会组织等级评估结果的运用，推动政府职能部门在实施政府职能转移、购买服务、评比表彰、资助扶持时，结合评估等级予以综合考虑。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4.加大对社会组织的扶持、培育、孵化力度。</w:t>
            </w:r>
          </w:p>
        </w:tc>
        <w:tc>
          <w:tcPr>
            <w:tcW w:w="4536" w:type="dxa"/>
            <w:vAlign w:val="center"/>
          </w:tcPr>
          <w:p>
            <w:pPr>
              <w:rPr>
                <w:sz w:val="24"/>
                <w:szCs w:val="24"/>
              </w:rPr>
            </w:pPr>
            <w:r>
              <w:rPr>
                <w:sz w:val="24"/>
                <w:szCs w:val="24"/>
                <w:lang w:val="zh-CN"/>
              </w:rPr>
              <w:t xml:space="preserve">  1.加大财政扶持力度，各职能部门将向社会组织购买服务项目纳入部门年度预算。2.积极搭建社会组织服务平台，建立社会组织创新示范基地，致力于打造“五大平台八大系统”，市区建立社会组织孵化基地15个。</w:t>
            </w:r>
            <w:r>
              <w:rPr>
                <w:sz w:val="24"/>
                <w:szCs w:val="24"/>
                <w:lang w:val="zh-CN"/>
              </w:rPr>
              <w:br w:type="textWrapping"/>
            </w:r>
            <w:r>
              <w:rPr>
                <w:sz w:val="24"/>
                <w:szCs w:val="24"/>
                <w:lang w:val="zh-CN"/>
              </w:rPr>
              <w:t>3.加强顶层制度设计，市委市政府出台了《关于促进人才优先发展的若干措施》，涵盖社会组织人才在内的各类人才。《关于深化社会组织管理制度改革促进社会组织健康有序发展的若干措施》以专门条款明确提出加强社会组织人才队伍建设。4.以社会工作者人才政策为突破口，分步推进社会组织人才发展工作。开展社会组织从业人员薪酬调查，发布深圳社会组织从业人员工资指导价位。5.构建社会组织人才服务平台，成立了深圳市现代社会组织人才发展中心，承办2018首届中国（深圳）行业-企业-高校人才合作研讨会暨就业创业资源对接展。</w:t>
            </w:r>
          </w:p>
        </w:tc>
        <w:tc>
          <w:tcPr>
            <w:tcW w:w="3932" w:type="dxa"/>
            <w:vAlign w:val="center"/>
          </w:tcPr>
          <w:p>
            <w:pPr>
              <w:rPr>
                <w:sz w:val="24"/>
                <w:szCs w:val="24"/>
              </w:rPr>
            </w:pPr>
            <w:r>
              <w:rPr>
                <w:sz w:val="24"/>
                <w:szCs w:val="24"/>
                <w:lang w:val="zh-CN"/>
              </w:rPr>
              <w:t>1.大力支持成立社会组织发展基金会。</w:t>
            </w:r>
            <w:r>
              <w:rPr>
                <w:sz w:val="24"/>
                <w:szCs w:val="24"/>
                <w:lang w:val="zh-CN"/>
              </w:rPr>
              <w:br w:type="textWrapping"/>
            </w:r>
            <w:r>
              <w:rPr>
                <w:sz w:val="24"/>
                <w:szCs w:val="24"/>
                <w:lang w:val="zh-CN"/>
              </w:rPr>
              <w:t xml:space="preserve">2.推动建立社会组织人才荣誉制度。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5.积极探索建立社会组织协商机制。</w:t>
            </w:r>
          </w:p>
        </w:tc>
        <w:tc>
          <w:tcPr>
            <w:tcW w:w="4536" w:type="dxa"/>
            <w:vAlign w:val="center"/>
          </w:tcPr>
          <w:p>
            <w:pPr>
              <w:rPr>
                <w:sz w:val="24"/>
                <w:szCs w:val="24"/>
              </w:rPr>
            </w:pPr>
            <w:r>
              <w:rPr>
                <w:sz w:val="24"/>
                <w:szCs w:val="24"/>
                <w:lang w:val="zh-CN"/>
              </w:rPr>
              <w:t>1.深化社会组织统战工作机制改革，建立了社会组织统战工作联席会议制度。</w:t>
            </w:r>
            <w:r>
              <w:rPr>
                <w:sz w:val="24"/>
                <w:szCs w:val="24"/>
                <w:lang w:val="zh-CN"/>
              </w:rPr>
              <w:br w:type="textWrapping"/>
            </w:r>
            <w:r>
              <w:rPr>
                <w:sz w:val="24"/>
                <w:szCs w:val="24"/>
                <w:lang w:val="zh-CN"/>
              </w:rPr>
              <w:t>2.组织社会组织开展社情民意调查和行业调查，市民政局召开了“营造国际一流营商环境”社会组织专场座谈会和三场优化营商环境社会组织座谈会。</w:t>
            </w:r>
          </w:p>
        </w:tc>
        <w:tc>
          <w:tcPr>
            <w:tcW w:w="3932" w:type="dxa"/>
            <w:vAlign w:val="center"/>
          </w:tcPr>
          <w:p>
            <w:pPr>
              <w:rPr>
                <w:sz w:val="24"/>
                <w:szCs w:val="24"/>
              </w:rPr>
            </w:pPr>
            <w:r>
              <w:rPr>
                <w:sz w:val="24"/>
                <w:szCs w:val="24"/>
                <w:lang w:val="zh-CN"/>
              </w:rPr>
              <w:t>1.支持社会组织依法参与民主协商。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6.加强社会组织健康发展的法制保障。</w:t>
            </w:r>
          </w:p>
        </w:tc>
        <w:tc>
          <w:tcPr>
            <w:tcW w:w="4536" w:type="dxa"/>
            <w:vAlign w:val="center"/>
          </w:tcPr>
          <w:p>
            <w:pPr>
              <w:rPr>
                <w:sz w:val="24"/>
                <w:szCs w:val="24"/>
              </w:rPr>
            </w:pPr>
            <w:r>
              <w:rPr>
                <w:sz w:val="24"/>
                <w:szCs w:val="24"/>
                <w:lang w:val="zh-CN"/>
              </w:rPr>
              <w:t>1.建立社会组织活动异常名录和严重违法失信名单制度。</w:t>
            </w:r>
            <w:r>
              <w:rPr>
                <w:sz w:val="24"/>
                <w:szCs w:val="24"/>
                <w:lang w:val="zh-CN"/>
              </w:rPr>
              <w:br w:type="textWrapping"/>
            </w:r>
            <w:r>
              <w:rPr>
                <w:sz w:val="24"/>
                <w:szCs w:val="24"/>
                <w:lang w:val="zh-CN"/>
              </w:rPr>
              <w:t>2.联合市公安局开展打击整治非法社会组织专项行动。</w:t>
            </w:r>
          </w:p>
        </w:tc>
        <w:tc>
          <w:tcPr>
            <w:tcW w:w="3932" w:type="dxa"/>
            <w:vAlign w:val="center"/>
          </w:tcPr>
          <w:p>
            <w:pPr>
              <w:rPr>
                <w:sz w:val="24"/>
                <w:szCs w:val="24"/>
              </w:rPr>
            </w:pPr>
            <w:r>
              <w:rPr>
                <w:sz w:val="24"/>
                <w:szCs w:val="24"/>
                <w:lang w:val="zh-CN"/>
              </w:rPr>
              <w:t>1.推动将《深圳经济特区社会组织信息公开条例》列入2018年市人大常委会立法计划，目前已完成立法调研，形成初稿，公开征求意见。</w:t>
            </w:r>
            <w:r>
              <w:rPr>
                <w:sz w:val="24"/>
                <w:szCs w:val="24"/>
                <w:lang w:val="zh-CN"/>
              </w:rPr>
              <w:br w:type="textWrapping"/>
            </w:r>
            <w:r>
              <w:rPr>
                <w:sz w:val="24"/>
                <w:szCs w:val="24"/>
                <w:lang w:val="zh-CN"/>
              </w:rPr>
              <w:t>2.加快制定社会组织管理的配套政策文件。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569" w:type="dxa"/>
            <w:vMerge w:val="restart"/>
            <w:vAlign w:val="center"/>
          </w:tcPr>
          <w:p>
            <w:pPr>
              <w:jc w:val="center"/>
              <w:rPr>
                <w:sz w:val="24"/>
                <w:szCs w:val="24"/>
              </w:rPr>
            </w:pPr>
            <w:r>
              <w:rPr>
                <w:sz w:val="24"/>
                <w:szCs w:val="24"/>
                <w:lang w:val="zh-CN"/>
              </w:rPr>
              <w:t>20180030</w:t>
            </w:r>
          </w:p>
        </w:tc>
        <w:tc>
          <w:tcPr>
            <w:tcW w:w="1843" w:type="dxa"/>
            <w:vMerge w:val="restart"/>
            <w:vAlign w:val="center"/>
          </w:tcPr>
          <w:p>
            <w:pPr>
              <w:rPr>
                <w:sz w:val="24"/>
                <w:szCs w:val="24"/>
              </w:rPr>
            </w:pPr>
            <w:r>
              <w:rPr>
                <w:sz w:val="24"/>
                <w:szCs w:val="24"/>
                <w:lang w:val="zh-CN"/>
              </w:rPr>
              <w:t>关于加强社区居家智慧养老服务的提案</w:t>
            </w:r>
          </w:p>
        </w:tc>
        <w:tc>
          <w:tcPr>
            <w:tcW w:w="2126" w:type="dxa"/>
            <w:vMerge w:val="restart"/>
            <w:vAlign w:val="center"/>
          </w:tcPr>
          <w:p>
            <w:pPr>
              <w:rPr>
                <w:sz w:val="24"/>
                <w:szCs w:val="24"/>
              </w:rPr>
            </w:pPr>
            <w:r>
              <w:rPr>
                <w:sz w:val="24"/>
                <w:szCs w:val="24"/>
                <w:lang w:val="zh-CN"/>
              </w:rPr>
              <w:t>常远</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p>
        </w:tc>
        <w:tc>
          <w:tcPr>
            <w:tcW w:w="4395" w:type="dxa"/>
            <w:vAlign w:val="center"/>
          </w:tcPr>
          <w:p>
            <w:pPr>
              <w:rPr>
                <w:sz w:val="24"/>
                <w:szCs w:val="24"/>
              </w:rPr>
            </w:pPr>
            <w:r>
              <w:rPr>
                <w:sz w:val="24"/>
                <w:szCs w:val="24"/>
                <w:lang w:val="zh-CN"/>
              </w:rPr>
              <w:t>1.政府相关部门应有针对性地制定各种扶持政策，切实把社区居家养老作为社会养老服务体系建设的重点。</w:t>
            </w:r>
          </w:p>
        </w:tc>
        <w:tc>
          <w:tcPr>
            <w:tcW w:w="4536" w:type="dxa"/>
            <w:vAlign w:val="center"/>
          </w:tcPr>
          <w:p>
            <w:pPr>
              <w:rPr>
                <w:sz w:val="24"/>
                <w:szCs w:val="24"/>
              </w:rPr>
            </w:pPr>
            <w:r>
              <w:rPr>
                <w:sz w:val="24"/>
                <w:szCs w:val="24"/>
                <w:lang w:val="zh-CN"/>
              </w:rPr>
              <w:t>1.印发《深圳市关于全面放开养老服务市场提升养老服务质量的若干措施》《深圳市民办养老机构资助办法》。</w:t>
            </w:r>
            <w:r>
              <w:rPr>
                <w:sz w:val="24"/>
                <w:szCs w:val="24"/>
                <w:lang w:val="zh-CN"/>
              </w:rPr>
              <w:br w:type="textWrapping"/>
            </w:r>
            <w:r>
              <w:rPr>
                <w:sz w:val="24"/>
                <w:szCs w:val="24"/>
                <w:lang w:val="zh-CN"/>
              </w:rPr>
              <w:t>2.建成智慧养老服务信息化平台，公办养老机构入住评估轮候系统、民办养老机构预约系统、养老运营补助管理系统投入使用。</w:t>
            </w:r>
          </w:p>
        </w:tc>
        <w:tc>
          <w:tcPr>
            <w:tcW w:w="3932" w:type="dxa"/>
            <w:vAlign w:val="center"/>
          </w:tcPr>
          <w:p>
            <w:pPr>
              <w:rPr>
                <w:sz w:val="24"/>
                <w:szCs w:val="24"/>
              </w:rPr>
            </w:pPr>
            <w:r>
              <w:rPr>
                <w:sz w:val="24"/>
                <w:szCs w:val="24"/>
                <w:lang w:val="zh-CN"/>
              </w:rPr>
              <w:t>1.推动《深圳经济特区养老服务条例》立法。</w:t>
            </w:r>
            <w:r>
              <w:rPr>
                <w:sz w:val="24"/>
                <w:szCs w:val="24"/>
                <w:lang w:val="zh-CN"/>
              </w:rPr>
              <w:br w:type="textWrapping"/>
            </w:r>
            <w:r>
              <w:rPr>
                <w:sz w:val="24"/>
                <w:szCs w:val="24"/>
                <w:lang w:val="zh-CN"/>
              </w:rPr>
              <w:t>2.推进构建具有深圳特色的“1336”社会养老服务体系。</w:t>
            </w:r>
            <w:r>
              <w:rPr>
                <w:sz w:val="24"/>
                <w:szCs w:val="24"/>
                <w:lang w:val="zh-CN"/>
              </w:rPr>
              <w:br w:type="textWrapping"/>
            </w:r>
            <w:r>
              <w:rPr>
                <w:sz w:val="24"/>
                <w:szCs w:val="24"/>
                <w:lang w:val="zh-CN"/>
              </w:rPr>
              <w:t>3.研究出台《深圳市老年人照顾补助管理办法》，通过补助方式鼓励健康老年人以居家为主要方式。</w:t>
            </w:r>
            <w:r>
              <w:rPr>
                <w:sz w:val="24"/>
                <w:szCs w:val="24"/>
                <w:lang w:val="zh-CN"/>
              </w:rPr>
              <w:br w:type="textWrapping"/>
            </w:r>
            <w:r>
              <w:rPr>
                <w:sz w:val="24"/>
                <w:szCs w:val="24"/>
                <w:lang w:val="zh-CN"/>
              </w:rPr>
              <w:t>4.推动出台敬老优待卡。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2.政府支持有实力有情怀的企业全面参与进来，全面开发居家社区智能健康服务平台。</w:t>
            </w:r>
          </w:p>
        </w:tc>
        <w:tc>
          <w:tcPr>
            <w:tcW w:w="4536" w:type="dxa"/>
            <w:vAlign w:val="center"/>
          </w:tcPr>
          <w:p>
            <w:pPr>
              <w:rPr>
                <w:sz w:val="24"/>
                <w:szCs w:val="24"/>
              </w:rPr>
            </w:pPr>
            <w:r>
              <w:rPr>
                <w:sz w:val="24"/>
                <w:szCs w:val="24"/>
                <w:lang w:val="zh-CN"/>
              </w:rPr>
              <w:t>1.智慧养老服务信息化平台的政府养老管理系统、养老机构管理系统、日间照料中心管理系统、居家养老管理系统、社会慈善捐赠系统等已可正常使用。</w:t>
            </w:r>
            <w:r>
              <w:rPr>
                <w:sz w:val="24"/>
                <w:szCs w:val="24"/>
                <w:lang w:val="zh-CN"/>
              </w:rPr>
              <w:br w:type="textWrapping"/>
            </w:r>
            <w:r>
              <w:rPr>
                <w:sz w:val="24"/>
                <w:szCs w:val="24"/>
                <w:lang w:val="zh-CN"/>
              </w:rPr>
              <w:t>2.深圳普门科技股份有限公司荣获“第二批智慧健康养老示范企业”称号。</w:t>
            </w:r>
          </w:p>
        </w:tc>
        <w:tc>
          <w:tcPr>
            <w:tcW w:w="3932" w:type="dxa"/>
            <w:vAlign w:val="center"/>
          </w:tcPr>
          <w:p>
            <w:pPr>
              <w:rPr>
                <w:sz w:val="24"/>
                <w:szCs w:val="24"/>
              </w:rPr>
            </w:pPr>
            <w:r>
              <w:rPr>
                <w:sz w:val="24"/>
                <w:szCs w:val="24"/>
                <w:lang w:val="zh-CN"/>
              </w:rPr>
              <w:t>通过推动政策出台落地、委托相关企业参与智慧养老服务信息化平台建设、鼓励各类养老服务机构入驻平台向老年人提供服务等措施，推动服务端应用模块上线运行，促进我市智慧健康养老业发展。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3.相关企业在政府的主导和支持和帮助下，充分整合社区的各种服务资源。</w:t>
            </w:r>
          </w:p>
        </w:tc>
        <w:tc>
          <w:tcPr>
            <w:tcW w:w="4536" w:type="dxa"/>
            <w:vAlign w:val="center"/>
          </w:tcPr>
          <w:p>
            <w:pPr>
              <w:rPr>
                <w:sz w:val="24"/>
                <w:szCs w:val="24"/>
              </w:rPr>
            </w:pPr>
            <w:r>
              <w:rPr>
                <w:sz w:val="24"/>
                <w:szCs w:val="24"/>
                <w:lang w:val="zh-CN"/>
              </w:rPr>
              <w:t>龙华区民政局支持厚德世家公司在辖区内开展居家养老服务，改建观湖社区老年人日照中心和一个社区养老服务站。福田区民政局支持新现代社工服务中心改造运营益田社区老年人日间照料中心；支持中国人寿改造升级福保社区老年人日间照料中心，支持创乐福公司改造升级园东社区老年人日间照料中心。</w:t>
            </w:r>
          </w:p>
        </w:tc>
        <w:tc>
          <w:tcPr>
            <w:tcW w:w="3932" w:type="dxa"/>
            <w:vAlign w:val="center"/>
          </w:tcPr>
          <w:p>
            <w:pPr>
              <w:rPr>
                <w:sz w:val="24"/>
                <w:szCs w:val="24"/>
              </w:rPr>
            </w:pPr>
            <w:r>
              <w:rPr>
                <w:sz w:val="24"/>
                <w:szCs w:val="24"/>
                <w:lang w:val="zh-CN"/>
              </w:rPr>
              <w:t xml:space="preserve">  推进“1336”养老服务体系建设，增强老年人在“老有所养”方面的获得感。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4.通过社区的健康屋建设、老人家里智能硬件检测以及社区各类服务资源与智能健康平台的对接，时时对老人进行服务和跟踪。</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多次就相关业务与我市多家企业进行沟通，开展可行性研究讨论，积极探索“互联网+”智慧养老。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20180042</w:t>
            </w:r>
          </w:p>
        </w:tc>
        <w:tc>
          <w:tcPr>
            <w:tcW w:w="1843" w:type="dxa"/>
            <w:vMerge w:val="restart"/>
            <w:vAlign w:val="center"/>
          </w:tcPr>
          <w:p>
            <w:pPr>
              <w:rPr>
                <w:sz w:val="24"/>
                <w:szCs w:val="24"/>
              </w:rPr>
            </w:pPr>
            <w:r>
              <w:rPr>
                <w:sz w:val="24"/>
                <w:szCs w:val="24"/>
                <w:lang w:val="zh-CN"/>
              </w:rPr>
              <w:t>关于深圳市养老产业发展的提案</w:t>
            </w:r>
          </w:p>
        </w:tc>
        <w:tc>
          <w:tcPr>
            <w:tcW w:w="2126" w:type="dxa"/>
            <w:vMerge w:val="restart"/>
            <w:vAlign w:val="center"/>
          </w:tcPr>
          <w:p>
            <w:pPr>
              <w:rPr>
                <w:sz w:val="24"/>
                <w:szCs w:val="24"/>
              </w:rPr>
            </w:pPr>
            <w:r>
              <w:rPr>
                <w:sz w:val="24"/>
                <w:szCs w:val="24"/>
                <w:lang w:val="zh-CN"/>
              </w:rPr>
              <w:t>民建深圳市委会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卫生和计划生育委员会,市发展和改革委员会,市财政委员会</w:t>
            </w:r>
          </w:p>
        </w:tc>
        <w:tc>
          <w:tcPr>
            <w:tcW w:w="4395" w:type="dxa"/>
            <w:vAlign w:val="center"/>
          </w:tcPr>
          <w:p>
            <w:pPr>
              <w:rPr>
                <w:sz w:val="24"/>
                <w:szCs w:val="24"/>
              </w:rPr>
            </w:pPr>
            <w:r>
              <w:rPr>
                <w:sz w:val="24"/>
                <w:szCs w:val="24"/>
                <w:lang w:val="zh-CN"/>
              </w:rPr>
              <w:t>1.优化对民办养老机构的扶持措施。</w:t>
            </w:r>
          </w:p>
        </w:tc>
        <w:tc>
          <w:tcPr>
            <w:tcW w:w="4536" w:type="dxa"/>
            <w:vAlign w:val="center"/>
          </w:tcPr>
          <w:p>
            <w:pPr>
              <w:rPr>
                <w:sz w:val="24"/>
                <w:szCs w:val="24"/>
              </w:rPr>
            </w:pPr>
            <w:r>
              <w:rPr>
                <w:sz w:val="24"/>
                <w:szCs w:val="24"/>
                <w:lang w:val="zh-CN"/>
              </w:rPr>
              <w:t>1.印发《深圳市民办养老机构资助办法》。</w:t>
            </w:r>
            <w:r>
              <w:rPr>
                <w:sz w:val="24"/>
                <w:szCs w:val="24"/>
                <w:lang w:val="zh-CN"/>
              </w:rPr>
              <w:br w:type="textWrapping"/>
            </w:r>
            <w:r>
              <w:rPr>
                <w:sz w:val="24"/>
                <w:szCs w:val="24"/>
                <w:lang w:val="zh-CN"/>
              </w:rPr>
              <w:t>2.《加快推进我市养老服务体系建设重点建议办理方案》已经市政府审定。</w:t>
            </w:r>
            <w:r>
              <w:rPr>
                <w:sz w:val="24"/>
                <w:szCs w:val="24"/>
                <w:lang w:val="zh-CN"/>
              </w:rPr>
              <w:br w:type="textWrapping"/>
            </w:r>
            <w:r>
              <w:rPr>
                <w:sz w:val="24"/>
                <w:szCs w:val="24"/>
                <w:lang w:val="zh-CN"/>
              </w:rPr>
              <w:t>3.《关于全面放开养老服务市场提升养老服务质量的若干措施》已经市政府批准。</w:t>
            </w:r>
          </w:p>
        </w:tc>
        <w:tc>
          <w:tcPr>
            <w:tcW w:w="3932" w:type="dxa"/>
            <w:vAlign w:val="center"/>
          </w:tcPr>
          <w:p>
            <w:pPr>
              <w:rPr>
                <w:sz w:val="24"/>
                <w:szCs w:val="24"/>
              </w:rPr>
            </w:pPr>
            <w:r>
              <w:rPr>
                <w:sz w:val="24"/>
                <w:szCs w:val="24"/>
                <w:lang w:val="zh-CN"/>
              </w:rPr>
              <w:t>对民办养老机构扶持，将新增床位资助从原1.5万/床提高到4万/床，将“运营资助”调整为“护理服务资助”。为鼓励民办养老机构多设置护理型床位，新增加了“医养结合资助”（20-30万不等）、“等级评定奖励”（10-30万不等）、“养老机构责任保险资助”（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2.推进公办敬老院的公办民营改革。</w:t>
            </w:r>
          </w:p>
        </w:tc>
        <w:tc>
          <w:tcPr>
            <w:tcW w:w="4536" w:type="dxa"/>
            <w:vAlign w:val="center"/>
          </w:tcPr>
          <w:p>
            <w:pPr>
              <w:rPr>
                <w:sz w:val="24"/>
                <w:szCs w:val="24"/>
              </w:rPr>
            </w:pPr>
            <w:r>
              <w:rPr>
                <w:sz w:val="24"/>
                <w:szCs w:val="24"/>
                <w:lang w:val="zh-CN"/>
              </w:rPr>
              <w:t>坪山、龙岗、福田等区的公办养老机构均已实现公建民营。</w:t>
            </w:r>
          </w:p>
        </w:tc>
        <w:tc>
          <w:tcPr>
            <w:tcW w:w="3932" w:type="dxa"/>
            <w:vAlign w:val="center"/>
          </w:tcPr>
          <w:p>
            <w:pPr>
              <w:rPr>
                <w:sz w:val="24"/>
                <w:szCs w:val="24"/>
              </w:rPr>
            </w:pPr>
            <w:r>
              <w:rPr>
                <w:sz w:val="24"/>
                <w:szCs w:val="24"/>
                <w:lang w:val="zh-CN"/>
              </w:rPr>
              <w:t xml:space="preserve">   1.加快解决街道敬老院土地、建筑物及附属设施确权等历史遗留问题。</w:t>
            </w:r>
            <w:r>
              <w:rPr>
                <w:sz w:val="24"/>
                <w:szCs w:val="24"/>
                <w:lang w:val="zh-CN"/>
              </w:rPr>
              <w:br w:type="textWrapping"/>
            </w:r>
            <w:r>
              <w:rPr>
                <w:sz w:val="24"/>
                <w:szCs w:val="24"/>
                <w:lang w:val="zh-CN"/>
              </w:rPr>
              <w:t>2.鼓励社会力量参与公办养老机构（含街道敬老院）改革，同时加强对运营机构的监督和指导。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3.创新医养结合方式。</w:t>
            </w:r>
          </w:p>
        </w:tc>
        <w:tc>
          <w:tcPr>
            <w:tcW w:w="4536" w:type="dxa"/>
            <w:vAlign w:val="center"/>
          </w:tcPr>
          <w:p>
            <w:pPr>
              <w:rPr>
                <w:sz w:val="24"/>
                <w:szCs w:val="24"/>
              </w:rPr>
            </w:pPr>
            <w:r>
              <w:rPr>
                <w:sz w:val="24"/>
                <w:szCs w:val="24"/>
                <w:lang w:val="zh-CN"/>
              </w:rPr>
              <w:t>将“实现80%的社区养老机构与基层医疗机构建立医养结合模式”纳入2018年市政府重点工作。</w:t>
            </w:r>
          </w:p>
        </w:tc>
        <w:tc>
          <w:tcPr>
            <w:tcW w:w="3932" w:type="dxa"/>
            <w:vAlign w:val="center"/>
          </w:tcPr>
          <w:p>
            <w:pPr>
              <w:rPr>
                <w:sz w:val="24"/>
                <w:szCs w:val="24"/>
              </w:rPr>
            </w:pPr>
            <w:r>
              <w:rPr>
                <w:sz w:val="24"/>
                <w:szCs w:val="24"/>
                <w:lang w:val="zh-CN"/>
              </w:rPr>
              <w:t>1、通过多种途径为居住在养老机构的老年人做好医疗卫生服务。</w:t>
            </w:r>
            <w:r>
              <w:rPr>
                <w:sz w:val="24"/>
                <w:szCs w:val="24"/>
                <w:lang w:val="zh-CN"/>
              </w:rPr>
              <w:br w:type="textWrapping"/>
            </w:r>
            <w:r>
              <w:rPr>
                <w:sz w:val="24"/>
                <w:szCs w:val="24"/>
                <w:lang w:val="zh-CN"/>
              </w:rPr>
              <w:t>2、联合市卫计委积极探索建设集养老、医疗、护理、康复为一体的医养结合养护中心、社康养老一体化。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4.适应原特区外的社区居家养老模式创新。</w:t>
            </w:r>
          </w:p>
        </w:tc>
        <w:tc>
          <w:tcPr>
            <w:tcW w:w="4536" w:type="dxa"/>
            <w:vAlign w:val="center"/>
          </w:tcPr>
          <w:p>
            <w:pPr>
              <w:rPr>
                <w:sz w:val="24"/>
                <w:szCs w:val="24"/>
              </w:rPr>
            </w:pPr>
            <w:r>
              <w:rPr>
                <w:sz w:val="24"/>
                <w:szCs w:val="24"/>
                <w:lang w:val="zh-CN"/>
              </w:rPr>
              <w:t>1.《加快推进我市养老服务体系建设重点建议办理方案》已经市政府审定。2.《关于全面放开养老服务市场提升养老服务质量的若干措施》已经市政府批准。</w:t>
            </w:r>
            <w:r>
              <w:rPr>
                <w:sz w:val="24"/>
                <w:szCs w:val="24"/>
                <w:lang w:val="zh-CN"/>
              </w:rPr>
              <w:br w:type="textWrapping"/>
            </w:r>
          </w:p>
        </w:tc>
        <w:tc>
          <w:tcPr>
            <w:tcW w:w="3932" w:type="dxa"/>
            <w:vAlign w:val="center"/>
          </w:tcPr>
          <w:p>
            <w:pPr>
              <w:rPr>
                <w:sz w:val="24"/>
                <w:szCs w:val="24"/>
              </w:rPr>
            </w:pPr>
            <w:r>
              <w:rPr>
                <w:sz w:val="24"/>
                <w:szCs w:val="24"/>
                <w:lang w:val="zh-CN"/>
              </w:rPr>
              <w:t xml:space="preserve">    推动社区老年人日间照料中心升级转型，构建边远城区20-25分钟服务圈。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20180058</w:t>
            </w:r>
          </w:p>
        </w:tc>
        <w:tc>
          <w:tcPr>
            <w:tcW w:w="1843" w:type="dxa"/>
            <w:vAlign w:val="center"/>
          </w:tcPr>
          <w:p>
            <w:pPr>
              <w:rPr>
                <w:sz w:val="24"/>
                <w:szCs w:val="24"/>
              </w:rPr>
            </w:pPr>
            <w:r>
              <w:rPr>
                <w:sz w:val="24"/>
                <w:szCs w:val="24"/>
                <w:lang w:val="zh-CN"/>
              </w:rPr>
              <w:t>关于在市社会福利中心设立特殊教育学校的提案</w:t>
            </w:r>
          </w:p>
        </w:tc>
        <w:tc>
          <w:tcPr>
            <w:tcW w:w="2126" w:type="dxa"/>
            <w:vAlign w:val="center"/>
          </w:tcPr>
          <w:p>
            <w:pPr>
              <w:rPr>
                <w:sz w:val="24"/>
                <w:szCs w:val="24"/>
              </w:rPr>
            </w:pPr>
            <w:r>
              <w:rPr>
                <w:sz w:val="24"/>
                <w:szCs w:val="24"/>
                <w:lang w:val="zh-CN"/>
              </w:rPr>
              <w:t>王皖松</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教育局,市编办</w:t>
            </w:r>
          </w:p>
        </w:tc>
        <w:tc>
          <w:tcPr>
            <w:tcW w:w="4395" w:type="dxa"/>
            <w:vAlign w:val="center"/>
          </w:tcPr>
          <w:p>
            <w:pPr>
              <w:rPr>
                <w:sz w:val="24"/>
                <w:szCs w:val="24"/>
              </w:rPr>
            </w:pPr>
            <w:r>
              <w:rPr>
                <w:sz w:val="24"/>
                <w:szCs w:val="24"/>
                <w:lang w:val="zh-CN"/>
              </w:rPr>
              <w:t>1.建议市教育部门组织调研、论证，协调相关部门在编制、经费等方面给予支持，指导市社会福利中心在观澜新址设立附属儿童特殊教育学校。</w:t>
            </w:r>
          </w:p>
        </w:tc>
        <w:tc>
          <w:tcPr>
            <w:tcW w:w="4536" w:type="dxa"/>
            <w:vAlign w:val="center"/>
          </w:tcPr>
          <w:p>
            <w:pPr>
              <w:rPr>
                <w:sz w:val="24"/>
                <w:szCs w:val="24"/>
              </w:rPr>
            </w:pPr>
            <w:r>
              <w:rPr>
                <w:sz w:val="24"/>
                <w:szCs w:val="24"/>
                <w:lang w:val="zh-CN"/>
              </w:rPr>
              <w:t xml:space="preserve"> 市教育局市民政局已批复同意市社会福利中心设立特殊学校。 </w:t>
            </w:r>
          </w:p>
        </w:tc>
        <w:tc>
          <w:tcPr>
            <w:tcW w:w="3932" w:type="dxa"/>
            <w:vAlign w:val="center"/>
          </w:tcPr>
          <w:p>
            <w:pPr>
              <w:rPr>
                <w:sz w:val="24"/>
                <w:szCs w:val="24"/>
              </w:rPr>
            </w:pPr>
            <w:r>
              <w:rPr>
                <w:sz w:val="24"/>
                <w:szCs w:val="24"/>
                <w:lang w:val="zh-CN"/>
              </w:rPr>
              <w:t>推进市社会福利中心特殊教育学校的设立工作。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20180059</w:t>
            </w:r>
          </w:p>
        </w:tc>
        <w:tc>
          <w:tcPr>
            <w:tcW w:w="1843" w:type="dxa"/>
            <w:vAlign w:val="center"/>
          </w:tcPr>
          <w:p>
            <w:pPr>
              <w:rPr>
                <w:sz w:val="24"/>
                <w:szCs w:val="24"/>
              </w:rPr>
            </w:pPr>
            <w:r>
              <w:rPr>
                <w:sz w:val="24"/>
                <w:szCs w:val="24"/>
                <w:lang w:val="zh-CN"/>
              </w:rPr>
              <w:t>关于建立我市困境儿童托管机制的提案</w:t>
            </w:r>
          </w:p>
        </w:tc>
        <w:tc>
          <w:tcPr>
            <w:tcW w:w="2126" w:type="dxa"/>
            <w:vAlign w:val="center"/>
          </w:tcPr>
          <w:p>
            <w:pPr>
              <w:rPr>
                <w:sz w:val="24"/>
                <w:szCs w:val="24"/>
              </w:rPr>
            </w:pPr>
            <w:r>
              <w:rPr>
                <w:sz w:val="24"/>
                <w:szCs w:val="24"/>
                <w:lang w:val="zh-CN"/>
              </w:rPr>
              <w:t>张斌（福利）</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公安局,教育局,卫生计生委,人力资源和社会保障局</w:t>
            </w:r>
          </w:p>
        </w:tc>
        <w:tc>
          <w:tcPr>
            <w:tcW w:w="4395" w:type="dxa"/>
            <w:vAlign w:val="center"/>
          </w:tcPr>
          <w:p>
            <w:pPr>
              <w:rPr>
                <w:sz w:val="24"/>
                <w:szCs w:val="24"/>
              </w:rPr>
            </w:pPr>
            <w:r>
              <w:rPr>
                <w:sz w:val="24"/>
                <w:szCs w:val="24"/>
                <w:lang w:val="zh-CN"/>
              </w:rPr>
              <w:t>1.特事特办，妥善解决好现有托管儿童入户的历史遗留问题。</w:t>
            </w:r>
          </w:p>
        </w:tc>
        <w:tc>
          <w:tcPr>
            <w:tcW w:w="4536" w:type="dxa"/>
            <w:vAlign w:val="center"/>
          </w:tcPr>
          <w:p>
            <w:pPr>
              <w:rPr>
                <w:sz w:val="24"/>
                <w:szCs w:val="24"/>
              </w:rPr>
            </w:pPr>
            <w:r>
              <w:rPr>
                <w:sz w:val="24"/>
                <w:szCs w:val="24"/>
                <w:lang w:val="zh-CN"/>
              </w:rPr>
              <w:t>市民政局已发函市公安局协调解决托管儿童入户问题。支持配合研究制定具体办法或托管场所医疗机构设置等工作，共同做好困境儿童的托管。</w:t>
            </w:r>
          </w:p>
        </w:tc>
        <w:tc>
          <w:tcPr>
            <w:tcW w:w="3932" w:type="dxa"/>
            <w:vAlign w:val="center"/>
          </w:tcPr>
          <w:p>
            <w:pPr>
              <w:rPr>
                <w:sz w:val="24"/>
                <w:szCs w:val="24"/>
              </w:rPr>
            </w:pPr>
            <w:r>
              <w:rPr>
                <w:sz w:val="24"/>
                <w:szCs w:val="24"/>
                <w:lang w:val="zh-CN"/>
              </w:rPr>
              <w:t>与相关部门沟通协调，研究解决方法。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20180068</w:t>
            </w:r>
          </w:p>
        </w:tc>
        <w:tc>
          <w:tcPr>
            <w:tcW w:w="1843" w:type="dxa"/>
            <w:vMerge w:val="restart"/>
            <w:vAlign w:val="center"/>
          </w:tcPr>
          <w:p>
            <w:pPr>
              <w:rPr>
                <w:sz w:val="24"/>
                <w:szCs w:val="24"/>
              </w:rPr>
            </w:pPr>
            <w:r>
              <w:rPr>
                <w:sz w:val="24"/>
                <w:szCs w:val="24"/>
                <w:lang w:val="zh-CN"/>
              </w:rPr>
              <w:t>关于建设深圳市临终关怀中心和开展生命教育的提案</w:t>
            </w:r>
          </w:p>
        </w:tc>
        <w:tc>
          <w:tcPr>
            <w:tcW w:w="2126" w:type="dxa"/>
            <w:vMerge w:val="restart"/>
            <w:vAlign w:val="center"/>
          </w:tcPr>
          <w:p>
            <w:pPr>
              <w:rPr>
                <w:sz w:val="24"/>
                <w:szCs w:val="24"/>
              </w:rPr>
            </w:pPr>
            <w:r>
              <w:rPr>
                <w:sz w:val="24"/>
                <w:szCs w:val="24"/>
                <w:lang w:val="zh-CN"/>
              </w:rPr>
              <w:t>潘争艳</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卫生和计划生育委员会,民族宗教局,市财政委员会,教育局</w:t>
            </w:r>
          </w:p>
        </w:tc>
        <w:tc>
          <w:tcPr>
            <w:tcW w:w="4395" w:type="dxa"/>
            <w:vAlign w:val="center"/>
          </w:tcPr>
          <w:p>
            <w:pPr>
              <w:rPr>
                <w:sz w:val="24"/>
                <w:szCs w:val="24"/>
              </w:rPr>
            </w:pPr>
            <w:r>
              <w:rPr>
                <w:sz w:val="24"/>
                <w:szCs w:val="24"/>
                <w:lang w:val="zh-CN"/>
              </w:rPr>
              <w:t>1.建议由民政部门牵头，社工机构为辅，慈善组织、宗教团体参与的非营利性专门临终关怀中心或者临终关怀医院。</w:t>
            </w:r>
          </w:p>
        </w:tc>
        <w:tc>
          <w:tcPr>
            <w:tcW w:w="4536" w:type="dxa"/>
            <w:vAlign w:val="center"/>
          </w:tcPr>
          <w:p>
            <w:pPr>
              <w:rPr>
                <w:sz w:val="24"/>
                <w:szCs w:val="24"/>
              </w:rPr>
            </w:pPr>
            <w:r>
              <w:rPr>
                <w:sz w:val="24"/>
                <w:szCs w:val="24"/>
                <w:lang w:val="zh-CN"/>
              </w:rPr>
              <w:t>1、已有1家老年病分院、1家社会福利中心康复医院。</w:t>
            </w:r>
            <w:r>
              <w:rPr>
                <w:sz w:val="24"/>
                <w:szCs w:val="24"/>
                <w:lang w:val="zh-CN"/>
              </w:rPr>
              <w:br w:type="textWrapping"/>
            </w:r>
            <w:r>
              <w:rPr>
                <w:sz w:val="24"/>
                <w:szCs w:val="24"/>
                <w:lang w:val="zh-CN"/>
              </w:rPr>
              <w:t>2、已批准设置2家护理院、10家医疗机构开设老年病专业、9家医疗机构开设临终关怀科。</w:t>
            </w:r>
          </w:p>
        </w:tc>
        <w:tc>
          <w:tcPr>
            <w:tcW w:w="3932" w:type="dxa"/>
            <w:vAlign w:val="center"/>
          </w:tcPr>
          <w:p>
            <w:pPr>
              <w:rPr>
                <w:sz w:val="24"/>
                <w:szCs w:val="24"/>
              </w:rPr>
            </w:pPr>
            <w:r>
              <w:rPr>
                <w:sz w:val="24"/>
                <w:szCs w:val="24"/>
                <w:lang w:val="zh-CN"/>
              </w:rPr>
              <w:t>1、鼓励医疗机构设置老年病专业、临终关怀科等。</w:t>
            </w:r>
            <w:r>
              <w:rPr>
                <w:sz w:val="24"/>
                <w:szCs w:val="24"/>
                <w:lang w:val="zh-CN"/>
              </w:rPr>
              <w:br w:type="textWrapping"/>
            </w:r>
            <w:r>
              <w:rPr>
                <w:sz w:val="24"/>
                <w:szCs w:val="24"/>
                <w:lang w:val="zh-CN"/>
              </w:rPr>
              <w:t>2、对于养老机构设立老年病医院、护理院等医疗机构的，将优先审批。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2.依托关怀中心开展生命教育。</w:t>
            </w:r>
          </w:p>
        </w:tc>
        <w:tc>
          <w:tcPr>
            <w:tcW w:w="4536" w:type="dxa"/>
            <w:vAlign w:val="center"/>
          </w:tcPr>
          <w:p>
            <w:pPr>
              <w:rPr>
                <w:sz w:val="24"/>
                <w:szCs w:val="24"/>
              </w:rPr>
            </w:pPr>
            <w:r>
              <w:rPr>
                <w:sz w:val="24"/>
                <w:szCs w:val="24"/>
                <w:lang w:val="zh-CN"/>
              </w:rPr>
              <w:t>举办“医养结合”培训会，对养老服务机构的工作人员开展为期2天的培训。</w:t>
            </w:r>
          </w:p>
        </w:tc>
        <w:tc>
          <w:tcPr>
            <w:tcW w:w="3932" w:type="dxa"/>
            <w:vAlign w:val="center"/>
          </w:tcPr>
          <w:p>
            <w:pPr>
              <w:rPr>
                <w:sz w:val="24"/>
                <w:szCs w:val="24"/>
              </w:rPr>
            </w:pPr>
            <w:r>
              <w:rPr>
                <w:sz w:val="24"/>
                <w:szCs w:val="24"/>
                <w:lang w:val="zh-CN"/>
              </w:rPr>
              <w:t>1、编撰的《生命教育》教材，纳入中小学继续教育课程体系。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3.经费保障：参照非营利性养老机构政府补贴办法。</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推动出台引导和鼓励社会资本举办老年护理院、老年病医院等医疗机构的政策。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20180101</w:t>
            </w:r>
          </w:p>
        </w:tc>
        <w:tc>
          <w:tcPr>
            <w:tcW w:w="1843" w:type="dxa"/>
            <w:vAlign w:val="center"/>
          </w:tcPr>
          <w:p>
            <w:pPr>
              <w:rPr>
                <w:sz w:val="24"/>
                <w:szCs w:val="24"/>
              </w:rPr>
            </w:pPr>
            <w:r>
              <w:rPr>
                <w:sz w:val="24"/>
                <w:szCs w:val="24"/>
                <w:lang w:val="zh-CN"/>
              </w:rPr>
              <w:t>关于恢复港澳老人在深圳办理《深圳市敬老优待证》权益的提案</w:t>
            </w:r>
          </w:p>
        </w:tc>
        <w:tc>
          <w:tcPr>
            <w:tcW w:w="2126" w:type="dxa"/>
            <w:vAlign w:val="center"/>
          </w:tcPr>
          <w:p>
            <w:pPr>
              <w:rPr>
                <w:sz w:val="24"/>
                <w:szCs w:val="24"/>
              </w:rPr>
            </w:pPr>
            <w:r>
              <w:rPr>
                <w:sz w:val="24"/>
                <w:szCs w:val="24"/>
                <w:lang w:val="zh-CN"/>
              </w:rPr>
              <w:t>罗安娜</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p>
        </w:tc>
        <w:tc>
          <w:tcPr>
            <w:tcW w:w="4395" w:type="dxa"/>
            <w:vAlign w:val="center"/>
          </w:tcPr>
          <w:p>
            <w:pPr>
              <w:rPr>
                <w:sz w:val="24"/>
                <w:szCs w:val="24"/>
              </w:rPr>
            </w:pPr>
            <w:r>
              <w:rPr>
                <w:sz w:val="24"/>
                <w:szCs w:val="24"/>
                <w:lang w:val="zh-CN"/>
              </w:rPr>
              <w:t>1.建议民政部门恢复他们享有办理《深圳市敬老优待证》的权益，或者是有条件的允许港籍老人办理。</w:t>
            </w:r>
          </w:p>
        </w:tc>
        <w:tc>
          <w:tcPr>
            <w:tcW w:w="4536" w:type="dxa"/>
            <w:vAlign w:val="center"/>
          </w:tcPr>
          <w:p>
            <w:pPr>
              <w:rPr>
                <w:sz w:val="24"/>
                <w:szCs w:val="24"/>
              </w:rPr>
            </w:pPr>
            <w:r>
              <w:rPr>
                <w:sz w:val="24"/>
                <w:szCs w:val="24"/>
                <w:lang w:val="zh-CN"/>
              </w:rPr>
              <w:t>1.全面改革和优化我市老年人敬老优待证办理流程，简化审批程序。2.召开各区专题座谈会及去函市港澳办、市公安局，研究港澳老人乘车优待事宜。</w:t>
            </w:r>
          </w:p>
        </w:tc>
        <w:tc>
          <w:tcPr>
            <w:tcW w:w="3932" w:type="dxa"/>
            <w:vAlign w:val="center"/>
          </w:tcPr>
          <w:p>
            <w:pPr>
              <w:rPr>
                <w:sz w:val="24"/>
                <w:szCs w:val="24"/>
              </w:rPr>
            </w:pPr>
            <w:r>
              <w:rPr>
                <w:sz w:val="24"/>
                <w:szCs w:val="24"/>
                <w:lang w:val="zh-CN"/>
              </w:rPr>
              <w:t>1.根据前期工作成果，修订办理规范。2.根据业务需求变更，推进办理系统的优化升级。</w:t>
            </w:r>
            <w:r>
              <w:rPr>
                <w:sz w:val="24"/>
                <w:szCs w:val="24"/>
                <w:lang w:val="zh-CN"/>
              </w:rPr>
              <w:br w:type="textWrapping"/>
            </w:r>
            <w:r>
              <w:rPr>
                <w:sz w:val="24"/>
                <w:szCs w:val="24"/>
                <w:lang w:val="zh-CN"/>
              </w:rPr>
              <w:t>"</w:t>
            </w: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20180151</w:t>
            </w:r>
          </w:p>
        </w:tc>
        <w:tc>
          <w:tcPr>
            <w:tcW w:w="1843" w:type="dxa"/>
            <w:vMerge w:val="restart"/>
            <w:vAlign w:val="center"/>
          </w:tcPr>
          <w:p>
            <w:pPr>
              <w:rPr>
                <w:sz w:val="24"/>
                <w:szCs w:val="24"/>
              </w:rPr>
            </w:pPr>
            <w:r>
              <w:rPr>
                <w:sz w:val="24"/>
                <w:szCs w:val="24"/>
                <w:lang w:val="zh-CN"/>
              </w:rPr>
              <w:t>关于规范网络公益众筹行业发展的四点提案</w:t>
            </w:r>
          </w:p>
        </w:tc>
        <w:tc>
          <w:tcPr>
            <w:tcW w:w="2126" w:type="dxa"/>
            <w:vMerge w:val="restart"/>
            <w:vAlign w:val="center"/>
          </w:tcPr>
          <w:p>
            <w:pPr>
              <w:rPr>
                <w:sz w:val="24"/>
                <w:szCs w:val="24"/>
              </w:rPr>
            </w:pPr>
            <w:r>
              <w:rPr>
                <w:sz w:val="24"/>
                <w:szCs w:val="24"/>
                <w:lang w:val="zh-CN"/>
              </w:rPr>
              <w:t>梁敏华</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公安局,红十字会</w:t>
            </w:r>
          </w:p>
        </w:tc>
        <w:tc>
          <w:tcPr>
            <w:tcW w:w="4395" w:type="dxa"/>
            <w:vAlign w:val="center"/>
          </w:tcPr>
          <w:p>
            <w:pPr>
              <w:rPr>
                <w:sz w:val="24"/>
                <w:szCs w:val="24"/>
              </w:rPr>
            </w:pPr>
            <w:r>
              <w:rPr>
                <w:sz w:val="24"/>
                <w:szCs w:val="24"/>
                <w:lang w:val="zh-CN"/>
              </w:rPr>
              <w:t>1.打造权威网络公益众筹平台，创新平台上线模式，简化手续，加大宣传和推广力度。</w:t>
            </w:r>
          </w:p>
        </w:tc>
        <w:tc>
          <w:tcPr>
            <w:tcW w:w="4536" w:type="dxa"/>
            <w:vAlign w:val="center"/>
          </w:tcPr>
          <w:p>
            <w:pPr>
              <w:rPr>
                <w:sz w:val="24"/>
                <w:szCs w:val="24"/>
              </w:rPr>
            </w:pPr>
            <w:r>
              <w:rPr>
                <w:sz w:val="24"/>
                <w:szCs w:val="24"/>
                <w:lang w:val="zh-CN"/>
              </w:rPr>
              <w:t>市民政局通过专题培训、专家解读、印发文件等方式，对民政部2018年8月6日印发的《慈善组织信息公开办法》进行宣讲并贯彻落实。</w:t>
            </w:r>
          </w:p>
        </w:tc>
        <w:tc>
          <w:tcPr>
            <w:tcW w:w="3932" w:type="dxa"/>
            <w:vAlign w:val="center"/>
          </w:tcPr>
          <w:p>
            <w:pPr>
              <w:rPr>
                <w:sz w:val="24"/>
                <w:szCs w:val="24"/>
              </w:rPr>
            </w:pPr>
            <w:r>
              <w:rPr>
                <w:sz w:val="24"/>
                <w:szCs w:val="24"/>
                <w:lang w:val="zh-CN"/>
              </w:rPr>
              <w:t>1.推动《深圳市社会组织信息公开条例》的立法工作，进一步加大慈善组织等社会组织信息公开的力度，明确公开重点，细化公开内容，提升慈善组织运作透明度，促进我市社会组织事业健康有序发展。</w:t>
            </w:r>
            <w:r>
              <w:rPr>
                <w:sz w:val="24"/>
                <w:szCs w:val="24"/>
                <w:lang w:val="zh-CN"/>
              </w:rPr>
              <w:br w:type="textWrapping"/>
            </w:r>
            <w:r>
              <w:rPr>
                <w:sz w:val="24"/>
                <w:szCs w:val="24"/>
                <w:lang w:val="zh-CN"/>
              </w:rPr>
              <w:t>2.结合贯彻落实《慈善法》和即将修订的社会组织“三个条例”，加快研究出台社会组织信用管理、重大事项报告、换届选举、评估管理、行政约谈等方面的政策文件。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2.提高民间网络众筹平台准入门槛。</w:t>
            </w:r>
          </w:p>
        </w:tc>
        <w:tc>
          <w:tcPr>
            <w:tcW w:w="4536" w:type="dxa"/>
            <w:vAlign w:val="center"/>
          </w:tcPr>
          <w:p>
            <w:pPr>
              <w:rPr>
                <w:sz w:val="24"/>
                <w:szCs w:val="24"/>
              </w:rPr>
            </w:pPr>
            <w:r>
              <w:rPr>
                <w:sz w:val="24"/>
                <w:szCs w:val="24"/>
                <w:lang w:val="zh-CN"/>
              </w:rPr>
              <w:t>根据国家社管局“慈善组织应当使用民政部指定的统一信息平台“慈善中国”发布公开募捐方案和慈善项目相关情况的”规定，要求各慈善组织向市民政局申请开通“慈善中国”账号前，作出在平台上发布的信息必须真实、完整、合法的承诺。</w:t>
            </w:r>
          </w:p>
        </w:tc>
        <w:tc>
          <w:tcPr>
            <w:tcW w:w="3932" w:type="dxa"/>
            <w:vAlign w:val="center"/>
          </w:tcPr>
          <w:p>
            <w:pPr>
              <w:rPr>
                <w:sz w:val="24"/>
                <w:szCs w:val="24"/>
              </w:rPr>
            </w:pPr>
            <w:r>
              <w:rPr>
                <w:sz w:val="24"/>
                <w:szCs w:val="24"/>
                <w:lang w:val="zh-CN"/>
              </w:rPr>
              <w:t xml:space="preserve"> 进一步加强顶层设计，推动《关于深化社会组织管理制度改革促进社会组织健康有序发展的若干措施》（以下简称《若干措施》）的落实。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3.加强网络公益众筹平台监管。</w:t>
            </w:r>
          </w:p>
        </w:tc>
        <w:tc>
          <w:tcPr>
            <w:tcW w:w="4536" w:type="dxa"/>
            <w:vAlign w:val="center"/>
          </w:tcPr>
          <w:p>
            <w:pPr>
              <w:rPr>
                <w:sz w:val="24"/>
                <w:szCs w:val="24"/>
              </w:rPr>
            </w:pPr>
            <w:r>
              <w:rPr>
                <w:sz w:val="24"/>
                <w:szCs w:val="24"/>
                <w:lang w:val="zh-CN"/>
              </w:rPr>
              <w:t>1.制定出台《关于深化社会组织管理制度改革促进社会组织健康有序发展的若干措施》，提出“加强社会组织诚信自律建设”，推动建立社会组织诚信承诺制度，落实守信激励和失信惩戒，通过发布公益倡导、制定活动准则、实行声誉评价等形式，进一步引导和规范慈善组织行为。</w:t>
            </w:r>
            <w:r>
              <w:rPr>
                <w:sz w:val="24"/>
                <w:szCs w:val="24"/>
                <w:lang w:val="zh-CN"/>
              </w:rPr>
              <w:br w:type="textWrapping"/>
            </w:r>
            <w:r>
              <w:rPr>
                <w:sz w:val="24"/>
                <w:szCs w:val="24"/>
                <w:lang w:val="zh-CN"/>
              </w:rPr>
              <w:t>2.根据《关于深化社会组织管理制度改革促进社会组织健康有序发展的若干措施》，以中共深圳市委办公室、深圳市人民政府办公厅印发了《深化社会组织管理制度改革责任分工表》。</w:t>
            </w:r>
          </w:p>
        </w:tc>
        <w:tc>
          <w:tcPr>
            <w:tcW w:w="3932" w:type="dxa"/>
            <w:vAlign w:val="center"/>
          </w:tcPr>
          <w:p>
            <w:pPr>
              <w:rPr>
                <w:sz w:val="24"/>
                <w:szCs w:val="24"/>
              </w:rPr>
            </w:pPr>
            <w:r>
              <w:rPr>
                <w:sz w:val="24"/>
                <w:szCs w:val="24"/>
                <w:lang w:val="zh-CN"/>
              </w:rPr>
              <w:t>1.持续加大对慈善组织的执法力度。2.推动《深圳市社会组织信息公开条例》的立法工作，进一步加大慈善组织等社会组织信息公开的力度，明确公开重点，细化公开内容，提升慈善组织运作透明度，促进我市社会组织事业健康有序发展。</w:t>
            </w:r>
            <w:r>
              <w:rPr>
                <w:sz w:val="24"/>
                <w:szCs w:val="24"/>
                <w:lang w:val="zh-CN"/>
              </w:rPr>
              <w:br w:type="textWrapping"/>
            </w:r>
            <w:r>
              <w:rPr>
                <w:sz w:val="24"/>
                <w:szCs w:val="24"/>
                <w:lang w:val="zh-CN"/>
              </w:rPr>
              <w:t>3.结合贯彻落实《慈善法》和即将修订的社会组织“三个条例”，加快研究出台社会组织信用管理、重大事项报告、换届选举、评估管理、行政约谈等方面的政策文件。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4.严厉打击网络公益众筹平台欺诈。</w:t>
            </w:r>
          </w:p>
        </w:tc>
        <w:tc>
          <w:tcPr>
            <w:tcW w:w="4536" w:type="dxa"/>
            <w:vAlign w:val="center"/>
          </w:tcPr>
          <w:p>
            <w:pPr>
              <w:rPr>
                <w:sz w:val="24"/>
                <w:szCs w:val="24"/>
              </w:rPr>
            </w:pPr>
            <w:r>
              <w:rPr>
                <w:sz w:val="24"/>
                <w:szCs w:val="24"/>
                <w:lang w:val="zh-CN"/>
              </w:rPr>
              <w:t>1.积极配合公安部门加大对慈善欺诈行为的查处力度；</w:t>
            </w:r>
            <w:r>
              <w:rPr>
                <w:sz w:val="24"/>
                <w:szCs w:val="24"/>
                <w:lang w:val="zh-CN"/>
              </w:rPr>
              <w:br w:type="textWrapping"/>
            </w:r>
            <w:r>
              <w:rPr>
                <w:sz w:val="24"/>
                <w:szCs w:val="24"/>
                <w:lang w:val="zh-CN"/>
              </w:rPr>
              <w:t>2.制定出台《关于深化社会组织管理制度改革促进社会组织健康有序发展的若干措施》，提出“加强社会组织诚信自律建设”，推动建立社会组织诚信承诺制度，落实守信激励和失信惩戒，通过发布公益倡导、制定活动准则、实行声誉评价等形式，进一步引导和规范慈善组织行为。</w:t>
            </w:r>
            <w:r>
              <w:rPr>
                <w:sz w:val="24"/>
                <w:szCs w:val="24"/>
                <w:lang w:val="zh-CN"/>
              </w:rPr>
              <w:br w:type="textWrapping"/>
            </w:r>
            <w:r>
              <w:rPr>
                <w:sz w:val="24"/>
                <w:szCs w:val="24"/>
                <w:lang w:val="zh-CN"/>
              </w:rPr>
              <w:t>3.根据《关于深化社会组织管理制度改革促进社会组织健康有序发展的若干措施》，以中共深圳市委办公室、深圳市人民政府办公厅印发了《深化社会组织管理制度改革责任分工表》。</w:t>
            </w:r>
          </w:p>
        </w:tc>
        <w:tc>
          <w:tcPr>
            <w:tcW w:w="3932" w:type="dxa"/>
            <w:vAlign w:val="center"/>
          </w:tcPr>
          <w:p>
            <w:pPr>
              <w:rPr>
                <w:sz w:val="24"/>
                <w:szCs w:val="24"/>
              </w:rPr>
            </w:pPr>
            <w:r>
              <w:rPr>
                <w:sz w:val="24"/>
                <w:szCs w:val="24"/>
                <w:lang w:val="zh-CN"/>
              </w:rPr>
              <w:t>1.持续加大监管执法力度，加大随机抽查执法频率，落实行政执法约谈工作，探索建立主动退出提示制度；2.加强社会监督。探索建立义务监督员制度，建立健全社会组织第三方评估机制；3.探索建立对社会组织违法行为及非法社会组织的投诉举报受理机制，依法向社会公告行政处罚和取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20180160</w:t>
            </w:r>
          </w:p>
        </w:tc>
        <w:tc>
          <w:tcPr>
            <w:tcW w:w="1843" w:type="dxa"/>
            <w:vAlign w:val="center"/>
          </w:tcPr>
          <w:p>
            <w:pPr>
              <w:rPr>
                <w:sz w:val="24"/>
                <w:szCs w:val="24"/>
              </w:rPr>
            </w:pPr>
            <w:r>
              <w:rPr>
                <w:sz w:val="24"/>
                <w:szCs w:val="24"/>
                <w:lang w:val="zh-CN"/>
              </w:rPr>
              <w:t>关于在深圳工作并退休的公民提前享受优惠乘坐公交待遇的提案</w:t>
            </w:r>
          </w:p>
        </w:tc>
        <w:tc>
          <w:tcPr>
            <w:tcW w:w="2126" w:type="dxa"/>
            <w:vAlign w:val="center"/>
          </w:tcPr>
          <w:p>
            <w:pPr>
              <w:rPr>
                <w:sz w:val="24"/>
                <w:szCs w:val="24"/>
              </w:rPr>
            </w:pPr>
            <w:r>
              <w:rPr>
                <w:sz w:val="24"/>
                <w:szCs w:val="24"/>
                <w:lang w:val="zh-CN"/>
              </w:rPr>
              <w:t>黄丽萍</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市交通运输委员会,市财政委员会,轨道办</w:t>
            </w:r>
          </w:p>
        </w:tc>
        <w:tc>
          <w:tcPr>
            <w:tcW w:w="4395" w:type="dxa"/>
            <w:vAlign w:val="center"/>
          </w:tcPr>
          <w:p>
            <w:pPr>
              <w:rPr>
                <w:sz w:val="24"/>
                <w:szCs w:val="24"/>
              </w:rPr>
            </w:pPr>
            <w:r>
              <w:rPr>
                <w:sz w:val="24"/>
                <w:szCs w:val="24"/>
                <w:lang w:val="zh-CN"/>
              </w:rPr>
              <w:t>1.修改相关规定的内容或加改部分内容。</w:t>
            </w:r>
          </w:p>
        </w:tc>
        <w:tc>
          <w:tcPr>
            <w:tcW w:w="4536" w:type="dxa"/>
            <w:vAlign w:val="center"/>
          </w:tcPr>
          <w:p>
            <w:pPr>
              <w:rPr>
                <w:sz w:val="24"/>
                <w:szCs w:val="24"/>
              </w:rPr>
            </w:pPr>
            <w:r>
              <w:rPr>
                <w:sz w:val="24"/>
                <w:szCs w:val="24"/>
                <w:lang w:val="zh-CN"/>
              </w:rPr>
              <w:t>1.全面改革和优化我市老年人敬老优待证办理流程，简化审批程序。</w:t>
            </w:r>
            <w:r>
              <w:rPr>
                <w:sz w:val="24"/>
                <w:szCs w:val="24"/>
                <w:lang w:val="zh-CN"/>
              </w:rPr>
              <w:br w:type="textWrapping"/>
            </w:r>
            <w:r>
              <w:rPr>
                <w:sz w:val="24"/>
                <w:szCs w:val="24"/>
                <w:lang w:val="zh-CN"/>
              </w:rPr>
              <w:t>2.联合深圳通公司开展抽样测试工作，进行交通压力抽样测试和评估。</w:t>
            </w:r>
            <w:r>
              <w:rPr>
                <w:sz w:val="24"/>
                <w:szCs w:val="24"/>
                <w:lang w:val="zh-CN"/>
              </w:rPr>
              <w:br w:type="textWrapping"/>
            </w:r>
            <w:r>
              <w:rPr>
                <w:sz w:val="24"/>
                <w:szCs w:val="24"/>
                <w:lang w:val="zh-CN"/>
              </w:rPr>
              <w:t>3.开展财政补贴测算，测算政策调整后每年预计增加的补贴金额。</w:t>
            </w:r>
            <w:r>
              <w:rPr>
                <w:sz w:val="24"/>
                <w:szCs w:val="24"/>
                <w:lang w:val="zh-CN"/>
              </w:rPr>
              <w:br w:type="textWrapping"/>
            </w:r>
            <w:r>
              <w:rPr>
                <w:sz w:val="24"/>
                <w:szCs w:val="24"/>
                <w:lang w:val="zh-CN"/>
              </w:rPr>
              <w:t>4.通过协调座谈会、书面征求意见等方式对高峰期交通压力风险、国家延迟退休政策衔接、周边城市政策对比风险等多个方面进行了政策调整可行性、影响程度的研究和评估。</w:t>
            </w:r>
          </w:p>
        </w:tc>
        <w:tc>
          <w:tcPr>
            <w:tcW w:w="3932" w:type="dxa"/>
            <w:vAlign w:val="center"/>
          </w:tcPr>
          <w:p>
            <w:pPr>
              <w:rPr>
                <w:sz w:val="24"/>
                <w:szCs w:val="24"/>
              </w:rPr>
            </w:pPr>
            <w:r>
              <w:rPr>
                <w:sz w:val="24"/>
                <w:szCs w:val="24"/>
                <w:lang w:val="zh-CN"/>
              </w:rPr>
              <w:t>联合深圳通公司、部分区老龄部门、老龄组织共同抽样统计老人出行数据，开展问卷调查，考察学习先进地区经验，进行调整政策评估研究，拟将敬老优待证升级为统一的养老颐年卡。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20180161</w:t>
            </w:r>
          </w:p>
        </w:tc>
        <w:tc>
          <w:tcPr>
            <w:tcW w:w="1843" w:type="dxa"/>
            <w:vMerge w:val="restart"/>
            <w:vAlign w:val="center"/>
          </w:tcPr>
          <w:p>
            <w:pPr>
              <w:rPr>
                <w:sz w:val="24"/>
                <w:szCs w:val="24"/>
              </w:rPr>
            </w:pPr>
            <w:r>
              <w:rPr>
                <w:sz w:val="24"/>
                <w:szCs w:val="24"/>
                <w:lang w:val="zh-CN"/>
              </w:rPr>
              <w:t>关于帮助长者尽快适应高科技生活以及将相应项目率先纳入深圳市民终身教育服务的提案</w:t>
            </w:r>
          </w:p>
        </w:tc>
        <w:tc>
          <w:tcPr>
            <w:tcW w:w="2126" w:type="dxa"/>
            <w:vMerge w:val="restart"/>
            <w:vAlign w:val="center"/>
          </w:tcPr>
          <w:p>
            <w:pPr>
              <w:rPr>
                <w:sz w:val="24"/>
                <w:szCs w:val="24"/>
              </w:rPr>
            </w:pPr>
            <w:r>
              <w:rPr>
                <w:sz w:val="24"/>
                <w:szCs w:val="24"/>
                <w:lang w:val="zh-CN"/>
              </w:rPr>
              <w:t>黄丽萍</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团市委,教育局</w:t>
            </w:r>
          </w:p>
        </w:tc>
        <w:tc>
          <w:tcPr>
            <w:tcW w:w="4395" w:type="dxa"/>
            <w:vAlign w:val="center"/>
          </w:tcPr>
          <w:p>
            <w:pPr>
              <w:rPr>
                <w:sz w:val="24"/>
                <w:szCs w:val="24"/>
              </w:rPr>
            </w:pPr>
            <w:r>
              <w:rPr>
                <w:sz w:val="24"/>
                <w:szCs w:val="24"/>
                <w:lang w:val="zh-CN"/>
              </w:rPr>
              <w:t>1.社会营造一种尊老敬老的风尚，志愿者的义工服务深入社区；建立多元化帮扶体系，长者通过学习融入新社会。</w:t>
            </w:r>
          </w:p>
        </w:tc>
        <w:tc>
          <w:tcPr>
            <w:tcW w:w="4536" w:type="dxa"/>
            <w:vAlign w:val="center"/>
          </w:tcPr>
          <w:p>
            <w:pPr>
              <w:rPr>
                <w:sz w:val="24"/>
                <w:szCs w:val="24"/>
              </w:rPr>
            </w:pPr>
            <w:r>
              <w:rPr>
                <w:sz w:val="24"/>
                <w:szCs w:val="24"/>
                <w:lang w:val="zh-CN"/>
              </w:rPr>
              <w:t>1.开展了“敬老月”活动包括发放宣传敬老资料、慰问特困、百岁老人、开展各种智能手机应用讲座、老年智能健康产品联展等多种形式活动。</w:t>
            </w:r>
            <w:r>
              <w:rPr>
                <w:sz w:val="24"/>
                <w:szCs w:val="24"/>
                <w:lang w:val="zh-CN"/>
              </w:rPr>
              <w:br w:type="textWrapping"/>
            </w:r>
            <w:r>
              <w:rPr>
                <w:sz w:val="24"/>
                <w:szCs w:val="24"/>
                <w:lang w:val="zh-CN"/>
              </w:rPr>
              <w:t>2.深入推进“敬老爱老助老”主题教育、“敬老文明号”和“老年人维权示范岗”活动。</w:t>
            </w:r>
            <w:r>
              <w:rPr>
                <w:sz w:val="24"/>
                <w:szCs w:val="24"/>
                <w:lang w:val="zh-CN"/>
              </w:rPr>
              <w:br w:type="textWrapping"/>
            </w:r>
            <w:r>
              <w:rPr>
                <w:sz w:val="24"/>
                <w:szCs w:val="24"/>
                <w:lang w:val="zh-CN"/>
              </w:rPr>
              <w:t>3.持续推进发挥老年志愿者服务队作用，帮助长者尽快适应高科技生活。</w:t>
            </w:r>
          </w:p>
        </w:tc>
        <w:tc>
          <w:tcPr>
            <w:tcW w:w="3932" w:type="dxa"/>
            <w:vAlign w:val="center"/>
          </w:tcPr>
          <w:p>
            <w:pPr>
              <w:rPr>
                <w:sz w:val="24"/>
                <w:szCs w:val="24"/>
              </w:rPr>
            </w:pPr>
            <w:r>
              <w:rPr>
                <w:sz w:val="24"/>
                <w:szCs w:val="24"/>
                <w:lang w:val="zh-CN"/>
              </w:rPr>
              <w:t>市民政局将密切配合有关部门，在“幸福老人计划”项目中安排专项的培训内容，共同促进老年教育事业科学发展。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2.将相应项目纳入深圳市政府购买的市民终身教育支付系统，进行适老培训。</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 xml:space="preserve">  在“幸福老人计划”项目中安排专项的培训内容。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20180236</w:t>
            </w:r>
          </w:p>
        </w:tc>
        <w:tc>
          <w:tcPr>
            <w:tcW w:w="1843" w:type="dxa"/>
            <w:vMerge w:val="restart"/>
            <w:vAlign w:val="center"/>
          </w:tcPr>
          <w:p>
            <w:pPr>
              <w:rPr>
                <w:sz w:val="24"/>
                <w:szCs w:val="24"/>
              </w:rPr>
            </w:pPr>
            <w:r>
              <w:rPr>
                <w:sz w:val="24"/>
                <w:szCs w:val="24"/>
                <w:lang w:val="zh-CN"/>
              </w:rPr>
              <w:t>关于以</w:t>
            </w:r>
            <w:r>
              <w:rPr>
                <w:rFonts w:hint="eastAsia"/>
                <w:sz w:val="24"/>
                <w:szCs w:val="24"/>
                <w:lang w:val="zh-CN"/>
              </w:rPr>
              <w:t>供给侧结构性改革</w:t>
            </w:r>
            <w:r>
              <w:rPr>
                <w:sz w:val="24"/>
                <w:szCs w:val="24"/>
                <w:lang w:val="zh-CN"/>
              </w:rPr>
              <w:t>推动养老服务业升级发展的提案</w:t>
            </w:r>
          </w:p>
        </w:tc>
        <w:tc>
          <w:tcPr>
            <w:tcW w:w="2126" w:type="dxa"/>
            <w:vMerge w:val="restart"/>
            <w:vAlign w:val="center"/>
          </w:tcPr>
          <w:p>
            <w:pPr>
              <w:rPr>
                <w:sz w:val="24"/>
                <w:szCs w:val="24"/>
              </w:rPr>
            </w:pPr>
            <w:r>
              <w:rPr>
                <w:sz w:val="24"/>
                <w:szCs w:val="24"/>
                <w:lang w:val="zh-CN"/>
              </w:rPr>
              <w:t>民进深圳市委会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人力资源和社会保障局,卫生计生委,金融办</w:t>
            </w:r>
          </w:p>
        </w:tc>
        <w:tc>
          <w:tcPr>
            <w:tcW w:w="4395" w:type="dxa"/>
            <w:vAlign w:val="center"/>
          </w:tcPr>
          <w:p>
            <w:pPr>
              <w:rPr>
                <w:sz w:val="24"/>
                <w:szCs w:val="24"/>
              </w:rPr>
            </w:pPr>
            <w:r>
              <w:rPr>
                <w:sz w:val="24"/>
                <w:szCs w:val="24"/>
                <w:lang w:val="zh-CN"/>
              </w:rPr>
              <w:t>1.深化以体制机制创新为核心的</w:t>
            </w:r>
            <w:r>
              <w:rPr>
                <w:rFonts w:hint="eastAsia"/>
                <w:sz w:val="24"/>
                <w:szCs w:val="24"/>
                <w:lang w:val="zh-CN"/>
              </w:rPr>
              <w:t>“放管服”改革</w:t>
            </w:r>
            <w:bookmarkStart w:id="1" w:name="_GoBack"/>
            <w:bookmarkEnd w:id="1"/>
            <w:r>
              <w:rPr>
                <w:sz w:val="24"/>
                <w:szCs w:val="24"/>
                <w:lang w:val="zh-CN"/>
              </w:rPr>
              <w:t>。</w:t>
            </w:r>
          </w:p>
        </w:tc>
        <w:tc>
          <w:tcPr>
            <w:tcW w:w="4536" w:type="dxa"/>
            <w:vAlign w:val="center"/>
          </w:tcPr>
          <w:p>
            <w:pPr>
              <w:rPr>
                <w:sz w:val="24"/>
                <w:szCs w:val="24"/>
              </w:rPr>
            </w:pPr>
            <w:r>
              <w:rPr>
                <w:sz w:val="24"/>
                <w:szCs w:val="24"/>
                <w:lang w:val="zh-CN"/>
              </w:rPr>
              <w:t>1、印发《关于全面放开养老服务市场提升养老服务质量的若干措施》。</w:t>
            </w:r>
            <w:r>
              <w:rPr>
                <w:sz w:val="24"/>
                <w:szCs w:val="24"/>
                <w:lang w:val="zh-CN"/>
              </w:rPr>
              <w:br w:type="textWrapping"/>
            </w:r>
            <w:r>
              <w:rPr>
                <w:sz w:val="24"/>
                <w:szCs w:val="24"/>
                <w:lang w:val="zh-CN"/>
              </w:rPr>
              <w:t>2、出台《关于印发&lt;深圳市养老服务设施用地供应暂行办法&gt;的通知》。</w:t>
            </w:r>
            <w:r>
              <w:rPr>
                <w:sz w:val="24"/>
                <w:szCs w:val="24"/>
                <w:lang w:val="zh-CN"/>
              </w:rPr>
              <w:br w:type="textWrapping"/>
            </w:r>
            <w:r>
              <w:rPr>
                <w:sz w:val="24"/>
                <w:szCs w:val="24"/>
                <w:lang w:val="zh-CN"/>
              </w:rPr>
              <w:t>3、出台《关于印发深圳市医养结合试点工作方案的通知》。</w:t>
            </w:r>
            <w:r>
              <w:rPr>
                <w:sz w:val="24"/>
                <w:szCs w:val="24"/>
                <w:lang w:val="zh-CN"/>
              </w:rPr>
              <w:br w:type="textWrapping"/>
            </w:r>
            <w:r>
              <w:rPr>
                <w:sz w:val="24"/>
                <w:szCs w:val="24"/>
                <w:lang w:val="zh-CN"/>
              </w:rPr>
              <w:t>4、出台《深圳市社会医疗保险定点医疗机构管理办法》。</w:t>
            </w:r>
            <w:r>
              <w:rPr>
                <w:sz w:val="24"/>
                <w:szCs w:val="24"/>
                <w:lang w:val="zh-CN"/>
              </w:rPr>
              <w:br w:type="textWrapping"/>
            </w:r>
            <w:r>
              <w:rPr>
                <w:sz w:val="24"/>
                <w:szCs w:val="24"/>
                <w:lang w:val="zh-CN"/>
              </w:rPr>
              <w:t>5、制定《社区老年人日间照料服务规范》和《居家养老服务与绩效评估规范》。</w:t>
            </w:r>
            <w:r>
              <w:rPr>
                <w:sz w:val="24"/>
                <w:szCs w:val="24"/>
                <w:lang w:val="zh-CN"/>
              </w:rPr>
              <w:br w:type="textWrapping"/>
            </w:r>
            <w:r>
              <w:rPr>
                <w:sz w:val="24"/>
                <w:szCs w:val="24"/>
                <w:lang w:val="zh-CN"/>
              </w:rPr>
              <w:t>6、出台《深圳市民办养老机构资助办法》。</w:t>
            </w:r>
            <w:r>
              <w:rPr>
                <w:sz w:val="24"/>
                <w:szCs w:val="24"/>
                <w:lang w:val="zh-CN"/>
              </w:rPr>
              <w:br w:type="textWrapping"/>
            </w:r>
            <w:r>
              <w:rPr>
                <w:sz w:val="24"/>
                <w:szCs w:val="24"/>
                <w:lang w:val="zh-CN"/>
              </w:rPr>
              <w:t>7、出台《关于加快商业养老保险发展的实施意见》。</w:t>
            </w:r>
            <w:r>
              <w:rPr>
                <w:sz w:val="24"/>
                <w:szCs w:val="24"/>
                <w:lang w:val="zh-CN"/>
              </w:rPr>
              <w:br w:type="textWrapping"/>
            </w:r>
            <w:r>
              <w:rPr>
                <w:sz w:val="24"/>
                <w:szCs w:val="24"/>
                <w:lang w:val="zh-CN"/>
              </w:rPr>
              <w:t>8、印发《深圳市医养结合试点工作方案》。</w:t>
            </w:r>
          </w:p>
        </w:tc>
        <w:tc>
          <w:tcPr>
            <w:tcW w:w="3932" w:type="dxa"/>
            <w:vAlign w:val="center"/>
          </w:tcPr>
          <w:p>
            <w:pPr>
              <w:rPr>
                <w:sz w:val="24"/>
                <w:szCs w:val="24"/>
              </w:rPr>
            </w:pPr>
            <w:r>
              <w:rPr>
                <w:sz w:val="24"/>
                <w:szCs w:val="24"/>
                <w:lang w:val="zh-CN"/>
              </w:rPr>
              <w:t>1、推动市老龄综合服务中心、康复医院B院区土地的落实、可行性研究论证，争取尽快开工建设。</w:t>
            </w:r>
            <w:r>
              <w:rPr>
                <w:sz w:val="24"/>
                <w:szCs w:val="24"/>
                <w:lang w:val="zh-CN"/>
              </w:rPr>
              <w:br w:type="textWrapping"/>
            </w:r>
            <w:r>
              <w:rPr>
                <w:sz w:val="24"/>
                <w:szCs w:val="24"/>
                <w:lang w:val="zh-CN"/>
              </w:rPr>
              <w:t>2、养老机构可内设医务室或护理站提供基本医疗服务、简化审批程序、全面推进社区养老服务机构与基层医疗机构建立合作机制。</w:t>
            </w:r>
            <w:r>
              <w:rPr>
                <w:sz w:val="24"/>
                <w:szCs w:val="24"/>
                <w:lang w:val="zh-CN"/>
              </w:rPr>
              <w:br w:type="textWrapping"/>
            </w:r>
            <w:r>
              <w:rPr>
                <w:sz w:val="24"/>
                <w:szCs w:val="24"/>
                <w:lang w:val="zh-CN"/>
              </w:rPr>
              <w:t>3、简化注册医师多点执业网上备案程序。</w:t>
            </w:r>
            <w:r>
              <w:rPr>
                <w:sz w:val="24"/>
                <w:szCs w:val="24"/>
                <w:lang w:val="zh-CN"/>
              </w:rPr>
              <w:br w:type="textWrapping"/>
            </w:r>
            <w:r>
              <w:rPr>
                <w:sz w:val="24"/>
                <w:szCs w:val="24"/>
                <w:lang w:val="zh-CN"/>
              </w:rPr>
              <w:t>5、《深圳经济特区养老服务条例》提交市法制办和市政府审核后提交市人大审议。</w:t>
            </w:r>
            <w:r>
              <w:rPr>
                <w:sz w:val="24"/>
                <w:szCs w:val="24"/>
                <w:lang w:val="zh-CN"/>
              </w:rPr>
              <w:br w:type="textWrapping"/>
            </w:r>
            <w:r>
              <w:rPr>
                <w:sz w:val="24"/>
                <w:szCs w:val="24"/>
                <w:lang w:val="zh-CN"/>
              </w:rPr>
              <w:t>6、以市政府名义出台《关于建立养老136服务体系的实施意见》。</w:t>
            </w:r>
            <w:r>
              <w:rPr>
                <w:sz w:val="24"/>
                <w:szCs w:val="24"/>
                <w:lang w:val="zh-CN"/>
              </w:rPr>
              <w:br w:type="textWrapping"/>
            </w:r>
            <w:r>
              <w:rPr>
                <w:sz w:val="24"/>
                <w:szCs w:val="24"/>
                <w:lang w:val="zh-CN"/>
              </w:rPr>
              <w:t>7、加快盐田区社会福利中心改扩建、南山区社会福利中心三期、宝安区养老院、龙岗区养老护理院、光明社会福利院、坪山区养老院、龙华区社会福利综合服务中心等一批项目落地。</w:t>
            </w:r>
            <w:r>
              <w:rPr>
                <w:sz w:val="24"/>
                <w:szCs w:val="24"/>
                <w:lang w:val="zh-CN"/>
              </w:rPr>
              <w:br w:type="textWrapping"/>
            </w:r>
            <w:r>
              <w:rPr>
                <w:sz w:val="24"/>
                <w:szCs w:val="24"/>
                <w:lang w:val="zh-CN"/>
              </w:rPr>
              <w:t>8、进一步落实《深圳市医养结合试点工作方案》。</w:t>
            </w:r>
            <w:r>
              <w:rPr>
                <w:sz w:val="24"/>
                <w:szCs w:val="24"/>
                <w:lang w:val="zh-CN"/>
              </w:rPr>
              <w:br w:type="textWrapping"/>
            </w:r>
            <w:r>
              <w:rPr>
                <w:sz w:val="24"/>
                <w:szCs w:val="24"/>
                <w:lang w:val="zh-CN"/>
              </w:rPr>
              <w:t>9、依托“深圳健康养老学院”批量培养稳定的养老服务人才队伍。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2.充分发挥市场在资源配置中的决定性作用。</w:t>
            </w:r>
          </w:p>
        </w:tc>
        <w:tc>
          <w:tcPr>
            <w:tcW w:w="4536" w:type="dxa"/>
            <w:vAlign w:val="center"/>
          </w:tcPr>
          <w:p>
            <w:pPr>
              <w:rPr>
                <w:sz w:val="24"/>
                <w:szCs w:val="24"/>
              </w:rPr>
            </w:pPr>
            <w:r>
              <w:rPr>
                <w:sz w:val="24"/>
                <w:szCs w:val="24"/>
                <w:lang w:val="zh-CN"/>
              </w:rPr>
              <w:t>印发了《深圳市人民政府关于完善国有土地供应管理的若干意见》。</w:t>
            </w:r>
          </w:p>
        </w:tc>
        <w:tc>
          <w:tcPr>
            <w:tcW w:w="393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3.增强养老服务有效供给的若干途径。</w:t>
            </w:r>
          </w:p>
        </w:tc>
        <w:tc>
          <w:tcPr>
            <w:tcW w:w="4536" w:type="dxa"/>
            <w:vAlign w:val="center"/>
          </w:tcPr>
          <w:p>
            <w:pPr>
              <w:rPr>
                <w:sz w:val="24"/>
                <w:szCs w:val="24"/>
              </w:rPr>
            </w:pPr>
            <w:r>
              <w:rPr>
                <w:sz w:val="24"/>
                <w:szCs w:val="24"/>
                <w:lang w:val="zh-CN"/>
              </w:rPr>
              <w:t>100%医院为老年人提供就医绿色通道。</w:t>
            </w:r>
          </w:p>
        </w:tc>
        <w:tc>
          <w:tcPr>
            <w:tcW w:w="393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20180256</w:t>
            </w:r>
          </w:p>
        </w:tc>
        <w:tc>
          <w:tcPr>
            <w:tcW w:w="1843" w:type="dxa"/>
            <w:vMerge w:val="restart"/>
            <w:vAlign w:val="center"/>
          </w:tcPr>
          <w:p>
            <w:pPr>
              <w:rPr>
                <w:sz w:val="24"/>
                <w:szCs w:val="24"/>
              </w:rPr>
            </w:pPr>
            <w:r>
              <w:rPr>
                <w:sz w:val="24"/>
                <w:szCs w:val="24"/>
                <w:lang w:val="zh-CN"/>
              </w:rPr>
              <w:t>关于深圳尽快按规划标准补齐民生必配"社区级公共设施"短板的提案</w:t>
            </w:r>
          </w:p>
        </w:tc>
        <w:tc>
          <w:tcPr>
            <w:tcW w:w="2126" w:type="dxa"/>
            <w:vMerge w:val="restart"/>
            <w:vAlign w:val="center"/>
          </w:tcPr>
          <w:p>
            <w:pPr>
              <w:rPr>
                <w:sz w:val="24"/>
                <w:szCs w:val="24"/>
              </w:rPr>
            </w:pPr>
            <w:r>
              <w:rPr>
                <w:sz w:val="24"/>
                <w:szCs w:val="24"/>
                <w:lang w:val="zh-CN"/>
              </w:rPr>
              <w:t>台盟深圳市委会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卫生计生委,宝安区,盐田区,龙华区,福田区,南山区,罗湖区,龙岗区,光明新区,市大鹏新区管理委员会,坪山区,规划和国土资源委员会</w:t>
            </w:r>
          </w:p>
        </w:tc>
        <w:tc>
          <w:tcPr>
            <w:tcW w:w="4395" w:type="dxa"/>
            <w:vAlign w:val="center"/>
          </w:tcPr>
          <w:p>
            <w:pPr>
              <w:rPr>
                <w:sz w:val="24"/>
                <w:szCs w:val="24"/>
              </w:rPr>
            </w:pPr>
            <w:r>
              <w:rPr>
                <w:sz w:val="24"/>
                <w:szCs w:val="24"/>
                <w:lang w:val="zh-CN"/>
              </w:rPr>
              <w:t>1.统筹计划、形成上下联动工作机制。</w:t>
            </w:r>
          </w:p>
        </w:tc>
        <w:tc>
          <w:tcPr>
            <w:tcW w:w="4536" w:type="dxa"/>
            <w:vAlign w:val="center"/>
          </w:tcPr>
          <w:p>
            <w:pPr>
              <w:rPr>
                <w:sz w:val="24"/>
                <w:szCs w:val="24"/>
              </w:rPr>
            </w:pPr>
            <w:r>
              <w:rPr>
                <w:sz w:val="24"/>
                <w:szCs w:val="24"/>
                <w:lang w:val="zh-CN"/>
              </w:rPr>
              <w:t>1、出台《深圳市社区健康服务机构设置标准》，印发《市卫生计生委关于推动社区健康服务机构分级管理的通知》和《市卫生计生委关于推动社区健康服务机构分级管理的通知》，建立《深圳市公共基础设施规划实施台账》。</w:t>
            </w:r>
            <w:r>
              <w:rPr>
                <w:sz w:val="24"/>
                <w:szCs w:val="24"/>
                <w:lang w:val="zh-CN"/>
              </w:rPr>
              <w:br w:type="textWrapping"/>
            </w:r>
            <w:r>
              <w:rPr>
                <w:sz w:val="24"/>
                <w:szCs w:val="24"/>
                <w:lang w:val="zh-CN"/>
              </w:rPr>
              <w:t>2、完成公办养老机构入住评估轮候综合信息平台建设，稳步推进《深圳市公办养老机构入住评估轮候管理办法（试行）》的落地施行。</w:t>
            </w:r>
            <w:r>
              <w:rPr>
                <w:sz w:val="24"/>
                <w:szCs w:val="24"/>
                <w:lang w:val="zh-CN"/>
              </w:rPr>
              <w:br w:type="textWrapping"/>
            </w:r>
            <w:r>
              <w:rPr>
                <w:sz w:val="24"/>
                <w:szCs w:val="24"/>
                <w:lang w:val="zh-CN"/>
              </w:rPr>
              <w:t>3、搭建“12349”公益服务平台、“民政电子政务平台”，为老年人提供养老服务机构查询、养老服务政策咨询等各种服务。</w:t>
            </w:r>
          </w:p>
        </w:tc>
        <w:tc>
          <w:tcPr>
            <w:tcW w:w="393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2.分工负责、摸清社区公共设施“家底”。</w:t>
            </w:r>
          </w:p>
        </w:tc>
        <w:tc>
          <w:tcPr>
            <w:tcW w:w="4536" w:type="dxa"/>
            <w:vAlign w:val="center"/>
          </w:tcPr>
          <w:p>
            <w:pPr>
              <w:rPr>
                <w:sz w:val="24"/>
                <w:szCs w:val="24"/>
              </w:rPr>
            </w:pPr>
            <w:r>
              <w:rPr>
                <w:sz w:val="24"/>
                <w:szCs w:val="24"/>
                <w:lang w:val="zh-CN"/>
              </w:rPr>
              <w:t>1.截至2018年1月，全市正常运作的社康机构610家，全市社康机构业务用房总面积为51.53万平方米；平均每家社康机构业务用房面积为844.79平方米，较2016年增加38.74平方米。绝大多数社康机构设备配置达到标准化要求。全市社康机构在岗工作人员8670名，其中全科医师2556名。2017年全年，社康机构基本医疗服务量达3397万人次、基本公共卫生服务量达3338.14万人次。</w:t>
            </w:r>
            <w:r>
              <w:rPr>
                <w:sz w:val="24"/>
                <w:szCs w:val="24"/>
                <w:lang w:val="zh-CN"/>
              </w:rPr>
              <w:br w:type="textWrapping"/>
            </w:r>
            <w:r>
              <w:rPr>
                <w:sz w:val="24"/>
                <w:szCs w:val="24"/>
                <w:lang w:val="zh-CN"/>
              </w:rPr>
              <w:t>2.截至2018年1月，全市共有养老机构42家（公办23家，民办19家）、社区老年人日间照料中心（以下简称“社区日照中心”）84家、社区党群服务中心672家、社区星光老年之家916个，居家养老服务网点200多家，合计养老床位总数已超万张。我市实际统计每千名户籍老年人拥有养老床位数38张。新增“医养结合”型社区日照中心3家（年度任务为5家）。</w:t>
            </w:r>
          </w:p>
        </w:tc>
        <w:tc>
          <w:tcPr>
            <w:tcW w:w="3932" w:type="dxa"/>
            <w:vAlign w:val="center"/>
          </w:tcPr>
          <w:p>
            <w:pPr>
              <w:rPr>
                <w:sz w:val="24"/>
                <w:szCs w:val="24"/>
              </w:rPr>
            </w:pPr>
            <w:r>
              <w:rPr>
                <w:sz w:val="24"/>
                <w:szCs w:val="24"/>
                <w:lang w:val="zh-CN"/>
              </w:rPr>
              <w:t>1、加快做好统筹规划，实现社区公共服务设施共享联动。</w:t>
            </w:r>
            <w:r>
              <w:rPr>
                <w:sz w:val="24"/>
                <w:szCs w:val="24"/>
                <w:lang w:val="zh-CN"/>
              </w:rPr>
              <w:br w:type="textWrapping"/>
            </w:r>
            <w:r>
              <w:rPr>
                <w:sz w:val="24"/>
                <w:szCs w:val="24"/>
                <w:lang w:val="zh-CN"/>
              </w:rPr>
              <w:t>2、加快新建社康中心和日间照料中心。</w:t>
            </w:r>
            <w:r>
              <w:rPr>
                <w:sz w:val="24"/>
                <w:szCs w:val="24"/>
                <w:lang w:val="zh-CN"/>
              </w:rPr>
              <w:br w:type="textWrapping"/>
            </w:r>
            <w:r>
              <w:rPr>
                <w:sz w:val="24"/>
                <w:szCs w:val="24"/>
                <w:lang w:val="zh-CN"/>
              </w:rPr>
              <w:t>3、强化社区公共服务用房供给。</w:t>
            </w:r>
            <w:r>
              <w:rPr>
                <w:sz w:val="24"/>
                <w:szCs w:val="24"/>
                <w:lang w:val="zh-CN"/>
              </w:rPr>
              <w:br w:type="textWrapping"/>
            </w:r>
            <w:r>
              <w:rPr>
                <w:sz w:val="24"/>
                <w:szCs w:val="24"/>
                <w:lang w:val="zh-CN"/>
              </w:rPr>
              <w:t>4、提升现有社区公共服务实施的管护水平。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3.精准施策、保质保量完成建设任务。</w:t>
            </w:r>
          </w:p>
        </w:tc>
        <w:tc>
          <w:tcPr>
            <w:tcW w:w="4536" w:type="dxa"/>
            <w:vAlign w:val="center"/>
          </w:tcPr>
          <w:p>
            <w:pPr>
              <w:rPr>
                <w:sz w:val="24"/>
                <w:szCs w:val="24"/>
              </w:rPr>
            </w:pPr>
            <w:r>
              <w:rPr>
                <w:sz w:val="24"/>
                <w:szCs w:val="24"/>
                <w:lang w:val="zh-CN"/>
              </w:rPr>
              <w:t>1.制定出台《深圳市民办养老机构资助办法》，大大提高政府对民办养老机构的新增床位和运营经费资助力度。</w:t>
            </w:r>
            <w:r>
              <w:rPr>
                <w:sz w:val="24"/>
                <w:szCs w:val="24"/>
                <w:lang w:val="zh-CN"/>
              </w:rPr>
              <w:br w:type="textWrapping"/>
            </w:r>
            <w:r>
              <w:rPr>
                <w:sz w:val="24"/>
                <w:szCs w:val="24"/>
                <w:lang w:val="zh-CN"/>
              </w:rPr>
              <w:t>2.出台《关于全面放开养老服务市场提升养老服务质量的若干措施》等政策文件，进一步调动社会力量参与养老服务产业。</w:t>
            </w:r>
          </w:p>
        </w:tc>
        <w:tc>
          <w:tcPr>
            <w:tcW w:w="3932" w:type="dxa"/>
            <w:vAlign w:val="center"/>
          </w:tcPr>
          <w:p>
            <w:pPr>
              <w:rPr>
                <w:sz w:val="24"/>
                <w:szCs w:val="24"/>
              </w:rPr>
            </w:pPr>
            <w:r>
              <w:rPr>
                <w:sz w:val="24"/>
                <w:szCs w:val="24"/>
                <w:lang w:val="zh-CN"/>
              </w:rPr>
              <w:t>1、继续落实《关于推广罗湖医改经验推进基层医疗集团建设的若干措施》，推动资源下沉对社康机构标准化建设进行督导。</w:t>
            </w:r>
            <w:r>
              <w:rPr>
                <w:sz w:val="24"/>
                <w:szCs w:val="24"/>
                <w:lang w:val="zh-CN"/>
              </w:rPr>
              <w:br w:type="textWrapping"/>
            </w:r>
            <w:r>
              <w:rPr>
                <w:sz w:val="24"/>
                <w:szCs w:val="24"/>
                <w:lang w:val="zh-CN"/>
              </w:rPr>
              <w:t>2、试点医疗集团逐步接管周边社会福利中心内设的医疗部门或与其建立合作机制。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4.多方护航、后续监管到位。</w:t>
            </w:r>
          </w:p>
        </w:tc>
        <w:tc>
          <w:tcPr>
            <w:tcW w:w="4536" w:type="dxa"/>
            <w:vAlign w:val="center"/>
          </w:tcPr>
          <w:p>
            <w:pPr>
              <w:rPr>
                <w:sz w:val="24"/>
                <w:szCs w:val="24"/>
              </w:rPr>
            </w:pPr>
            <w:r>
              <w:rPr>
                <w:sz w:val="24"/>
                <w:szCs w:val="24"/>
                <w:lang w:val="zh-CN"/>
              </w:rPr>
              <w:t xml:space="preserve">   印发《关于做好2018年养老院服务质量建设专项行动实施方案》。</w:t>
            </w:r>
          </w:p>
        </w:tc>
        <w:tc>
          <w:tcPr>
            <w:tcW w:w="3932" w:type="dxa"/>
            <w:vAlign w:val="center"/>
          </w:tcPr>
          <w:p>
            <w:pPr>
              <w:rPr>
                <w:sz w:val="24"/>
                <w:szCs w:val="24"/>
              </w:rPr>
            </w:pPr>
            <w:r>
              <w:rPr>
                <w:sz w:val="24"/>
                <w:szCs w:val="24"/>
                <w:lang w:val="zh-CN"/>
              </w:rPr>
              <w:t xml:space="preserve">  深入开展养老院服务质量建设专项行动，以“保安全、固成效、优服务、建机制”为主要任务，对标《全国养老院服务质量大检查指南》，巩固排查整治成效，重视信息采集，督促指导养老机构录入全国养老机构业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20180306</w:t>
            </w:r>
          </w:p>
        </w:tc>
        <w:tc>
          <w:tcPr>
            <w:tcW w:w="1843" w:type="dxa"/>
            <w:vMerge w:val="restart"/>
            <w:vAlign w:val="center"/>
          </w:tcPr>
          <w:p>
            <w:pPr>
              <w:rPr>
                <w:sz w:val="24"/>
                <w:szCs w:val="24"/>
              </w:rPr>
            </w:pPr>
            <w:r>
              <w:rPr>
                <w:sz w:val="24"/>
                <w:szCs w:val="24"/>
                <w:lang w:val="zh-CN"/>
              </w:rPr>
              <w:t>关于对家庭暴力直接受害儿童进行有效保护的提案</w:t>
            </w:r>
          </w:p>
        </w:tc>
        <w:tc>
          <w:tcPr>
            <w:tcW w:w="2126" w:type="dxa"/>
            <w:vMerge w:val="restart"/>
            <w:vAlign w:val="center"/>
          </w:tcPr>
          <w:p>
            <w:pPr>
              <w:rPr>
                <w:sz w:val="24"/>
                <w:szCs w:val="24"/>
              </w:rPr>
            </w:pPr>
            <w:r>
              <w:rPr>
                <w:sz w:val="24"/>
                <w:szCs w:val="24"/>
                <w:lang w:val="zh-CN"/>
              </w:rPr>
              <w:t>藏晨</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妇联,教育局</w:t>
            </w:r>
          </w:p>
        </w:tc>
        <w:tc>
          <w:tcPr>
            <w:tcW w:w="4395" w:type="dxa"/>
            <w:vAlign w:val="center"/>
          </w:tcPr>
          <w:p>
            <w:pPr>
              <w:rPr>
                <w:sz w:val="24"/>
                <w:szCs w:val="24"/>
              </w:rPr>
            </w:pPr>
            <w:r>
              <w:rPr>
                <w:sz w:val="24"/>
                <w:szCs w:val="24"/>
                <w:lang w:val="zh-CN"/>
              </w:rPr>
              <w:t>1.完善政府干预的儿童监护保障工作机制。</w:t>
            </w:r>
          </w:p>
        </w:tc>
        <w:tc>
          <w:tcPr>
            <w:tcW w:w="4536" w:type="dxa"/>
            <w:vAlign w:val="center"/>
          </w:tcPr>
          <w:p>
            <w:pPr>
              <w:rPr>
                <w:sz w:val="24"/>
                <w:szCs w:val="24"/>
              </w:rPr>
            </w:pPr>
            <w:r>
              <w:rPr>
                <w:sz w:val="24"/>
                <w:szCs w:val="24"/>
                <w:lang w:val="zh-CN"/>
              </w:rPr>
              <w:t xml:space="preserve"> 1.全市74个街道每个街道指定1名儿童督导员、全市664个社区工作站每个社区工作站指定1名儿童主任，并明确儿童督导员儿童主任的工作职责。</w:t>
            </w:r>
          </w:p>
        </w:tc>
        <w:tc>
          <w:tcPr>
            <w:tcW w:w="393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2.妥善的监护权安排机制。</w:t>
            </w:r>
          </w:p>
        </w:tc>
        <w:tc>
          <w:tcPr>
            <w:tcW w:w="4536" w:type="dxa"/>
            <w:vAlign w:val="center"/>
          </w:tcPr>
          <w:p>
            <w:pPr>
              <w:rPr>
                <w:sz w:val="24"/>
                <w:szCs w:val="24"/>
              </w:rPr>
            </w:pPr>
            <w:r>
              <w:rPr>
                <w:sz w:val="24"/>
                <w:szCs w:val="24"/>
                <w:lang w:val="zh-CN"/>
              </w:rPr>
              <w:t>1、出台了“宝安区家庭暴力预防与处理工作体系”。</w:t>
            </w:r>
            <w:r>
              <w:rPr>
                <w:sz w:val="24"/>
                <w:szCs w:val="24"/>
                <w:lang w:val="zh-CN"/>
              </w:rPr>
              <w:br w:type="textWrapping"/>
            </w:r>
            <w:r>
              <w:rPr>
                <w:sz w:val="24"/>
                <w:szCs w:val="24"/>
                <w:lang w:val="zh-CN"/>
              </w:rPr>
              <w:t>2、宝安区法院与公安合作专门制定了《人身安全保护令实施细则》。</w:t>
            </w:r>
          </w:p>
        </w:tc>
        <w:tc>
          <w:tcPr>
            <w:tcW w:w="3932" w:type="dxa"/>
            <w:vAlign w:val="center"/>
          </w:tcPr>
          <w:p>
            <w:pPr>
              <w:rPr>
                <w:sz w:val="24"/>
                <w:szCs w:val="24"/>
              </w:rPr>
            </w:pPr>
            <w:r>
              <w:rPr>
                <w:sz w:val="24"/>
                <w:szCs w:val="24"/>
                <w:lang w:val="zh-CN"/>
              </w:rPr>
              <w:t>1、推动建立反家庭暴力合作机制。</w:t>
            </w:r>
            <w:r>
              <w:rPr>
                <w:sz w:val="24"/>
                <w:szCs w:val="24"/>
                <w:lang w:val="zh-CN"/>
              </w:rPr>
              <w:br w:type="textWrapping"/>
            </w:r>
            <w:r>
              <w:rPr>
                <w:sz w:val="24"/>
                <w:szCs w:val="24"/>
                <w:lang w:val="zh-CN"/>
              </w:rPr>
              <w:t>2、指导各区积极搭建反家暴联动机制。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3.社会化的监护支持系统。</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充分发挥社会组织力量，开展灵活多样、内容丰富的儿童保护服务项目。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20180308</w:t>
            </w:r>
          </w:p>
        </w:tc>
        <w:tc>
          <w:tcPr>
            <w:tcW w:w="1843" w:type="dxa"/>
            <w:vAlign w:val="center"/>
          </w:tcPr>
          <w:p>
            <w:pPr>
              <w:rPr>
                <w:sz w:val="24"/>
                <w:szCs w:val="24"/>
              </w:rPr>
            </w:pPr>
            <w:r>
              <w:rPr>
                <w:sz w:val="24"/>
                <w:szCs w:val="24"/>
                <w:lang w:val="zh-CN"/>
              </w:rPr>
              <w:t>关于加快启动《深圳市社会工作条例》地方立法工作的提案</w:t>
            </w:r>
          </w:p>
        </w:tc>
        <w:tc>
          <w:tcPr>
            <w:tcW w:w="2126" w:type="dxa"/>
            <w:vAlign w:val="center"/>
          </w:tcPr>
          <w:p>
            <w:pPr>
              <w:rPr>
                <w:sz w:val="24"/>
                <w:szCs w:val="24"/>
              </w:rPr>
            </w:pPr>
            <w:r>
              <w:rPr>
                <w:sz w:val="24"/>
                <w:szCs w:val="24"/>
                <w:lang w:val="zh-CN"/>
              </w:rPr>
              <w:t>孙亚华</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法制办</w:t>
            </w:r>
          </w:p>
        </w:tc>
        <w:tc>
          <w:tcPr>
            <w:tcW w:w="4395" w:type="dxa"/>
            <w:vAlign w:val="center"/>
          </w:tcPr>
          <w:p>
            <w:pPr>
              <w:rPr>
                <w:sz w:val="24"/>
                <w:szCs w:val="24"/>
              </w:rPr>
            </w:pPr>
            <w:r>
              <w:rPr>
                <w:sz w:val="24"/>
                <w:szCs w:val="24"/>
                <w:lang w:val="zh-CN"/>
              </w:rPr>
              <w:t>1.尽快启动深圳社会工作立法工作。</w:t>
            </w:r>
          </w:p>
        </w:tc>
        <w:tc>
          <w:tcPr>
            <w:tcW w:w="4536" w:type="dxa"/>
            <w:vAlign w:val="center"/>
          </w:tcPr>
          <w:p>
            <w:pPr>
              <w:rPr>
                <w:sz w:val="24"/>
                <w:szCs w:val="24"/>
              </w:rPr>
            </w:pPr>
            <w:r>
              <w:rPr>
                <w:sz w:val="24"/>
                <w:szCs w:val="24"/>
                <w:lang w:val="zh-CN"/>
              </w:rPr>
              <w:t>研究制定《关于提升社会工作职业化专业化水平的若干措施》，已报市政府审议。</w:t>
            </w:r>
          </w:p>
        </w:tc>
        <w:tc>
          <w:tcPr>
            <w:tcW w:w="3932" w:type="dxa"/>
            <w:vAlign w:val="center"/>
          </w:tcPr>
          <w:p>
            <w:pPr>
              <w:rPr>
                <w:sz w:val="24"/>
                <w:szCs w:val="24"/>
              </w:rPr>
            </w:pPr>
            <w:r>
              <w:rPr>
                <w:sz w:val="24"/>
                <w:szCs w:val="24"/>
                <w:lang w:val="zh-CN"/>
              </w:rPr>
              <w:t xml:space="preserve">1、继续开展对《深圳经济特区社会工作者条例》的前期调研工作。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20180316</w:t>
            </w:r>
          </w:p>
        </w:tc>
        <w:tc>
          <w:tcPr>
            <w:tcW w:w="1843" w:type="dxa"/>
            <w:vMerge w:val="restart"/>
            <w:vAlign w:val="center"/>
          </w:tcPr>
          <w:p>
            <w:pPr>
              <w:rPr>
                <w:sz w:val="24"/>
                <w:szCs w:val="24"/>
              </w:rPr>
            </w:pPr>
            <w:r>
              <w:rPr>
                <w:sz w:val="24"/>
                <w:szCs w:val="24"/>
                <w:lang w:val="zh-CN"/>
              </w:rPr>
              <w:t>关于进一步完善"民生微实事"的提案</w:t>
            </w:r>
          </w:p>
        </w:tc>
        <w:tc>
          <w:tcPr>
            <w:tcW w:w="2126" w:type="dxa"/>
            <w:vMerge w:val="restart"/>
            <w:vAlign w:val="center"/>
          </w:tcPr>
          <w:p>
            <w:pPr>
              <w:rPr>
                <w:sz w:val="24"/>
                <w:szCs w:val="24"/>
              </w:rPr>
            </w:pPr>
            <w:r>
              <w:rPr>
                <w:sz w:val="24"/>
                <w:szCs w:val="24"/>
                <w:lang w:val="zh-CN"/>
              </w:rPr>
              <w:t>骆冰</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组织部,市财政委员会,福田区,罗湖区,盐田区,南山区,宝安区,龙岗区,龙华区,市坪山新区管理委员会,光明新区,市大鹏新区管理委员会</w:t>
            </w:r>
          </w:p>
        </w:tc>
        <w:tc>
          <w:tcPr>
            <w:tcW w:w="4395" w:type="dxa"/>
            <w:vAlign w:val="center"/>
          </w:tcPr>
          <w:p>
            <w:pPr>
              <w:rPr>
                <w:sz w:val="24"/>
                <w:szCs w:val="24"/>
              </w:rPr>
            </w:pPr>
            <w:r>
              <w:rPr>
                <w:sz w:val="24"/>
                <w:szCs w:val="24"/>
                <w:lang w:val="zh-CN"/>
              </w:rPr>
              <w:t>1.优化资金管理模式，提高资金使用绩效。</w:t>
            </w:r>
          </w:p>
        </w:tc>
        <w:tc>
          <w:tcPr>
            <w:tcW w:w="4536" w:type="dxa"/>
            <w:vAlign w:val="center"/>
          </w:tcPr>
          <w:p>
            <w:pPr>
              <w:rPr>
                <w:sz w:val="24"/>
                <w:szCs w:val="24"/>
              </w:rPr>
            </w:pPr>
            <w:r>
              <w:rPr>
                <w:sz w:val="24"/>
                <w:szCs w:val="24"/>
                <w:lang w:val="zh-CN"/>
              </w:rPr>
              <w:t>1.与市财政委多次沟通，初步达成将市级“民生微实事”资金次年拨付调整为根据各区预算提前预拨付，由各区统筹全区资金的意见。</w:t>
            </w:r>
            <w:r>
              <w:rPr>
                <w:sz w:val="24"/>
                <w:szCs w:val="24"/>
                <w:lang w:val="zh-CN"/>
              </w:rPr>
              <w:br w:type="textWrapping"/>
            </w:r>
            <w:r>
              <w:rPr>
                <w:sz w:val="24"/>
                <w:szCs w:val="24"/>
                <w:lang w:val="zh-CN"/>
              </w:rPr>
              <w:t>2.制定《关于规范和加强社区“民生微实事”工作的指导意见》，对经费拨付方式进行优化完善。</w:t>
            </w:r>
          </w:p>
        </w:tc>
        <w:tc>
          <w:tcPr>
            <w:tcW w:w="3932" w:type="dxa"/>
            <w:vAlign w:val="center"/>
          </w:tcPr>
          <w:p>
            <w:pPr>
              <w:rPr>
                <w:sz w:val="24"/>
                <w:szCs w:val="24"/>
              </w:rPr>
            </w:pP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2.进一步完善民生微实事项目监督管理办法。</w:t>
            </w:r>
          </w:p>
        </w:tc>
        <w:tc>
          <w:tcPr>
            <w:tcW w:w="4536" w:type="dxa"/>
            <w:vAlign w:val="center"/>
          </w:tcPr>
          <w:p>
            <w:pPr>
              <w:rPr>
                <w:sz w:val="24"/>
                <w:szCs w:val="24"/>
              </w:rPr>
            </w:pPr>
            <w:r>
              <w:rPr>
                <w:sz w:val="24"/>
                <w:szCs w:val="24"/>
                <w:lang w:val="zh-CN"/>
              </w:rPr>
              <w:t>1.《指导意见》规定，构建市区抽查、街道普查、社区自查、社会监督的综合督查机制。</w:t>
            </w:r>
            <w:r>
              <w:rPr>
                <w:sz w:val="24"/>
                <w:szCs w:val="24"/>
                <w:lang w:val="zh-CN"/>
              </w:rPr>
              <w:br w:type="textWrapping"/>
            </w:r>
            <w:r>
              <w:rPr>
                <w:sz w:val="24"/>
                <w:szCs w:val="24"/>
                <w:lang w:val="zh-CN"/>
              </w:rPr>
              <w:t>2.民政局通过公开招投标，委托第三方对全市662个社区中的503个社区，共 516项2017年度“民生微实事”进行抽检评估。</w:t>
            </w:r>
            <w:r>
              <w:rPr>
                <w:sz w:val="24"/>
                <w:szCs w:val="24"/>
                <w:lang w:val="zh-CN"/>
              </w:rPr>
              <w:br w:type="textWrapping"/>
            </w:r>
            <w:r>
              <w:rPr>
                <w:sz w:val="24"/>
                <w:szCs w:val="24"/>
                <w:lang w:val="zh-CN"/>
              </w:rPr>
              <w:t>3.各区结合实际对2017年“民生微实事”项目进行审计或第三方评估等工作。</w:t>
            </w:r>
            <w:r>
              <w:rPr>
                <w:sz w:val="24"/>
                <w:szCs w:val="24"/>
                <w:lang w:val="zh-CN"/>
              </w:rPr>
              <w:br w:type="textWrapping"/>
            </w:r>
            <w:r>
              <w:rPr>
                <w:sz w:val="24"/>
                <w:szCs w:val="24"/>
                <w:lang w:val="zh-CN"/>
              </w:rPr>
              <w:t>3.部分区进一步修改完善了民生微实事监督管理办法，如大鹏新区制定《大鹏新区社区“民生微实事”项目实施细则》。</w:t>
            </w:r>
          </w:p>
        </w:tc>
        <w:tc>
          <w:tcPr>
            <w:tcW w:w="3932" w:type="dxa"/>
            <w:vAlign w:val="center"/>
          </w:tcPr>
          <w:p>
            <w:pPr>
              <w:rPr>
                <w:sz w:val="24"/>
                <w:szCs w:val="24"/>
              </w:rPr>
            </w:pPr>
            <w:r>
              <w:rPr>
                <w:sz w:val="24"/>
                <w:szCs w:val="24"/>
                <w:lang w:val="zh-CN"/>
              </w:rPr>
              <w:t>1.开展市区抽查、街道普查、社区自查、社会监督、评估等工作。</w:t>
            </w:r>
            <w:r>
              <w:rPr>
                <w:sz w:val="24"/>
                <w:szCs w:val="24"/>
                <w:lang w:val="zh-CN"/>
              </w:rPr>
              <w:br w:type="textWrapping"/>
            </w:r>
            <w:r>
              <w:rPr>
                <w:sz w:val="24"/>
                <w:szCs w:val="24"/>
                <w:lang w:val="zh-CN"/>
              </w:rPr>
              <w:t>2.进一步完善“民生微实事”项目监督管理办法。</w:t>
            </w:r>
            <w:r>
              <w:rPr>
                <w:sz w:val="24"/>
                <w:szCs w:val="24"/>
                <w:lang w:val="zh-CN"/>
              </w:rPr>
              <w:br w:type="textWrapping"/>
            </w:r>
            <w:r>
              <w:rPr>
                <w:sz w:val="24"/>
                <w:szCs w:val="24"/>
                <w:lang w:val="zh-CN"/>
              </w:rPr>
              <w:t>3.指导各区制定“民生微实事”工作实施细则，切实提升社区服务水平。</w:t>
            </w: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3.改变惯性思维，充分利用社区家园网、民生微实事信息管理系统等网络信息平台，进一步提升民生微实事工作效率和信息化水平。</w:t>
            </w:r>
          </w:p>
        </w:tc>
        <w:tc>
          <w:tcPr>
            <w:tcW w:w="4536" w:type="dxa"/>
            <w:vAlign w:val="center"/>
          </w:tcPr>
          <w:p>
            <w:pPr>
              <w:rPr>
                <w:sz w:val="24"/>
                <w:szCs w:val="24"/>
              </w:rPr>
            </w:pPr>
            <w:r>
              <w:rPr>
                <w:sz w:val="24"/>
                <w:szCs w:val="24"/>
                <w:lang w:val="zh-CN"/>
              </w:rPr>
              <w:t xml:space="preserve">社区家园网设置“民生微实事”专栏，包括微实事简介、微实事展示、微实事反馈、微实事项目库及微实事公示公告等板块。 </w:t>
            </w:r>
            <w:r>
              <w:rPr>
                <w:sz w:val="24"/>
                <w:szCs w:val="24"/>
                <w:lang w:val="zh-CN"/>
              </w:rPr>
              <w:br w:type="textWrapping"/>
            </w:r>
          </w:p>
        </w:tc>
        <w:tc>
          <w:tcPr>
            <w:tcW w:w="3932" w:type="dxa"/>
            <w:vAlign w:val="center"/>
          </w:tcPr>
          <w:p>
            <w:pPr>
              <w:rPr>
                <w:sz w:val="24"/>
                <w:szCs w:val="24"/>
              </w:rPr>
            </w:pPr>
            <w:r>
              <w:rPr>
                <w:sz w:val="24"/>
                <w:szCs w:val="24"/>
                <w:lang w:val="zh-CN"/>
              </w:rPr>
              <w:t>1.积极探索民生微实事“网上提议、网上办理”新路径，让数据多跑腿、党员群众少跑路。</w:t>
            </w:r>
            <w:r>
              <w:rPr>
                <w:sz w:val="24"/>
                <w:szCs w:val="24"/>
                <w:lang w:val="zh-CN"/>
              </w:rPr>
              <w:br w:type="textWrapping"/>
            </w:r>
            <w:r>
              <w:rPr>
                <w:sz w:val="24"/>
                <w:szCs w:val="24"/>
                <w:lang w:val="zh-CN"/>
              </w:rPr>
              <w:t>2.进一步优化社区家园网功能版块设置，提升“民生微实事”信息化水平。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4.加强项目库建设，积极推进项目库优质项目落地实施，强化服务类项目实施主体培育等，提升民生微实事项目的整体水平。</w:t>
            </w:r>
          </w:p>
        </w:tc>
        <w:tc>
          <w:tcPr>
            <w:tcW w:w="4536" w:type="dxa"/>
            <w:vAlign w:val="center"/>
          </w:tcPr>
          <w:p>
            <w:pPr>
              <w:rPr>
                <w:sz w:val="24"/>
                <w:szCs w:val="24"/>
              </w:rPr>
            </w:pPr>
            <w:r>
              <w:rPr>
                <w:sz w:val="24"/>
                <w:szCs w:val="24"/>
                <w:lang w:val="zh-CN"/>
              </w:rPr>
              <w:t>1.《指导意见》规定，持续深入完善市、区两级“民生微实事”服务类项目库建设，建立项目出入库机制，实现项目动态管理，引导优质项目与社区居民需求精准对接，提高服务类项目实施成效。</w:t>
            </w:r>
            <w:r>
              <w:rPr>
                <w:sz w:val="24"/>
                <w:szCs w:val="24"/>
                <w:lang w:val="zh-CN"/>
              </w:rPr>
              <w:br w:type="textWrapping"/>
            </w:r>
            <w:r>
              <w:rPr>
                <w:sz w:val="24"/>
                <w:szCs w:val="24"/>
                <w:lang w:val="zh-CN"/>
              </w:rPr>
              <w:t>2.各区建立区级“民生微实事”服务类项目库，通过项目大赛、日常征集等多形式征集项目入库。</w:t>
            </w:r>
            <w:r>
              <w:rPr>
                <w:sz w:val="24"/>
                <w:szCs w:val="24"/>
                <w:lang w:val="zh-CN"/>
              </w:rPr>
              <w:br w:type="textWrapping"/>
            </w:r>
            <w:r>
              <w:rPr>
                <w:sz w:val="24"/>
                <w:szCs w:val="24"/>
                <w:lang w:val="zh-CN"/>
              </w:rPr>
              <w:t>4.市、区民政部门通过指导督促街道召开项目对接会等多钟手段大力推进项目库项目在社区落地实施。</w:t>
            </w:r>
          </w:p>
        </w:tc>
        <w:tc>
          <w:tcPr>
            <w:tcW w:w="3932" w:type="dxa"/>
            <w:vAlign w:val="center"/>
          </w:tcPr>
          <w:p>
            <w:pPr>
              <w:rPr>
                <w:sz w:val="24"/>
                <w:szCs w:val="24"/>
              </w:rPr>
            </w:pPr>
            <w:r>
              <w:rPr>
                <w:sz w:val="24"/>
                <w:szCs w:val="24"/>
                <w:lang w:val="zh-CN"/>
              </w:rPr>
              <w:t>1.进一步完善市、区两级“民生微实事”服务类项目库建设，通过举办项目大赛、示范项目展示、网络评选等形式，发掘亮点项目并纳入项目库，落实项目出入库机制。</w:t>
            </w:r>
            <w:r>
              <w:rPr>
                <w:sz w:val="24"/>
                <w:szCs w:val="24"/>
                <w:lang w:val="zh-CN"/>
              </w:rPr>
              <w:br w:type="textWrapping"/>
            </w:r>
            <w:r>
              <w:rPr>
                <w:sz w:val="24"/>
                <w:szCs w:val="24"/>
                <w:lang w:val="zh-CN"/>
              </w:rPr>
              <w:t>2.各区开展项目库征集。如光明区近期以公开招标方式开展民生微实事配套项目采购，启动新一轮民生微实事市级政策性文件的制定。</w:t>
            </w:r>
            <w:r>
              <w:rPr>
                <w:sz w:val="24"/>
                <w:szCs w:val="24"/>
                <w:lang w:val="zh-CN"/>
              </w:rPr>
              <w:br w:type="textWrapping"/>
            </w:r>
            <w:r>
              <w:rPr>
                <w:sz w:val="24"/>
                <w:szCs w:val="24"/>
                <w:lang w:val="zh-CN"/>
              </w:rPr>
              <w:t>3.继续指导督促各区举办多种形式的项目库项目对接会。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5.创新形式、广泛动员，大力营造全社会知晓并参与民生微实事工作的良好氛围。</w:t>
            </w:r>
          </w:p>
        </w:tc>
        <w:tc>
          <w:tcPr>
            <w:tcW w:w="4536" w:type="dxa"/>
            <w:vAlign w:val="center"/>
          </w:tcPr>
          <w:p>
            <w:pPr>
              <w:rPr>
                <w:sz w:val="24"/>
                <w:szCs w:val="24"/>
              </w:rPr>
            </w:pPr>
            <w:r>
              <w:rPr>
                <w:sz w:val="24"/>
                <w:szCs w:val="24"/>
                <w:lang w:val="zh-CN"/>
              </w:rPr>
              <w:t>1.《指导意见》规定，每月固定时间作为“民生微实事”公众体验日，提高“民生微实事”的知晓率与参与率。</w:t>
            </w:r>
            <w:r>
              <w:rPr>
                <w:sz w:val="24"/>
                <w:szCs w:val="24"/>
                <w:lang w:val="zh-CN"/>
              </w:rPr>
              <w:br w:type="textWrapping"/>
            </w:r>
            <w:r>
              <w:rPr>
                <w:sz w:val="24"/>
                <w:szCs w:val="24"/>
                <w:lang w:val="zh-CN"/>
              </w:rPr>
              <w:t>2.在各级新闻媒体做“民生微实事”专版宣传。</w:t>
            </w:r>
            <w:r>
              <w:rPr>
                <w:sz w:val="24"/>
                <w:szCs w:val="24"/>
                <w:lang w:val="zh-CN"/>
              </w:rPr>
              <w:br w:type="textWrapping"/>
            </w:r>
            <w:r>
              <w:rPr>
                <w:sz w:val="24"/>
                <w:szCs w:val="24"/>
                <w:lang w:val="zh-CN"/>
              </w:rPr>
              <w:t>3.各级社区家园网在“民生微实事”提供活动预告、活动新闻等。</w:t>
            </w:r>
          </w:p>
        </w:tc>
        <w:tc>
          <w:tcPr>
            <w:tcW w:w="3932" w:type="dxa"/>
            <w:vAlign w:val="center"/>
          </w:tcPr>
          <w:p>
            <w:pPr>
              <w:rPr>
                <w:sz w:val="24"/>
                <w:szCs w:val="24"/>
              </w:rPr>
            </w:pPr>
            <w:r>
              <w:rPr>
                <w:sz w:val="24"/>
                <w:szCs w:val="24"/>
                <w:lang w:val="zh-CN"/>
              </w:rPr>
              <w:t xml:space="preserve"> 采取多种方式抓好持续宣传，大力营造全社会知晓并参与民生微实事工作的良好氛围。</w:t>
            </w: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6.努力构建勤政廉政的干事创业氛围，加强对基层工作人员的激励机制建设。</w:t>
            </w:r>
          </w:p>
        </w:tc>
        <w:tc>
          <w:tcPr>
            <w:tcW w:w="4536" w:type="dxa"/>
            <w:vAlign w:val="center"/>
          </w:tcPr>
          <w:p>
            <w:pPr>
              <w:rPr>
                <w:sz w:val="24"/>
                <w:szCs w:val="24"/>
              </w:rPr>
            </w:pPr>
            <w:r>
              <w:rPr>
                <w:sz w:val="24"/>
                <w:szCs w:val="24"/>
                <w:lang w:val="zh-CN"/>
              </w:rPr>
              <w:t>结合</w:t>
            </w:r>
            <w:r>
              <w:rPr>
                <w:sz w:val="24"/>
                <w:szCs w:val="24"/>
              </w:rPr>
              <w:t>中央</w:t>
            </w:r>
            <w:r>
              <w:rPr>
                <w:sz w:val="24"/>
                <w:szCs w:val="24"/>
                <w:lang w:val="zh-CN"/>
              </w:rPr>
              <w:t>八项规定等相关财经纪律，各区结合实际对激励机制开展研究。</w:t>
            </w:r>
          </w:p>
        </w:tc>
        <w:tc>
          <w:tcPr>
            <w:tcW w:w="3932" w:type="dxa"/>
            <w:vAlign w:val="center"/>
          </w:tcPr>
          <w:p>
            <w:pPr>
              <w:rPr>
                <w:sz w:val="24"/>
                <w:szCs w:val="24"/>
              </w:rPr>
            </w:pPr>
            <w:r>
              <w:rPr>
                <w:sz w:val="24"/>
                <w:szCs w:val="24"/>
                <w:lang w:val="zh-CN"/>
              </w:rPr>
              <w:t xml:space="preserve">  由各区对基层工作人员的激励机制进行研究。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20180332</w:t>
            </w:r>
          </w:p>
        </w:tc>
        <w:tc>
          <w:tcPr>
            <w:tcW w:w="1843" w:type="dxa"/>
            <w:vMerge w:val="restart"/>
            <w:vAlign w:val="center"/>
          </w:tcPr>
          <w:p>
            <w:pPr>
              <w:rPr>
                <w:sz w:val="24"/>
                <w:szCs w:val="24"/>
              </w:rPr>
            </w:pPr>
            <w:r>
              <w:rPr>
                <w:sz w:val="24"/>
                <w:szCs w:val="24"/>
                <w:lang w:val="zh-CN"/>
              </w:rPr>
              <w:t>关于促进社区居家养老服务高质量发展的提案</w:t>
            </w:r>
          </w:p>
        </w:tc>
        <w:tc>
          <w:tcPr>
            <w:tcW w:w="2126" w:type="dxa"/>
            <w:vMerge w:val="restart"/>
            <w:vAlign w:val="center"/>
          </w:tcPr>
          <w:p>
            <w:pPr>
              <w:rPr>
                <w:sz w:val="24"/>
                <w:szCs w:val="24"/>
              </w:rPr>
            </w:pPr>
            <w:r>
              <w:rPr>
                <w:sz w:val="24"/>
                <w:szCs w:val="24"/>
                <w:lang w:val="zh-CN"/>
              </w:rPr>
              <w:t>刘晓鹏</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人力资源和社会保障局,市住房和建设局,市发展和改革委员会</w:t>
            </w:r>
          </w:p>
        </w:tc>
        <w:tc>
          <w:tcPr>
            <w:tcW w:w="4395" w:type="dxa"/>
            <w:vAlign w:val="center"/>
          </w:tcPr>
          <w:p>
            <w:pPr>
              <w:rPr>
                <w:sz w:val="24"/>
                <w:szCs w:val="24"/>
              </w:rPr>
            </w:pPr>
            <w:r>
              <w:rPr>
                <w:sz w:val="24"/>
                <w:szCs w:val="24"/>
                <w:lang w:val="zh-CN"/>
              </w:rPr>
              <w:t>1.完善政策法规，保障社区居家养老服务规范运行。</w:t>
            </w:r>
          </w:p>
        </w:tc>
        <w:tc>
          <w:tcPr>
            <w:tcW w:w="4536" w:type="dxa"/>
            <w:vAlign w:val="center"/>
          </w:tcPr>
          <w:p>
            <w:pPr>
              <w:rPr>
                <w:sz w:val="24"/>
                <w:szCs w:val="24"/>
              </w:rPr>
            </w:pPr>
            <w:r>
              <w:rPr>
                <w:sz w:val="24"/>
                <w:szCs w:val="24"/>
                <w:lang w:val="zh-CN"/>
              </w:rPr>
              <w:t>1.制定《社区老年人日间照料服务规范》和《居家养老服务与绩效评估规范》。</w:t>
            </w:r>
            <w:r>
              <w:rPr>
                <w:sz w:val="24"/>
                <w:szCs w:val="24"/>
                <w:lang w:val="zh-CN"/>
              </w:rPr>
              <w:br w:type="textWrapping"/>
            </w:r>
            <w:r>
              <w:rPr>
                <w:sz w:val="24"/>
                <w:szCs w:val="24"/>
                <w:lang w:val="zh-CN"/>
              </w:rPr>
              <w:t>2.出台《深圳市民办养老机构资助办法》。</w:t>
            </w:r>
            <w:r>
              <w:rPr>
                <w:sz w:val="24"/>
                <w:szCs w:val="24"/>
                <w:lang w:val="zh-CN"/>
              </w:rPr>
              <w:br w:type="textWrapping"/>
            </w:r>
          </w:p>
        </w:tc>
        <w:tc>
          <w:tcPr>
            <w:tcW w:w="3932" w:type="dxa"/>
            <w:vAlign w:val="center"/>
          </w:tcPr>
          <w:p>
            <w:pPr>
              <w:rPr>
                <w:sz w:val="24"/>
                <w:szCs w:val="24"/>
              </w:rPr>
            </w:pPr>
            <w:r>
              <w:rPr>
                <w:sz w:val="24"/>
                <w:szCs w:val="24"/>
                <w:lang w:val="zh-CN"/>
              </w:rPr>
              <w:t>1起草并推动出台《深圳经济特区养老服务条例》，立法支持居家养老。</w:t>
            </w:r>
            <w:r>
              <w:rPr>
                <w:sz w:val="24"/>
                <w:szCs w:val="24"/>
                <w:lang w:val="zh-CN"/>
              </w:rPr>
              <w:br w:type="textWrapping"/>
            </w:r>
            <w:r>
              <w:rPr>
                <w:sz w:val="24"/>
                <w:szCs w:val="24"/>
                <w:lang w:val="zh-CN"/>
              </w:rPr>
              <w:t>2.研究并出台《深圳市老年人照顾补助管理办法》，通过补助方式鼓励健康老年人以居家为主要方式解决养老需求。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2.加大社区养老设施建设，提高社区居家养老服务供给质量。</w:t>
            </w:r>
          </w:p>
        </w:tc>
        <w:tc>
          <w:tcPr>
            <w:tcW w:w="4536" w:type="dxa"/>
            <w:vAlign w:val="center"/>
          </w:tcPr>
          <w:p>
            <w:pPr>
              <w:rPr>
                <w:sz w:val="24"/>
                <w:szCs w:val="24"/>
              </w:rPr>
            </w:pPr>
            <w:r>
              <w:rPr>
                <w:sz w:val="24"/>
                <w:szCs w:val="24"/>
                <w:lang w:val="zh-CN"/>
              </w:rPr>
              <w:t>1、出台《深圳市社区健康服务机构设置标准》，印发《市卫生计生委关于推动社区健康服务机构分级管理的通知》和《市卫生计生委关于推动社区健康服务机构分级管理的通知》，建立《深圳市公共基础设施规划实施台账》。</w:t>
            </w:r>
            <w:r>
              <w:rPr>
                <w:sz w:val="24"/>
                <w:szCs w:val="24"/>
                <w:lang w:val="zh-CN"/>
              </w:rPr>
              <w:br w:type="textWrapping"/>
            </w:r>
            <w:r>
              <w:rPr>
                <w:sz w:val="24"/>
                <w:szCs w:val="24"/>
                <w:lang w:val="zh-CN"/>
              </w:rPr>
              <w:t>2、完成公办养老机构入住评估轮候综合信息平台建设，稳步推进《深圳市公办养老机构入住评估轮候管理办法（试行）》的落地施行。</w:t>
            </w:r>
            <w:r>
              <w:rPr>
                <w:sz w:val="24"/>
                <w:szCs w:val="24"/>
                <w:lang w:val="zh-CN"/>
              </w:rPr>
              <w:br w:type="textWrapping"/>
            </w:r>
            <w:r>
              <w:rPr>
                <w:sz w:val="24"/>
                <w:szCs w:val="24"/>
                <w:lang w:val="zh-CN"/>
              </w:rPr>
              <w:t>3、搭建“12349”公益服务平台、“民政电子政务平台”，为老年人提供养老服务机构查询、养老服务政策咨询等各种服务。</w:t>
            </w:r>
          </w:p>
        </w:tc>
        <w:tc>
          <w:tcPr>
            <w:tcW w:w="3932" w:type="dxa"/>
            <w:vAlign w:val="center"/>
          </w:tcPr>
          <w:p>
            <w:pPr>
              <w:rPr>
                <w:sz w:val="24"/>
                <w:szCs w:val="24"/>
              </w:rPr>
            </w:pPr>
            <w:r>
              <w:rPr>
                <w:sz w:val="24"/>
                <w:szCs w:val="24"/>
                <w:lang w:val="zh-CN"/>
              </w:rPr>
              <w:t>将《深圳市养老设施专项规划》中预留的70块养老设施用地落到实处。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3.建立多元主体联动机制，推进社区居家养老服务公共治理。</w:t>
            </w:r>
          </w:p>
        </w:tc>
        <w:tc>
          <w:tcPr>
            <w:tcW w:w="4536" w:type="dxa"/>
            <w:vAlign w:val="center"/>
          </w:tcPr>
          <w:p>
            <w:pPr>
              <w:rPr>
                <w:sz w:val="24"/>
                <w:szCs w:val="24"/>
              </w:rPr>
            </w:pPr>
            <w:r>
              <w:rPr>
                <w:sz w:val="24"/>
                <w:szCs w:val="24"/>
                <w:lang w:val="zh-CN"/>
              </w:rPr>
              <w:t xml:space="preserve">  1.积极构建1336养老服务体系，建立全市统一的智能化信息化养老管理服务，为老年人提供紧急援助、家政、医疗保健、电子商务、服务缴费等服务以及身体状况评估系统电子健康档案系统等。</w:t>
            </w:r>
            <w:r>
              <w:rPr>
                <w:sz w:val="24"/>
                <w:szCs w:val="24"/>
                <w:lang w:val="zh-CN"/>
              </w:rPr>
              <w:br w:type="textWrapping"/>
            </w:r>
            <w:r>
              <w:rPr>
                <w:sz w:val="24"/>
                <w:szCs w:val="24"/>
                <w:lang w:val="zh-CN"/>
              </w:rPr>
              <w:t>2.明确政府服务体系、市场服务体系、爱心志愿服务体系，在市、区、街道三级长者服务指导中心和社区长者服务站、小区（楼宇）长者服务点以及老年人家庭，为养老服务提供有效保障，实现养老服务网络全覆盖。</w:t>
            </w:r>
          </w:p>
        </w:tc>
        <w:tc>
          <w:tcPr>
            <w:tcW w:w="393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4.加强养老人才队伍建设，提升专业护理服务水平。</w:t>
            </w:r>
          </w:p>
        </w:tc>
        <w:tc>
          <w:tcPr>
            <w:tcW w:w="4536" w:type="dxa"/>
            <w:vAlign w:val="center"/>
          </w:tcPr>
          <w:p>
            <w:pPr>
              <w:rPr>
                <w:sz w:val="24"/>
                <w:szCs w:val="24"/>
              </w:rPr>
            </w:pPr>
            <w:r>
              <w:rPr>
                <w:sz w:val="24"/>
                <w:szCs w:val="24"/>
                <w:lang w:val="zh-CN"/>
              </w:rPr>
              <w:t xml:space="preserve"> 1.市卫计委、民政局联合举办医养结合业务培训班，对养老机构管理和服务人员进行培训，培训约600余人次。</w:t>
            </w:r>
            <w:r>
              <w:rPr>
                <w:sz w:val="24"/>
                <w:szCs w:val="24"/>
                <w:lang w:val="zh-CN"/>
              </w:rPr>
              <w:br w:type="textWrapping"/>
            </w:r>
            <w:r>
              <w:rPr>
                <w:sz w:val="24"/>
                <w:szCs w:val="24"/>
                <w:lang w:val="zh-CN"/>
              </w:rPr>
              <w:t>2.市民政局委托德国蕾娜范养老集团在龙华区举办“中德养老业务培训暨高峰论坛”，对100余名涉老服务人员开展培训。</w:t>
            </w:r>
          </w:p>
        </w:tc>
        <w:tc>
          <w:tcPr>
            <w:tcW w:w="3932" w:type="dxa"/>
            <w:vAlign w:val="center"/>
          </w:tcPr>
          <w:p>
            <w:pPr>
              <w:rPr>
                <w:sz w:val="24"/>
                <w:szCs w:val="24"/>
              </w:rPr>
            </w:pPr>
            <w:r>
              <w:rPr>
                <w:sz w:val="24"/>
                <w:szCs w:val="24"/>
                <w:lang w:val="zh-CN"/>
              </w:rPr>
              <w:t>加强养老人才队伍建设，提升专业护理服务水平。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20180353</w:t>
            </w:r>
          </w:p>
        </w:tc>
        <w:tc>
          <w:tcPr>
            <w:tcW w:w="1843" w:type="dxa"/>
            <w:vMerge w:val="restart"/>
            <w:vAlign w:val="center"/>
          </w:tcPr>
          <w:p>
            <w:pPr>
              <w:rPr>
                <w:sz w:val="24"/>
                <w:szCs w:val="24"/>
              </w:rPr>
            </w:pPr>
            <w:r>
              <w:rPr>
                <w:sz w:val="24"/>
                <w:szCs w:val="24"/>
                <w:lang w:val="zh-CN"/>
              </w:rPr>
              <w:t>关于创新养老思路，共建"积极老龄化"城市的提案</w:t>
            </w:r>
          </w:p>
        </w:tc>
        <w:tc>
          <w:tcPr>
            <w:tcW w:w="2126" w:type="dxa"/>
            <w:vMerge w:val="restart"/>
            <w:vAlign w:val="center"/>
          </w:tcPr>
          <w:p>
            <w:pPr>
              <w:rPr>
                <w:sz w:val="24"/>
                <w:szCs w:val="24"/>
              </w:rPr>
            </w:pPr>
            <w:r>
              <w:rPr>
                <w:sz w:val="24"/>
                <w:szCs w:val="24"/>
                <w:lang w:val="zh-CN"/>
              </w:rPr>
              <w:t>农工党深圳市委会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市交通运输委员会,人力资源和社会保障局,宣传部</w:t>
            </w:r>
          </w:p>
        </w:tc>
        <w:tc>
          <w:tcPr>
            <w:tcW w:w="4395" w:type="dxa"/>
            <w:vAlign w:val="center"/>
          </w:tcPr>
          <w:p>
            <w:pPr>
              <w:rPr>
                <w:sz w:val="24"/>
                <w:szCs w:val="24"/>
              </w:rPr>
            </w:pPr>
            <w:r>
              <w:rPr>
                <w:sz w:val="24"/>
                <w:szCs w:val="24"/>
                <w:lang w:val="zh-CN"/>
              </w:rPr>
              <w:t>1.加大公益性的社会倡导，让人们重视老人对家庭的贡献，从而提升老人的自我价值感与社会价值感。</w:t>
            </w:r>
          </w:p>
        </w:tc>
        <w:tc>
          <w:tcPr>
            <w:tcW w:w="4536" w:type="dxa"/>
            <w:vAlign w:val="center"/>
          </w:tcPr>
          <w:p>
            <w:pPr>
              <w:rPr>
                <w:sz w:val="24"/>
                <w:szCs w:val="24"/>
              </w:rPr>
            </w:pPr>
            <w:r>
              <w:rPr>
                <w:sz w:val="24"/>
                <w:szCs w:val="24"/>
                <w:lang w:val="zh-CN"/>
              </w:rPr>
              <w:t>1、明确社区党群服务中心有关社区助老服务的事项。</w:t>
            </w:r>
            <w:r>
              <w:rPr>
                <w:sz w:val="24"/>
                <w:szCs w:val="24"/>
                <w:lang w:val="zh-CN"/>
              </w:rPr>
              <w:br w:type="textWrapping"/>
            </w:r>
            <w:r>
              <w:rPr>
                <w:sz w:val="24"/>
                <w:szCs w:val="24"/>
                <w:lang w:val="zh-CN"/>
              </w:rPr>
              <w:t>2、开展深圳市“老龄先进工作者”“敬老爱老模范人物”“老有所为先进个人”创建评比活动。</w:t>
            </w:r>
            <w:r>
              <w:rPr>
                <w:sz w:val="24"/>
                <w:szCs w:val="24"/>
                <w:lang w:val="zh-CN"/>
              </w:rPr>
              <w:br w:type="textWrapping"/>
            </w:r>
            <w:r>
              <w:rPr>
                <w:sz w:val="24"/>
                <w:szCs w:val="24"/>
                <w:lang w:val="zh-CN"/>
              </w:rPr>
              <w:t>3、推进涉及社区助老服务类民生微实事。</w:t>
            </w:r>
            <w:r>
              <w:rPr>
                <w:sz w:val="24"/>
                <w:szCs w:val="24"/>
                <w:lang w:val="zh-CN"/>
              </w:rPr>
              <w:br w:type="textWrapping"/>
            </w:r>
            <w:r>
              <w:rPr>
                <w:sz w:val="24"/>
                <w:szCs w:val="24"/>
                <w:lang w:val="zh-CN"/>
              </w:rPr>
              <w:t>4.在全市公交候车亭发布“尊老敬老”公益广告。</w:t>
            </w:r>
          </w:p>
        </w:tc>
        <w:tc>
          <w:tcPr>
            <w:tcW w:w="3932" w:type="dxa"/>
            <w:vAlign w:val="center"/>
          </w:tcPr>
          <w:p>
            <w:pPr>
              <w:rPr>
                <w:sz w:val="24"/>
                <w:szCs w:val="24"/>
              </w:rPr>
            </w:pPr>
            <w:r>
              <w:rPr>
                <w:sz w:val="24"/>
                <w:szCs w:val="24"/>
                <w:lang w:val="zh-CN"/>
              </w:rPr>
              <w:t>继续在全市地铁站或公交亭发布尊老敬老公益广告。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2.社区应透过各项措施鼓励和促进老人（特别是随迁老人）参与社区活动和社会共融。</w:t>
            </w:r>
          </w:p>
        </w:tc>
        <w:tc>
          <w:tcPr>
            <w:tcW w:w="4536" w:type="dxa"/>
            <w:vAlign w:val="center"/>
          </w:tcPr>
          <w:p>
            <w:pPr>
              <w:rPr>
                <w:sz w:val="24"/>
                <w:szCs w:val="24"/>
              </w:rPr>
            </w:pPr>
            <w:r>
              <w:rPr>
                <w:sz w:val="24"/>
                <w:szCs w:val="24"/>
                <w:lang w:val="zh-CN"/>
              </w:rPr>
              <w:t>1、开展社区邻里节，鼓励包括老年人在内的社区居民共同参与，促进社区邻里融合。</w:t>
            </w:r>
            <w:r>
              <w:rPr>
                <w:sz w:val="24"/>
                <w:szCs w:val="24"/>
                <w:lang w:val="zh-CN"/>
              </w:rPr>
              <w:br w:type="textWrapping"/>
            </w:r>
            <w:r>
              <w:rPr>
                <w:sz w:val="24"/>
                <w:szCs w:val="24"/>
                <w:lang w:val="zh-CN"/>
              </w:rPr>
              <w:t>2、开展“敬老月”系列活动。</w:t>
            </w:r>
          </w:p>
        </w:tc>
        <w:tc>
          <w:tcPr>
            <w:tcW w:w="3932" w:type="dxa"/>
            <w:vAlign w:val="center"/>
          </w:tcPr>
          <w:p>
            <w:pPr>
              <w:rPr>
                <w:sz w:val="24"/>
                <w:szCs w:val="24"/>
              </w:rPr>
            </w:pP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3.政府可通过一定的政策扶持，给予聘用老人的用工企业以优惠，鼓励和引导企业聘用有需求的老年人就业。</w:t>
            </w:r>
          </w:p>
        </w:tc>
        <w:tc>
          <w:tcPr>
            <w:tcW w:w="4536" w:type="dxa"/>
            <w:vAlign w:val="center"/>
          </w:tcPr>
          <w:p>
            <w:pPr>
              <w:rPr>
                <w:sz w:val="24"/>
                <w:szCs w:val="24"/>
              </w:rPr>
            </w:pPr>
            <w:r>
              <w:rPr>
                <w:sz w:val="24"/>
                <w:szCs w:val="24"/>
                <w:lang w:val="zh-CN"/>
              </w:rPr>
              <w:t>鼓励退休专业人员积极参与“银龄行动”，实现老有所为。</w:t>
            </w:r>
          </w:p>
        </w:tc>
        <w:tc>
          <w:tcPr>
            <w:tcW w:w="3932" w:type="dxa"/>
            <w:vAlign w:val="center"/>
          </w:tcPr>
          <w:p>
            <w:pPr>
              <w:rPr>
                <w:sz w:val="24"/>
                <w:szCs w:val="24"/>
              </w:rPr>
            </w:pP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20180378</w:t>
            </w:r>
          </w:p>
        </w:tc>
        <w:tc>
          <w:tcPr>
            <w:tcW w:w="1843" w:type="dxa"/>
            <w:vMerge w:val="restart"/>
            <w:vAlign w:val="center"/>
          </w:tcPr>
          <w:p>
            <w:pPr>
              <w:rPr>
                <w:sz w:val="24"/>
                <w:szCs w:val="24"/>
              </w:rPr>
            </w:pPr>
            <w:r>
              <w:rPr>
                <w:sz w:val="24"/>
                <w:szCs w:val="24"/>
                <w:lang w:val="zh-CN"/>
              </w:rPr>
              <w:t>关于大力发展深圳康养产业的提案</w:t>
            </w:r>
          </w:p>
        </w:tc>
        <w:tc>
          <w:tcPr>
            <w:tcW w:w="2126" w:type="dxa"/>
            <w:vMerge w:val="restart"/>
            <w:vAlign w:val="center"/>
          </w:tcPr>
          <w:p>
            <w:pPr>
              <w:rPr>
                <w:sz w:val="24"/>
                <w:szCs w:val="24"/>
              </w:rPr>
            </w:pPr>
            <w:r>
              <w:rPr>
                <w:sz w:val="24"/>
                <w:szCs w:val="24"/>
                <w:lang w:val="zh-CN"/>
              </w:rPr>
              <w:t>民革深圳市委会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市文体旅游局,卫生和计划生育委员会</w:t>
            </w:r>
          </w:p>
        </w:tc>
        <w:tc>
          <w:tcPr>
            <w:tcW w:w="4395" w:type="dxa"/>
            <w:vAlign w:val="center"/>
          </w:tcPr>
          <w:p>
            <w:pPr>
              <w:rPr>
                <w:sz w:val="24"/>
                <w:szCs w:val="24"/>
              </w:rPr>
            </w:pPr>
            <w:r>
              <w:rPr>
                <w:sz w:val="24"/>
                <w:szCs w:val="24"/>
                <w:lang w:val="zh-CN"/>
              </w:rPr>
              <w:t>1.推动落实社康中心老年人健康管理服务，实现与社区养老需求相融合。（1）延伸社康中心服务功能，增加医疗护理项目。（2）结合养老用地及日后综合管理需求，整体设计、多规合一建设社康中心。（3）建设养老基础设施和制定标准，招标专业的机构和人员来运营康养产业公共基础设施。</w:t>
            </w:r>
          </w:p>
        </w:tc>
        <w:tc>
          <w:tcPr>
            <w:tcW w:w="4536" w:type="dxa"/>
            <w:vAlign w:val="center"/>
          </w:tcPr>
          <w:p>
            <w:pPr>
              <w:rPr>
                <w:sz w:val="24"/>
                <w:szCs w:val="24"/>
              </w:rPr>
            </w:pPr>
            <w:r>
              <w:rPr>
                <w:sz w:val="24"/>
                <w:szCs w:val="24"/>
                <w:lang w:val="zh-CN"/>
              </w:rPr>
              <w:t>1.试运营黄贝岭股份公司出资建设、罗湖医院集团运营管理的罗湖区黄贝岭养护中心。</w:t>
            </w:r>
            <w:r>
              <w:rPr>
                <w:sz w:val="24"/>
                <w:szCs w:val="24"/>
                <w:lang w:val="zh-CN"/>
              </w:rPr>
              <w:br w:type="textWrapping"/>
            </w:r>
            <w:r>
              <w:rPr>
                <w:sz w:val="24"/>
                <w:szCs w:val="24"/>
                <w:lang w:val="zh-CN"/>
              </w:rPr>
              <w:t>2.出台《加快推进我市养老服务体系建设重点建议办理方案》。</w:t>
            </w:r>
          </w:p>
        </w:tc>
        <w:tc>
          <w:tcPr>
            <w:tcW w:w="3932" w:type="dxa"/>
            <w:vAlign w:val="center"/>
          </w:tcPr>
          <w:p>
            <w:pPr>
              <w:rPr>
                <w:sz w:val="24"/>
                <w:szCs w:val="24"/>
              </w:rPr>
            </w:pP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2.进一步加大对民办康养事业的政策扶持力度。</w:t>
            </w:r>
          </w:p>
        </w:tc>
        <w:tc>
          <w:tcPr>
            <w:tcW w:w="4536" w:type="dxa"/>
            <w:vAlign w:val="center"/>
          </w:tcPr>
          <w:p>
            <w:pPr>
              <w:rPr>
                <w:sz w:val="24"/>
                <w:szCs w:val="24"/>
              </w:rPr>
            </w:pPr>
            <w:r>
              <w:rPr>
                <w:sz w:val="24"/>
                <w:szCs w:val="24"/>
                <w:lang w:val="zh-CN"/>
              </w:rPr>
              <w:t>1.《关于全面放开养老服务市场提升养老服务质量的若干措施》已经市政府批准。</w:t>
            </w:r>
            <w:r>
              <w:rPr>
                <w:sz w:val="24"/>
                <w:szCs w:val="24"/>
                <w:lang w:val="zh-CN"/>
              </w:rPr>
              <w:br w:type="textWrapping"/>
            </w:r>
            <w:r>
              <w:rPr>
                <w:sz w:val="24"/>
                <w:szCs w:val="24"/>
                <w:lang w:val="zh-CN"/>
              </w:rPr>
              <w:t>2.印发《深圳市医养结合试点工作方案》和《深圳市家庭医生服务管理办法（试行）》。</w:t>
            </w:r>
            <w:r>
              <w:rPr>
                <w:sz w:val="24"/>
                <w:szCs w:val="24"/>
                <w:lang w:val="zh-CN"/>
              </w:rPr>
              <w:br w:type="textWrapping"/>
            </w:r>
            <w:r>
              <w:rPr>
                <w:sz w:val="24"/>
                <w:szCs w:val="24"/>
                <w:lang w:val="zh-CN"/>
              </w:rPr>
              <w:t>3.《深圳市民办养老机构资助办法》已印发施行。</w:t>
            </w:r>
          </w:p>
        </w:tc>
        <w:tc>
          <w:tcPr>
            <w:tcW w:w="3932" w:type="dxa"/>
            <w:vAlign w:val="center"/>
          </w:tcPr>
          <w:p>
            <w:pPr>
              <w:rPr>
                <w:sz w:val="24"/>
                <w:szCs w:val="24"/>
              </w:rPr>
            </w:pPr>
            <w:r>
              <w:rPr>
                <w:sz w:val="24"/>
                <w:szCs w:val="24"/>
                <w:lang w:val="zh-CN"/>
              </w:rPr>
              <w:t>对民办养老机构扶持，将新增床位资助从原1.5万/床，提高到4万/床，将“运营资助”调整为“护理服务资助”，以鼓励民办养老机构多设置护理型床位，新增加了“医养结合资助”（20-30万不等）、“等级评定奖励”（10-30万不等）、“养老机构责任保险资助”（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3.政府主导，开展康养产业重大、基础、综合的难点攻关，加速科技创新在康养产业的普及和应用。</w:t>
            </w:r>
          </w:p>
        </w:tc>
        <w:tc>
          <w:tcPr>
            <w:tcW w:w="4536" w:type="dxa"/>
            <w:vAlign w:val="center"/>
          </w:tcPr>
          <w:p>
            <w:pPr>
              <w:rPr>
                <w:sz w:val="24"/>
                <w:szCs w:val="24"/>
              </w:rPr>
            </w:pPr>
            <w:r>
              <w:rPr>
                <w:sz w:val="24"/>
                <w:szCs w:val="24"/>
                <w:lang w:val="zh-CN"/>
              </w:rPr>
              <w:t>1.市民政局会同深圳保监局出台《关于加快商业养老保险发展的实施意见》。</w:t>
            </w:r>
            <w:r>
              <w:rPr>
                <w:sz w:val="24"/>
                <w:szCs w:val="24"/>
                <w:lang w:val="zh-CN"/>
              </w:rPr>
              <w:br w:type="textWrapping"/>
            </w:r>
          </w:p>
        </w:tc>
        <w:tc>
          <w:tcPr>
            <w:tcW w:w="3932" w:type="dxa"/>
            <w:vAlign w:val="center"/>
          </w:tcPr>
          <w:p>
            <w:pPr>
              <w:rPr>
                <w:sz w:val="24"/>
                <w:szCs w:val="24"/>
              </w:rPr>
            </w:pPr>
            <w:r>
              <w:rPr>
                <w:sz w:val="24"/>
                <w:szCs w:val="24"/>
                <w:lang w:val="zh-CN"/>
              </w:rPr>
              <w:t xml:space="preserve"> 1.市民政局会同人力资源保障部门向市政府联合上报长期护理保险可行性报告。推动长期护理险出台。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20180386</w:t>
            </w:r>
          </w:p>
        </w:tc>
        <w:tc>
          <w:tcPr>
            <w:tcW w:w="1843" w:type="dxa"/>
            <w:vMerge w:val="restart"/>
            <w:vAlign w:val="center"/>
          </w:tcPr>
          <w:p>
            <w:pPr>
              <w:rPr>
                <w:sz w:val="24"/>
                <w:szCs w:val="24"/>
              </w:rPr>
            </w:pPr>
            <w:r>
              <w:rPr>
                <w:sz w:val="24"/>
                <w:szCs w:val="24"/>
                <w:lang w:val="zh-CN"/>
              </w:rPr>
              <w:t>关于公办养老院增设清真餐食的提案</w:t>
            </w:r>
          </w:p>
        </w:tc>
        <w:tc>
          <w:tcPr>
            <w:tcW w:w="2126" w:type="dxa"/>
            <w:vMerge w:val="restart"/>
            <w:vAlign w:val="center"/>
          </w:tcPr>
          <w:p>
            <w:pPr>
              <w:rPr>
                <w:sz w:val="24"/>
                <w:szCs w:val="24"/>
              </w:rPr>
            </w:pPr>
            <w:r>
              <w:rPr>
                <w:sz w:val="24"/>
                <w:szCs w:val="24"/>
                <w:lang w:val="zh-CN"/>
              </w:rPr>
              <w:t>孔丽</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民族宗教局</w:t>
            </w:r>
          </w:p>
        </w:tc>
        <w:tc>
          <w:tcPr>
            <w:tcW w:w="4395" w:type="dxa"/>
            <w:vAlign w:val="center"/>
          </w:tcPr>
          <w:p>
            <w:pPr>
              <w:rPr>
                <w:sz w:val="24"/>
                <w:szCs w:val="24"/>
              </w:rPr>
            </w:pPr>
            <w:r>
              <w:rPr>
                <w:sz w:val="24"/>
                <w:szCs w:val="24"/>
                <w:lang w:val="zh-CN"/>
              </w:rPr>
              <w:t>1.由市民政局牵头，加快推进相关工作。</w:t>
            </w:r>
          </w:p>
        </w:tc>
        <w:tc>
          <w:tcPr>
            <w:tcW w:w="4536" w:type="dxa"/>
            <w:vAlign w:val="center"/>
          </w:tcPr>
          <w:p>
            <w:pPr>
              <w:rPr>
                <w:sz w:val="24"/>
                <w:szCs w:val="24"/>
              </w:rPr>
            </w:pPr>
            <w:r>
              <w:rPr>
                <w:sz w:val="24"/>
                <w:szCs w:val="24"/>
                <w:lang w:val="zh-CN"/>
              </w:rPr>
              <w:t xml:space="preserve">   公办养老机构优先保障低保及低收入困难家庭的中度及以上失能老年人。</w:t>
            </w:r>
          </w:p>
        </w:tc>
        <w:tc>
          <w:tcPr>
            <w:tcW w:w="3932" w:type="dxa"/>
            <w:vAlign w:val="center"/>
          </w:tcPr>
          <w:p>
            <w:pPr>
              <w:rPr>
                <w:sz w:val="24"/>
                <w:szCs w:val="24"/>
              </w:rPr>
            </w:pPr>
            <w:r>
              <w:rPr>
                <w:sz w:val="24"/>
                <w:szCs w:val="24"/>
                <w:lang w:val="zh-CN"/>
              </w:rPr>
              <w:t xml:space="preserve">  1.鼓励、推动居家社区养老。</w:t>
            </w:r>
            <w:r>
              <w:rPr>
                <w:sz w:val="24"/>
                <w:szCs w:val="24"/>
                <w:lang w:val="zh-CN"/>
              </w:rPr>
              <w:br w:type="textWrapping"/>
            </w:r>
            <w:r>
              <w:rPr>
                <w:sz w:val="24"/>
                <w:szCs w:val="24"/>
                <w:lang w:val="zh-CN"/>
              </w:rPr>
              <w:t>2.加快公办养老机构（含街道敬老院）改革，推动公建民营。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2.在现有养老院内增设团结清真餐区域，政府每年给予一定补贴。</w:t>
            </w:r>
          </w:p>
        </w:tc>
        <w:tc>
          <w:tcPr>
            <w:tcW w:w="4536" w:type="dxa"/>
            <w:vAlign w:val="center"/>
          </w:tcPr>
          <w:p>
            <w:pPr>
              <w:rPr>
                <w:sz w:val="24"/>
                <w:szCs w:val="24"/>
              </w:rPr>
            </w:pPr>
            <w:r>
              <w:rPr>
                <w:sz w:val="24"/>
                <w:szCs w:val="24"/>
                <w:lang w:val="zh-CN"/>
              </w:rPr>
              <w:t xml:space="preserve">    公办养老机构集体食堂不使用老人有所忌讳的食材。</w:t>
            </w:r>
          </w:p>
        </w:tc>
        <w:tc>
          <w:tcPr>
            <w:tcW w:w="3932" w:type="dxa"/>
            <w:vAlign w:val="center"/>
          </w:tcPr>
          <w:p>
            <w:pPr>
              <w:rPr>
                <w:sz w:val="24"/>
                <w:szCs w:val="24"/>
              </w:rPr>
            </w:pPr>
            <w:r>
              <w:rPr>
                <w:sz w:val="24"/>
                <w:szCs w:val="24"/>
                <w:lang w:val="zh-CN"/>
              </w:rPr>
              <w:t xml:space="preserve">  施行民办养老机构资助办法，起草长者助餐指导意见，调动社会力量参与养老服务。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3.增大社区居家养老的补贴和实施力度。</w:t>
            </w:r>
          </w:p>
        </w:tc>
        <w:tc>
          <w:tcPr>
            <w:tcW w:w="4536" w:type="dxa"/>
            <w:vAlign w:val="center"/>
          </w:tcPr>
          <w:p>
            <w:pPr>
              <w:rPr>
                <w:sz w:val="24"/>
                <w:szCs w:val="24"/>
              </w:rPr>
            </w:pPr>
            <w:r>
              <w:rPr>
                <w:sz w:val="24"/>
                <w:szCs w:val="24"/>
                <w:lang w:val="zh-CN"/>
              </w:rPr>
              <w:t>1.《加快推进我市养老服务体系建设重点建议办理方案》。</w:t>
            </w:r>
            <w:r>
              <w:rPr>
                <w:sz w:val="24"/>
                <w:szCs w:val="24"/>
                <w:lang w:val="zh-CN"/>
              </w:rPr>
              <w:br w:type="textWrapping"/>
            </w:r>
            <w:r>
              <w:rPr>
                <w:sz w:val="24"/>
                <w:szCs w:val="24"/>
                <w:lang w:val="zh-CN"/>
              </w:rPr>
              <w:t>2.《关于全面放开养老服务市场提升养老服务质量的若干措施》已获市政府批准。</w:t>
            </w:r>
          </w:p>
        </w:tc>
        <w:tc>
          <w:tcPr>
            <w:tcW w:w="3932" w:type="dxa"/>
            <w:vAlign w:val="center"/>
          </w:tcPr>
          <w:p>
            <w:pPr>
              <w:rPr>
                <w:sz w:val="24"/>
                <w:szCs w:val="24"/>
              </w:rPr>
            </w:pPr>
            <w:r>
              <w:rPr>
                <w:sz w:val="24"/>
                <w:szCs w:val="24"/>
                <w:lang w:val="zh-CN"/>
              </w:rPr>
              <w:t>提高居家养老补贴标准，培育居家养老消费券定点机构，推动日间照料中心升级转型，布局长者助餐。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20180407</w:t>
            </w:r>
          </w:p>
        </w:tc>
        <w:tc>
          <w:tcPr>
            <w:tcW w:w="1843" w:type="dxa"/>
            <w:vMerge w:val="restart"/>
            <w:vAlign w:val="center"/>
          </w:tcPr>
          <w:p>
            <w:pPr>
              <w:rPr>
                <w:sz w:val="24"/>
                <w:szCs w:val="24"/>
              </w:rPr>
            </w:pPr>
            <w:r>
              <w:rPr>
                <w:sz w:val="24"/>
                <w:szCs w:val="24"/>
                <w:lang w:val="zh-CN"/>
              </w:rPr>
              <w:t>关于加快社区养老体系建设的提案</w:t>
            </w:r>
          </w:p>
        </w:tc>
        <w:tc>
          <w:tcPr>
            <w:tcW w:w="2126" w:type="dxa"/>
            <w:vMerge w:val="restart"/>
            <w:vAlign w:val="center"/>
          </w:tcPr>
          <w:p>
            <w:pPr>
              <w:rPr>
                <w:sz w:val="24"/>
                <w:szCs w:val="24"/>
              </w:rPr>
            </w:pPr>
            <w:r>
              <w:rPr>
                <w:sz w:val="24"/>
                <w:szCs w:val="24"/>
                <w:lang w:val="zh-CN"/>
              </w:rPr>
              <w:t>张洪</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规划和国土资源委员会,市发展和改革委员会,卫生和计划生育委员会</w:t>
            </w:r>
          </w:p>
        </w:tc>
        <w:tc>
          <w:tcPr>
            <w:tcW w:w="4395" w:type="dxa"/>
            <w:vAlign w:val="center"/>
          </w:tcPr>
          <w:p>
            <w:pPr>
              <w:rPr>
                <w:sz w:val="24"/>
                <w:szCs w:val="24"/>
              </w:rPr>
            </w:pPr>
            <w:r>
              <w:rPr>
                <w:sz w:val="24"/>
                <w:szCs w:val="24"/>
                <w:lang w:val="zh-CN"/>
              </w:rPr>
              <w:t>1.普遍设立社区智慧养老平台。</w:t>
            </w:r>
          </w:p>
        </w:tc>
        <w:tc>
          <w:tcPr>
            <w:tcW w:w="4536" w:type="dxa"/>
            <w:vAlign w:val="center"/>
          </w:tcPr>
          <w:p>
            <w:pPr>
              <w:rPr>
                <w:sz w:val="24"/>
                <w:szCs w:val="24"/>
              </w:rPr>
            </w:pPr>
            <w:r>
              <w:rPr>
                <w:sz w:val="24"/>
                <w:szCs w:val="24"/>
                <w:lang w:val="zh-CN"/>
              </w:rPr>
              <w:t>初步建成智慧养老服务信息化平台并开展试点。</w:t>
            </w:r>
          </w:p>
        </w:tc>
        <w:tc>
          <w:tcPr>
            <w:tcW w:w="3932" w:type="dxa"/>
            <w:vAlign w:val="center"/>
          </w:tcPr>
          <w:p>
            <w:pPr>
              <w:rPr>
                <w:sz w:val="24"/>
                <w:szCs w:val="24"/>
              </w:rPr>
            </w:pPr>
            <w:r>
              <w:rPr>
                <w:sz w:val="24"/>
                <w:szCs w:val="24"/>
                <w:lang w:val="zh-CN"/>
              </w:rPr>
              <w:t>继续推动智慧养老服务信息化平台上线运行。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2.社康服务中心普遍开设老年病科、康复科等与老人相关的医疗科室，充分发挥社康功能、共享社区资源。</w:t>
            </w:r>
          </w:p>
        </w:tc>
        <w:tc>
          <w:tcPr>
            <w:tcW w:w="4536" w:type="dxa"/>
            <w:vAlign w:val="center"/>
          </w:tcPr>
          <w:p>
            <w:pPr>
              <w:rPr>
                <w:sz w:val="24"/>
                <w:szCs w:val="24"/>
              </w:rPr>
            </w:pPr>
            <w:r>
              <w:rPr>
                <w:sz w:val="24"/>
                <w:szCs w:val="24"/>
                <w:lang w:val="zh-CN"/>
              </w:rPr>
              <w:t>1.全市二、三级公立医院为社康中心优先配置专科号源，为其上转的病人提供优先接诊、优先检查、优先住院服务。</w:t>
            </w:r>
            <w:r>
              <w:rPr>
                <w:sz w:val="24"/>
                <w:szCs w:val="24"/>
                <w:lang w:val="zh-CN"/>
              </w:rPr>
              <w:br w:type="textWrapping"/>
            </w:r>
            <w:r>
              <w:rPr>
                <w:sz w:val="24"/>
                <w:szCs w:val="24"/>
                <w:lang w:val="zh-CN"/>
              </w:rPr>
              <w:t>2.完善了市、区慢性病防治机构和社区健康服务中心为核心的三级综合防控网络。</w:t>
            </w:r>
          </w:p>
        </w:tc>
        <w:tc>
          <w:tcPr>
            <w:tcW w:w="3932" w:type="dxa"/>
            <w:vAlign w:val="center"/>
          </w:tcPr>
          <w:p>
            <w:pPr>
              <w:rPr>
                <w:sz w:val="24"/>
                <w:szCs w:val="24"/>
              </w:rPr>
            </w:pPr>
            <w:r>
              <w:rPr>
                <w:sz w:val="24"/>
                <w:szCs w:val="24"/>
                <w:lang w:val="zh-CN"/>
              </w:rPr>
              <w:t>1.逐步强化社康中心功能以满足社区养老需求。</w:t>
            </w:r>
            <w:r>
              <w:rPr>
                <w:sz w:val="24"/>
                <w:szCs w:val="24"/>
                <w:lang w:val="zh-CN"/>
              </w:rPr>
              <w:br w:type="textWrapping"/>
            </w:r>
            <w:r>
              <w:rPr>
                <w:sz w:val="24"/>
                <w:szCs w:val="24"/>
                <w:lang w:val="zh-CN"/>
              </w:rPr>
              <w:t>2.提升社康中心在构建“养为核心，医为配套”医养结合服务体系中的效能。</w:t>
            </w:r>
            <w:r>
              <w:rPr>
                <w:sz w:val="24"/>
                <w:szCs w:val="24"/>
                <w:lang w:val="zh-CN"/>
              </w:rPr>
              <w:br w:type="textWrapping"/>
            </w:r>
            <w:r>
              <w:rPr>
                <w:sz w:val="24"/>
                <w:szCs w:val="24"/>
                <w:lang w:val="zh-CN"/>
              </w:rPr>
              <w:t>3.全面提升社康中心的服务能力和服务水平，发挥社区首诊和健康管理功能。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3.政府引导和支持，国企带头投资，带动社会资本投资。</w:t>
            </w:r>
          </w:p>
        </w:tc>
        <w:tc>
          <w:tcPr>
            <w:tcW w:w="4536" w:type="dxa"/>
            <w:vAlign w:val="center"/>
          </w:tcPr>
          <w:p>
            <w:pPr>
              <w:rPr>
                <w:sz w:val="24"/>
                <w:szCs w:val="24"/>
              </w:rPr>
            </w:pPr>
            <w:r>
              <w:rPr>
                <w:sz w:val="24"/>
                <w:szCs w:val="24"/>
                <w:lang w:val="zh-CN"/>
              </w:rPr>
              <w:t>1.印发《深圳市关于全面放开养老服务市场提升养老服务质量的若干措施》和《深圳市民办养老机构资助办法》，放开养老服务市场，引导社会资本投资养老服务业。</w:t>
            </w:r>
            <w:r>
              <w:rPr>
                <w:sz w:val="24"/>
                <w:szCs w:val="24"/>
                <w:lang w:val="zh-CN"/>
              </w:rPr>
              <w:br w:type="textWrapping"/>
            </w:r>
            <w:r>
              <w:rPr>
                <w:sz w:val="24"/>
                <w:szCs w:val="24"/>
                <w:lang w:val="zh-CN"/>
              </w:rPr>
              <w:t>2.招商局、华润集团、万科集团等企业已分别在我市建有养老机构。</w:t>
            </w:r>
          </w:p>
        </w:tc>
        <w:tc>
          <w:tcPr>
            <w:tcW w:w="3932" w:type="dxa"/>
            <w:vAlign w:val="center"/>
          </w:tcPr>
          <w:p>
            <w:pPr>
              <w:rPr>
                <w:sz w:val="24"/>
                <w:szCs w:val="24"/>
              </w:rPr>
            </w:pPr>
            <w:r>
              <w:rPr>
                <w:sz w:val="24"/>
                <w:szCs w:val="24"/>
                <w:lang w:val="zh-CN"/>
              </w:rPr>
              <w:t xml:space="preserve">  推动施行相关政策，为企业提供更优质的服务。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20180426</w:t>
            </w:r>
          </w:p>
        </w:tc>
        <w:tc>
          <w:tcPr>
            <w:tcW w:w="1843" w:type="dxa"/>
            <w:vMerge w:val="restart"/>
            <w:vAlign w:val="center"/>
          </w:tcPr>
          <w:p>
            <w:pPr>
              <w:rPr>
                <w:sz w:val="24"/>
                <w:szCs w:val="24"/>
              </w:rPr>
            </w:pPr>
            <w:r>
              <w:rPr>
                <w:sz w:val="24"/>
                <w:szCs w:val="24"/>
                <w:lang w:val="zh-CN"/>
              </w:rPr>
              <w:t>关于创慈善指数建深圳慈善城市的提案</w:t>
            </w:r>
          </w:p>
        </w:tc>
        <w:tc>
          <w:tcPr>
            <w:tcW w:w="2126" w:type="dxa"/>
            <w:vMerge w:val="restart"/>
            <w:vAlign w:val="center"/>
          </w:tcPr>
          <w:p>
            <w:pPr>
              <w:rPr>
                <w:sz w:val="24"/>
                <w:szCs w:val="24"/>
              </w:rPr>
            </w:pPr>
            <w:r>
              <w:rPr>
                <w:sz w:val="24"/>
                <w:szCs w:val="24"/>
                <w:lang w:val="zh-CN"/>
              </w:rPr>
              <w:t>房涛</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p>
        </w:tc>
        <w:tc>
          <w:tcPr>
            <w:tcW w:w="4395" w:type="dxa"/>
            <w:vAlign w:val="center"/>
          </w:tcPr>
          <w:p>
            <w:pPr>
              <w:rPr>
                <w:sz w:val="24"/>
                <w:szCs w:val="24"/>
              </w:rPr>
            </w:pPr>
            <w:r>
              <w:rPr>
                <w:sz w:val="24"/>
                <w:szCs w:val="24"/>
                <w:lang w:val="zh-CN"/>
              </w:rPr>
              <w:t>1.设制一个指标体系运营机制。</w:t>
            </w:r>
          </w:p>
        </w:tc>
        <w:tc>
          <w:tcPr>
            <w:tcW w:w="4536" w:type="dxa"/>
            <w:vAlign w:val="center"/>
          </w:tcPr>
          <w:p>
            <w:pPr>
              <w:rPr>
                <w:sz w:val="24"/>
                <w:szCs w:val="24"/>
              </w:rPr>
            </w:pPr>
            <w:r>
              <w:rPr>
                <w:sz w:val="24"/>
                <w:szCs w:val="24"/>
                <w:lang w:val="zh-CN"/>
              </w:rPr>
              <w:t>1.完成《深圳城市慈善指标体系（草案）》起草。</w:t>
            </w:r>
            <w:r>
              <w:rPr>
                <w:sz w:val="24"/>
                <w:szCs w:val="24"/>
                <w:lang w:val="zh-CN"/>
              </w:rPr>
              <w:br w:type="textWrapping"/>
            </w:r>
            <w:r>
              <w:rPr>
                <w:sz w:val="24"/>
                <w:szCs w:val="24"/>
                <w:lang w:val="zh-CN"/>
              </w:rPr>
              <w:t>2.依托第四届“鹏城慈善奖”评选活动，开展“鹏城慈善典范区”的评选。</w:t>
            </w:r>
          </w:p>
        </w:tc>
        <w:tc>
          <w:tcPr>
            <w:tcW w:w="3932" w:type="dxa"/>
            <w:vAlign w:val="center"/>
          </w:tcPr>
          <w:p>
            <w:pPr>
              <w:rPr>
                <w:sz w:val="24"/>
                <w:szCs w:val="24"/>
              </w:rPr>
            </w:pPr>
            <w:r>
              <w:rPr>
                <w:sz w:val="24"/>
                <w:szCs w:val="24"/>
                <w:lang w:val="zh-CN"/>
              </w:rPr>
              <w:t>继续深入开展鹏城慈善奖评选活动。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2.组建一支权威专家评估队伍。</w:t>
            </w:r>
          </w:p>
        </w:tc>
        <w:tc>
          <w:tcPr>
            <w:tcW w:w="4536" w:type="dxa"/>
            <w:vAlign w:val="center"/>
          </w:tcPr>
          <w:p>
            <w:pPr>
              <w:rPr>
                <w:sz w:val="24"/>
                <w:szCs w:val="24"/>
              </w:rPr>
            </w:pPr>
            <w:r>
              <w:rPr>
                <w:sz w:val="24"/>
                <w:szCs w:val="24"/>
                <w:lang w:val="zh-CN"/>
              </w:rPr>
              <w:t>组建包括政府、社会组织代表、专家学者、媒体代表、党代表、人大代表、政协委员、律师在内的专家队伍。</w:t>
            </w:r>
          </w:p>
        </w:tc>
        <w:tc>
          <w:tcPr>
            <w:tcW w:w="3932" w:type="dxa"/>
            <w:vAlign w:val="center"/>
          </w:tcPr>
          <w:p>
            <w:pPr>
              <w:rPr>
                <w:sz w:val="24"/>
                <w:szCs w:val="24"/>
              </w:rPr>
            </w:pPr>
            <w:r>
              <w:rPr>
                <w:sz w:val="24"/>
                <w:szCs w:val="24"/>
                <w:lang w:val="zh-CN"/>
              </w:rPr>
              <w:t>继续扩大完善专家队伍。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3.设立一个深圳慈善大数据中心。</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1.探索建立深圳慈善大数据网络体系，对接各区慈善会，客观收集深圳公益慈善事业发展各项数据。</w:t>
            </w:r>
            <w:r>
              <w:rPr>
                <w:sz w:val="24"/>
                <w:szCs w:val="24"/>
                <w:lang w:val="zh-CN"/>
              </w:rPr>
              <w:br w:type="textWrapping"/>
            </w:r>
            <w:r>
              <w:rPr>
                <w:sz w:val="24"/>
                <w:szCs w:val="24"/>
                <w:lang w:val="zh-CN"/>
              </w:rPr>
              <w:t>2.依托市慈善会搭建贫困大病救助资源整合平台。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4.搭建一个深圳慈善共建共享平台。</w:t>
            </w:r>
          </w:p>
        </w:tc>
        <w:tc>
          <w:tcPr>
            <w:tcW w:w="4536" w:type="dxa"/>
            <w:vAlign w:val="center"/>
          </w:tcPr>
          <w:p>
            <w:pPr>
              <w:rPr>
                <w:sz w:val="24"/>
                <w:szCs w:val="24"/>
              </w:rPr>
            </w:pPr>
            <w:r>
              <w:rPr>
                <w:sz w:val="24"/>
                <w:szCs w:val="24"/>
                <w:lang w:val="zh-CN"/>
              </w:rPr>
              <w:t>举办第六届慈展会，全力打造深圳慈善全行业的共建共享平台。</w:t>
            </w:r>
          </w:p>
        </w:tc>
        <w:tc>
          <w:tcPr>
            <w:tcW w:w="3932" w:type="dxa"/>
            <w:vAlign w:val="center"/>
          </w:tcPr>
          <w:p>
            <w:pPr>
              <w:rPr>
                <w:sz w:val="24"/>
                <w:szCs w:val="24"/>
              </w:rPr>
            </w:pPr>
            <w:r>
              <w:rPr>
                <w:sz w:val="24"/>
                <w:szCs w:val="24"/>
                <w:lang w:val="zh-CN"/>
              </w:rPr>
              <w:t>继续依托慈善会，立足深圳、面向全国，全力打造深圳慈善全行业的共建共享平台。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20180451</w:t>
            </w:r>
          </w:p>
        </w:tc>
        <w:tc>
          <w:tcPr>
            <w:tcW w:w="1843" w:type="dxa"/>
            <w:vAlign w:val="center"/>
          </w:tcPr>
          <w:p>
            <w:pPr>
              <w:rPr>
                <w:sz w:val="24"/>
                <w:szCs w:val="24"/>
              </w:rPr>
            </w:pPr>
            <w:r>
              <w:rPr>
                <w:sz w:val="24"/>
                <w:szCs w:val="24"/>
                <w:lang w:val="zh-CN"/>
              </w:rPr>
              <w:t>关于政府购买社工服务意外伤害保险的提案</w:t>
            </w:r>
          </w:p>
        </w:tc>
        <w:tc>
          <w:tcPr>
            <w:tcW w:w="2126" w:type="dxa"/>
            <w:vAlign w:val="center"/>
          </w:tcPr>
          <w:p>
            <w:pPr>
              <w:rPr>
                <w:sz w:val="24"/>
                <w:szCs w:val="24"/>
              </w:rPr>
            </w:pPr>
            <w:r>
              <w:rPr>
                <w:sz w:val="24"/>
                <w:szCs w:val="24"/>
                <w:lang w:val="zh-CN"/>
              </w:rPr>
              <w:t>蒋雷</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市财政委员会</w:t>
            </w:r>
          </w:p>
        </w:tc>
        <w:tc>
          <w:tcPr>
            <w:tcW w:w="4395" w:type="dxa"/>
            <w:vAlign w:val="center"/>
          </w:tcPr>
          <w:p>
            <w:pPr>
              <w:rPr>
                <w:sz w:val="24"/>
                <w:szCs w:val="24"/>
              </w:rPr>
            </w:pPr>
            <w:r>
              <w:rPr>
                <w:sz w:val="24"/>
                <w:szCs w:val="24"/>
                <w:lang w:val="zh-CN"/>
              </w:rPr>
              <w:t xml:space="preserve">1.引入商业保险机制，购买全市统一的社工和社工服务对象“人身意外伤害险”。 </w:t>
            </w:r>
          </w:p>
        </w:tc>
        <w:tc>
          <w:tcPr>
            <w:tcW w:w="4536" w:type="dxa"/>
            <w:vAlign w:val="center"/>
          </w:tcPr>
          <w:p>
            <w:pPr>
              <w:rPr>
                <w:sz w:val="24"/>
                <w:szCs w:val="24"/>
              </w:rPr>
            </w:pPr>
          </w:p>
        </w:tc>
        <w:tc>
          <w:tcPr>
            <w:tcW w:w="3932" w:type="dxa"/>
            <w:vAlign w:val="center"/>
          </w:tcPr>
          <w:p>
            <w:pPr>
              <w:rPr>
                <w:sz w:val="24"/>
                <w:szCs w:val="24"/>
              </w:rPr>
            </w:pPr>
            <w:r>
              <w:rPr>
                <w:sz w:val="24"/>
                <w:szCs w:val="24"/>
                <w:lang w:val="zh-CN"/>
              </w:rPr>
              <w:t>1.在拟出台的《关于提升社会工作职业化专业化水平的若干措施》中有如下保障措施：（一）提高社会工作者薪酬待遇和保障力度。（二）完善购买社会工作服务项目经费核算，鼓励社会工作服务机构加大保险力度。</w:t>
            </w:r>
            <w:r>
              <w:rPr>
                <w:sz w:val="24"/>
                <w:szCs w:val="24"/>
                <w:lang w:val="zh-CN"/>
              </w:rPr>
              <w:br w:type="textWrapping"/>
            </w:r>
            <w:r>
              <w:rPr>
                <w:sz w:val="24"/>
                <w:szCs w:val="24"/>
                <w:lang w:val="zh-CN"/>
              </w:rPr>
              <w:t>2.研究起草《关于促进社会工作发展的若干措施》。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Align w:val="center"/>
          </w:tcPr>
          <w:p>
            <w:pPr>
              <w:jc w:val="center"/>
              <w:rPr>
                <w:sz w:val="24"/>
                <w:szCs w:val="24"/>
              </w:rPr>
            </w:pPr>
            <w:r>
              <w:rPr>
                <w:sz w:val="24"/>
                <w:szCs w:val="24"/>
                <w:lang w:val="zh-CN"/>
              </w:rPr>
              <w:t>20180487</w:t>
            </w:r>
          </w:p>
        </w:tc>
        <w:tc>
          <w:tcPr>
            <w:tcW w:w="1843" w:type="dxa"/>
            <w:vAlign w:val="center"/>
          </w:tcPr>
          <w:p>
            <w:pPr>
              <w:rPr>
                <w:sz w:val="24"/>
                <w:szCs w:val="24"/>
              </w:rPr>
            </w:pPr>
            <w:r>
              <w:rPr>
                <w:sz w:val="24"/>
                <w:szCs w:val="24"/>
                <w:lang w:val="zh-CN"/>
              </w:rPr>
              <w:t>关于《慈善法》实施相关问题的提案</w:t>
            </w:r>
          </w:p>
        </w:tc>
        <w:tc>
          <w:tcPr>
            <w:tcW w:w="2126" w:type="dxa"/>
            <w:vAlign w:val="center"/>
          </w:tcPr>
          <w:p>
            <w:pPr>
              <w:rPr>
                <w:sz w:val="24"/>
                <w:szCs w:val="24"/>
              </w:rPr>
            </w:pPr>
            <w:r>
              <w:rPr>
                <w:sz w:val="24"/>
                <w:szCs w:val="24"/>
                <w:lang w:val="zh-CN"/>
              </w:rPr>
              <w:t>刘国华</w:t>
            </w:r>
          </w:p>
        </w:tc>
        <w:tc>
          <w:tcPr>
            <w:tcW w:w="1701" w:type="dxa"/>
            <w:vAlign w:val="center"/>
          </w:tcPr>
          <w:p>
            <w:pPr>
              <w:rPr>
                <w:sz w:val="24"/>
                <w:szCs w:val="24"/>
              </w:rPr>
            </w:pPr>
            <w:r>
              <w:rPr>
                <w:sz w:val="24"/>
                <w:szCs w:val="24"/>
                <w:lang w:val="zh-CN"/>
              </w:rPr>
              <w:t>民政局</w:t>
            </w:r>
          </w:p>
        </w:tc>
        <w:tc>
          <w:tcPr>
            <w:tcW w:w="1701" w:type="dxa"/>
            <w:vAlign w:val="center"/>
          </w:tcPr>
          <w:p>
            <w:pPr>
              <w:rPr>
                <w:sz w:val="24"/>
                <w:szCs w:val="24"/>
              </w:rPr>
            </w:pPr>
            <w:r>
              <w:rPr>
                <w:sz w:val="24"/>
                <w:szCs w:val="24"/>
                <w:lang w:val="zh-CN"/>
              </w:rPr>
              <w:t>市财政委员会</w:t>
            </w:r>
          </w:p>
        </w:tc>
        <w:tc>
          <w:tcPr>
            <w:tcW w:w="4395" w:type="dxa"/>
            <w:vAlign w:val="center"/>
          </w:tcPr>
          <w:p>
            <w:pPr>
              <w:rPr>
                <w:sz w:val="24"/>
                <w:szCs w:val="24"/>
              </w:rPr>
            </w:pPr>
            <w:r>
              <w:rPr>
                <w:sz w:val="24"/>
                <w:szCs w:val="24"/>
                <w:lang w:val="zh-CN"/>
              </w:rPr>
              <w:t>1.尽快出台市级层面的规范性配套管理办法和可操作性的办理指南。</w:t>
            </w:r>
          </w:p>
        </w:tc>
        <w:tc>
          <w:tcPr>
            <w:tcW w:w="4536" w:type="dxa"/>
            <w:vAlign w:val="center"/>
          </w:tcPr>
          <w:p>
            <w:pPr>
              <w:rPr>
                <w:sz w:val="24"/>
                <w:szCs w:val="24"/>
              </w:rPr>
            </w:pPr>
            <w:r>
              <w:rPr>
                <w:sz w:val="24"/>
                <w:szCs w:val="24"/>
                <w:lang w:val="zh-CN"/>
              </w:rPr>
              <w:t>1、印发《深圳市社会组织服务指引手册》；</w:t>
            </w:r>
            <w:r>
              <w:rPr>
                <w:sz w:val="24"/>
                <w:szCs w:val="24"/>
                <w:lang w:val="zh-CN"/>
              </w:rPr>
              <w:br w:type="textWrapping"/>
            </w:r>
            <w:r>
              <w:rPr>
                <w:sz w:val="24"/>
                <w:szCs w:val="24"/>
                <w:lang w:val="zh-CN"/>
              </w:rPr>
              <w:t>2、配合市财委等部门制定出台非营利组织免税资格申请指引。</w:t>
            </w:r>
          </w:p>
        </w:tc>
        <w:tc>
          <w:tcPr>
            <w:tcW w:w="3932" w:type="dxa"/>
            <w:vAlign w:val="center"/>
          </w:tcPr>
          <w:p>
            <w:pPr>
              <w:rPr>
                <w:sz w:val="24"/>
                <w:szCs w:val="24"/>
              </w:rPr>
            </w:pPr>
            <w:r>
              <w:rPr>
                <w:sz w:val="24"/>
                <w:szCs w:val="24"/>
                <w:lang w:val="zh-CN"/>
              </w:rPr>
              <w:t>进一步加强慈善组织登记管理，明确公益性社会组织公益事业捐赠票据有关问题，引导慈善组织规范开展慈善活动和慈善服务。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20180531</w:t>
            </w:r>
          </w:p>
        </w:tc>
        <w:tc>
          <w:tcPr>
            <w:tcW w:w="1843" w:type="dxa"/>
            <w:vMerge w:val="restart"/>
            <w:vAlign w:val="center"/>
          </w:tcPr>
          <w:p>
            <w:pPr>
              <w:rPr>
                <w:sz w:val="24"/>
                <w:szCs w:val="24"/>
              </w:rPr>
            </w:pPr>
            <w:r>
              <w:rPr>
                <w:sz w:val="24"/>
                <w:szCs w:val="24"/>
                <w:lang w:val="zh-CN"/>
              </w:rPr>
              <w:t>关于政府公共服务，承接过程中屡屡出现违反招投标规定进行采购，或社会组织服务水准低下的情况，政府应当严格按照程序要求选择社会组织，做好公共服务承接的提案</w:t>
            </w:r>
          </w:p>
        </w:tc>
        <w:tc>
          <w:tcPr>
            <w:tcW w:w="2126" w:type="dxa"/>
            <w:vMerge w:val="restart"/>
            <w:vAlign w:val="center"/>
          </w:tcPr>
          <w:p>
            <w:pPr>
              <w:rPr>
                <w:sz w:val="24"/>
                <w:szCs w:val="24"/>
              </w:rPr>
            </w:pPr>
            <w:r>
              <w:rPr>
                <w:sz w:val="24"/>
                <w:szCs w:val="24"/>
                <w:lang w:val="zh-CN"/>
              </w:rPr>
              <w:t>曹叠云</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市财政委员会,采购中心</w:t>
            </w:r>
          </w:p>
        </w:tc>
        <w:tc>
          <w:tcPr>
            <w:tcW w:w="4395" w:type="dxa"/>
            <w:vAlign w:val="center"/>
          </w:tcPr>
          <w:p>
            <w:pPr>
              <w:rPr>
                <w:sz w:val="24"/>
                <w:szCs w:val="24"/>
              </w:rPr>
            </w:pPr>
            <w:r>
              <w:rPr>
                <w:sz w:val="24"/>
                <w:szCs w:val="24"/>
                <w:lang w:val="zh-CN"/>
              </w:rPr>
              <w:t>1.建立公开、透明、及时的信息监管平台。</w:t>
            </w:r>
          </w:p>
        </w:tc>
        <w:tc>
          <w:tcPr>
            <w:tcW w:w="4536" w:type="dxa"/>
            <w:vAlign w:val="center"/>
          </w:tcPr>
          <w:p>
            <w:pPr>
              <w:rPr>
                <w:sz w:val="24"/>
                <w:szCs w:val="24"/>
              </w:rPr>
            </w:pPr>
            <w:r>
              <w:rPr>
                <w:sz w:val="24"/>
                <w:szCs w:val="24"/>
                <w:lang w:val="zh-CN"/>
              </w:rPr>
              <w:t>市民政局通过开展专题培训、邀请专家解读、印发文件等方式，对国家民政部2018年8月6日印发的《慈善组织信息公开办法》进行宣讲并贯彻落实，进一步规范慈善组织信息公开行为，促进我市慈善事业发展。</w:t>
            </w:r>
          </w:p>
        </w:tc>
        <w:tc>
          <w:tcPr>
            <w:tcW w:w="3932" w:type="dxa"/>
            <w:vAlign w:val="center"/>
          </w:tcPr>
          <w:p>
            <w:pPr>
              <w:rPr>
                <w:sz w:val="24"/>
                <w:szCs w:val="24"/>
              </w:rPr>
            </w:pPr>
            <w:r>
              <w:rPr>
                <w:sz w:val="24"/>
                <w:szCs w:val="24"/>
                <w:lang w:val="zh-CN"/>
              </w:rPr>
              <w:t>配合采购管理部门严格规范社会组织政府采购程序，建立科学有效的政府监管机制。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2.严格程序，从源头上防止腐败。</w:t>
            </w:r>
          </w:p>
        </w:tc>
        <w:tc>
          <w:tcPr>
            <w:tcW w:w="4536" w:type="dxa"/>
            <w:vAlign w:val="center"/>
          </w:tcPr>
          <w:p>
            <w:pPr>
              <w:rPr>
                <w:sz w:val="24"/>
                <w:szCs w:val="24"/>
              </w:rPr>
            </w:pPr>
            <w:r>
              <w:rPr>
                <w:sz w:val="24"/>
                <w:szCs w:val="24"/>
                <w:lang w:val="zh-CN"/>
              </w:rPr>
              <w:t>1.2018年4月，《深圳经济特区社会组织信息公开条例》列入市人大常委会2018年度立法调研计划。目前已完成立法调研，形成初稿，公开征求意见。</w:t>
            </w:r>
            <w:r>
              <w:rPr>
                <w:sz w:val="24"/>
                <w:szCs w:val="24"/>
                <w:lang w:val="zh-CN"/>
              </w:rPr>
              <w:br w:type="textWrapping"/>
            </w:r>
            <w:r>
              <w:rPr>
                <w:sz w:val="24"/>
                <w:szCs w:val="24"/>
                <w:lang w:val="zh-CN"/>
              </w:rPr>
              <w:t>2.7月12日，以市委办公厅、市政府办公厅名义正式印发了《关于深化社会组织管理制度改革促进社会组织健康有序发展的若干措施》，提出推动我市社会组织改革发展的34项措施，成为当前和今后一个时期指导我市社会组织改革发展的纲领性文件。</w:t>
            </w:r>
          </w:p>
        </w:tc>
        <w:tc>
          <w:tcPr>
            <w:tcW w:w="3932" w:type="dxa"/>
            <w:vAlign w:val="center"/>
          </w:tcPr>
          <w:p>
            <w:pPr>
              <w:rPr>
                <w:sz w:val="24"/>
                <w:szCs w:val="24"/>
              </w:rPr>
            </w:pPr>
            <w:r>
              <w:rPr>
                <w:sz w:val="24"/>
                <w:szCs w:val="24"/>
                <w:lang w:val="zh-CN"/>
              </w:rPr>
              <w:t>配合采购管理部门将违法违规的社会组织列入社会组织活动异常名录。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3.建立更加细化的资金运用制度，将每一笔资金都用到实处。</w:t>
            </w:r>
          </w:p>
        </w:tc>
        <w:tc>
          <w:tcPr>
            <w:tcW w:w="4536" w:type="dxa"/>
            <w:vAlign w:val="center"/>
          </w:tcPr>
          <w:p>
            <w:pPr>
              <w:rPr>
                <w:sz w:val="24"/>
                <w:szCs w:val="24"/>
              </w:rPr>
            </w:pPr>
            <w:r>
              <w:rPr>
                <w:sz w:val="24"/>
                <w:szCs w:val="24"/>
                <w:lang w:val="zh-CN"/>
              </w:rPr>
              <w:t>1. 出台《关于深化社会组织管理制度改革促进社会组织健康有序发展的若干措施》</w:t>
            </w:r>
            <w:r>
              <w:rPr>
                <w:sz w:val="24"/>
                <w:szCs w:val="24"/>
                <w:lang w:val="zh-CN"/>
              </w:rPr>
              <w:br w:type="textWrapping"/>
            </w:r>
          </w:p>
        </w:tc>
        <w:tc>
          <w:tcPr>
            <w:tcW w:w="3932" w:type="dxa"/>
            <w:vAlign w:val="center"/>
          </w:tcPr>
          <w:p>
            <w:pPr>
              <w:rPr>
                <w:sz w:val="24"/>
                <w:szCs w:val="24"/>
              </w:rPr>
            </w:pPr>
            <w:r>
              <w:rPr>
                <w:sz w:val="24"/>
                <w:szCs w:val="24"/>
                <w:lang w:val="zh-CN"/>
              </w:rPr>
              <w:t>配合采购管理部门细化资金运用制度，进一步完善政府购买服务资金的预算编制制度及项目绩效考核制度。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4.政府部门要从人才培养、资源配置、组织建设、资金扶持等方面，积极培养社会组织适应政府公共服务转移的能力，提高社会组织自身的水平。</w:t>
            </w:r>
          </w:p>
        </w:tc>
        <w:tc>
          <w:tcPr>
            <w:tcW w:w="4536" w:type="dxa"/>
            <w:vAlign w:val="center"/>
          </w:tcPr>
          <w:p>
            <w:pPr>
              <w:rPr>
                <w:sz w:val="24"/>
                <w:szCs w:val="24"/>
              </w:rPr>
            </w:pPr>
            <w:r>
              <w:rPr>
                <w:sz w:val="24"/>
                <w:szCs w:val="24"/>
                <w:lang w:val="zh-CN"/>
              </w:rPr>
              <w:br w:type="textWrapping"/>
            </w:r>
            <w:r>
              <w:rPr>
                <w:sz w:val="24"/>
                <w:szCs w:val="24"/>
                <w:lang w:val="zh-CN"/>
              </w:rPr>
              <w:t>1.出台《2017年度深圳市社会组织从业人员工资指导价位》</w:t>
            </w:r>
          </w:p>
        </w:tc>
        <w:tc>
          <w:tcPr>
            <w:tcW w:w="3932" w:type="dxa"/>
            <w:vAlign w:val="center"/>
          </w:tcPr>
          <w:p>
            <w:pPr>
              <w:rPr>
                <w:sz w:val="24"/>
                <w:szCs w:val="24"/>
              </w:rPr>
            </w:pPr>
            <w:r>
              <w:rPr>
                <w:sz w:val="24"/>
                <w:szCs w:val="24"/>
                <w:lang w:val="zh-CN"/>
              </w:rPr>
              <w:t xml:space="preserve">  1.研究社会组织人才标准，探索推动将社会组织人才发展纳入我市人才发展规划。</w:t>
            </w:r>
            <w:r>
              <w:rPr>
                <w:sz w:val="24"/>
                <w:szCs w:val="24"/>
                <w:lang w:val="zh-CN"/>
              </w:rPr>
              <w:br w:type="textWrapping"/>
            </w:r>
            <w:r>
              <w:rPr>
                <w:sz w:val="24"/>
                <w:szCs w:val="24"/>
                <w:lang w:val="zh-CN"/>
              </w:rPr>
              <w:t>2.坚持培育发展与监督管理并重，营造健康的社会组织承接政府公共服务环境。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20180540</w:t>
            </w:r>
          </w:p>
        </w:tc>
        <w:tc>
          <w:tcPr>
            <w:tcW w:w="1843" w:type="dxa"/>
            <w:vMerge w:val="restart"/>
            <w:vAlign w:val="center"/>
          </w:tcPr>
          <w:p>
            <w:pPr>
              <w:rPr>
                <w:sz w:val="24"/>
                <w:szCs w:val="24"/>
              </w:rPr>
            </w:pPr>
            <w:r>
              <w:rPr>
                <w:sz w:val="24"/>
                <w:szCs w:val="24"/>
                <w:lang w:val="zh-CN"/>
              </w:rPr>
              <w:t>关于做好深圳养老服务资源优化配置的提案</w:t>
            </w:r>
          </w:p>
        </w:tc>
        <w:tc>
          <w:tcPr>
            <w:tcW w:w="2126" w:type="dxa"/>
            <w:vMerge w:val="restart"/>
            <w:vAlign w:val="center"/>
          </w:tcPr>
          <w:p>
            <w:pPr>
              <w:rPr>
                <w:sz w:val="24"/>
                <w:szCs w:val="24"/>
              </w:rPr>
            </w:pPr>
            <w:r>
              <w:rPr>
                <w:sz w:val="24"/>
                <w:szCs w:val="24"/>
                <w:lang w:val="zh-CN"/>
              </w:rPr>
              <w:t>九三学社深圳市委会</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r>
              <w:rPr>
                <w:sz w:val="24"/>
                <w:szCs w:val="24"/>
                <w:lang w:val="zh-CN"/>
              </w:rPr>
              <w:t>法制办,市发展和改革委员会,规划和国土资源委员会,市财政委员会,人力资源和社会保障局</w:t>
            </w:r>
          </w:p>
        </w:tc>
        <w:tc>
          <w:tcPr>
            <w:tcW w:w="4395" w:type="dxa"/>
            <w:vAlign w:val="center"/>
          </w:tcPr>
          <w:p>
            <w:pPr>
              <w:rPr>
                <w:sz w:val="24"/>
                <w:szCs w:val="24"/>
              </w:rPr>
            </w:pPr>
            <w:r>
              <w:rPr>
                <w:sz w:val="24"/>
                <w:szCs w:val="24"/>
                <w:lang w:val="zh-CN"/>
              </w:rPr>
              <w:t>1.加强养老服务相关立法工作。</w:t>
            </w:r>
          </w:p>
        </w:tc>
        <w:tc>
          <w:tcPr>
            <w:tcW w:w="4536" w:type="dxa"/>
            <w:vAlign w:val="center"/>
          </w:tcPr>
          <w:p>
            <w:pPr>
              <w:rPr>
                <w:sz w:val="24"/>
                <w:szCs w:val="24"/>
              </w:rPr>
            </w:pPr>
            <w:r>
              <w:rPr>
                <w:sz w:val="24"/>
                <w:szCs w:val="24"/>
                <w:lang w:val="zh-CN"/>
              </w:rPr>
              <w:t>《深圳经济特区养老服务条例（草案送审稿）》已呈报市法制办审核。</w:t>
            </w:r>
          </w:p>
        </w:tc>
        <w:tc>
          <w:tcPr>
            <w:tcW w:w="3932" w:type="dxa"/>
            <w:vAlign w:val="center"/>
          </w:tcPr>
          <w:p>
            <w:pPr>
              <w:rPr>
                <w:sz w:val="24"/>
                <w:szCs w:val="24"/>
              </w:rPr>
            </w:pPr>
            <w:r>
              <w:rPr>
                <w:sz w:val="24"/>
                <w:szCs w:val="24"/>
                <w:lang w:val="zh-CN"/>
              </w:rPr>
              <w:t>正积极推动《深圳市养老服务条例》立法，将加大在投融资、用地、补贴支持、基本公共服务、行业监管、医养结合、居家养老等方面对养老业的支持力度。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2.坚持养老事业与产业并举的发展思路。</w:t>
            </w:r>
          </w:p>
        </w:tc>
        <w:tc>
          <w:tcPr>
            <w:tcW w:w="4536" w:type="dxa"/>
            <w:vAlign w:val="center"/>
          </w:tcPr>
          <w:p>
            <w:pPr>
              <w:rPr>
                <w:sz w:val="24"/>
                <w:szCs w:val="24"/>
              </w:rPr>
            </w:pPr>
            <w:r>
              <w:rPr>
                <w:sz w:val="24"/>
                <w:szCs w:val="24"/>
                <w:lang w:val="zh-CN"/>
              </w:rPr>
              <w:t xml:space="preserve">  先后出台《深圳市人民政府关于加快发展老龄服务事业和产业的意见》《深圳市养老设施专项规划（2011-2020）》《深圳市养老服务业发展“十三五”规划》《深圳市无障碍设施建设与改造规划（2013—2015）》等政策文件，以及《深圳市养老服务设施用地供应暂行办法》《深圳市公办养老机构建设和运营指引》《深圳市民办社会福利机构资助试行办法》《深圳市人民政府办公厅关于印发老年人专用智能产品与服务发展行动计划（2015—2017年）》《深圳市医养结合试点工作方案》《深圳市民办养老机构资助办法》等配套文件，在土地、财政、金融、保险、税费、医疗、人才、产业、价格、服务等方面作出了系统的制度安排，提供了强有力的政策支撑不断优化政策。</w:t>
            </w:r>
          </w:p>
        </w:tc>
        <w:tc>
          <w:tcPr>
            <w:tcW w:w="3932" w:type="dxa"/>
            <w:vAlign w:val="center"/>
          </w:tcPr>
          <w:p>
            <w:pPr>
              <w:rPr>
                <w:sz w:val="24"/>
                <w:szCs w:val="24"/>
              </w:rPr>
            </w:pPr>
            <w:r>
              <w:rPr>
                <w:sz w:val="24"/>
                <w:szCs w:val="24"/>
                <w:lang w:val="zh-CN"/>
              </w:rPr>
              <w:t>正积极推动《深圳市养老服务条例》立法，将加大在投融资、用地、补贴支持、基本公共服务、行业监管、医养结合、居家养老等方面对养老业的支持力度。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3.加强养老服务</w:t>
            </w:r>
            <w:r>
              <w:rPr>
                <w:rFonts w:hint="eastAsia"/>
                <w:sz w:val="24"/>
                <w:szCs w:val="24"/>
                <w:lang w:val="zh-CN"/>
              </w:rPr>
              <w:t>供给侧结构性改革</w:t>
            </w:r>
            <w:r>
              <w:rPr>
                <w:sz w:val="24"/>
                <w:szCs w:val="24"/>
                <w:lang w:val="zh-CN"/>
              </w:rPr>
              <w:t>。</w:t>
            </w:r>
          </w:p>
        </w:tc>
        <w:tc>
          <w:tcPr>
            <w:tcW w:w="4536" w:type="dxa"/>
            <w:vAlign w:val="center"/>
          </w:tcPr>
          <w:p>
            <w:pPr>
              <w:rPr>
                <w:sz w:val="24"/>
                <w:szCs w:val="24"/>
              </w:rPr>
            </w:pPr>
            <w:r>
              <w:rPr>
                <w:sz w:val="24"/>
                <w:szCs w:val="24"/>
                <w:lang w:val="zh-CN"/>
              </w:rPr>
              <w:t>通过财政支持等方式鼓励社会力量面向全市老人提供家政、助医、康复、送餐、心理慰藉等各类社区居家养老服务。</w:t>
            </w:r>
          </w:p>
        </w:tc>
        <w:tc>
          <w:tcPr>
            <w:tcW w:w="3932" w:type="dxa"/>
            <w:vAlign w:val="center"/>
          </w:tcPr>
          <w:p>
            <w:pPr>
              <w:rPr>
                <w:sz w:val="24"/>
                <w:szCs w:val="24"/>
              </w:rPr>
            </w:pPr>
            <w:r>
              <w:rPr>
                <w:sz w:val="24"/>
                <w:szCs w:val="24"/>
                <w:lang w:val="zh-CN"/>
              </w:rPr>
              <w:t>1.鼓励将闲置物业改为养老服务设施。</w:t>
            </w:r>
            <w:r>
              <w:rPr>
                <w:sz w:val="24"/>
                <w:szCs w:val="24"/>
                <w:lang w:val="zh-CN"/>
              </w:rPr>
              <w:br w:type="textWrapping"/>
            </w:r>
            <w:r>
              <w:rPr>
                <w:sz w:val="24"/>
                <w:szCs w:val="24"/>
                <w:lang w:val="zh-CN"/>
              </w:rPr>
              <w:t>2.持续优化深圳养老服务资源配置，将预留的70块养老设施用地落到实处。</w:t>
            </w: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4.抓住“一带一路”机遇推动养老服务创新。</w:t>
            </w:r>
          </w:p>
        </w:tc>
        <w:tc>
          <w:tcPr>
            <w:tcW w:w="4536" w:type="dxa"/>
            <w:vAlign w:val="center"/>
          </w:tcPr>
          <w:p>
            <w:pPr>
              <w:rPr>
                <w:sz w:val="24"/>
                <w:szCs w:val="24"/>
              </w:rPr>
            </w:pPr>
            <w:r>
              <w:rPr>
                <w:sz w:val="24"/>
                <w:szCs w:val="24"/>
                <w:lang w:val="zh-CN"/>
              </w:rPr>
              <w:t xml:space="preserve">  印发《深圳市关于全面放开养老服务市场提升养老服务质量的若干措施》，鼓励境外投资者以独资、合资、合作或独资方式举办民办养老机构，非营利性养老机构将与国内民办养老机构享受同等优惠政策。</w:t>
            </w:r>
          </w:p>
        </w:tc>
        <w:tc>
          <w:tcPr>
            <w:tcW w:w="3932" w:type="dxa"/>
            <w:vAlign w:val="center"/>
          </w:tcPr>
          <w:p>
            <w:pPr>
              <w:rPr>
                <w:sz w:val="24"/>
                <w:szCs w:val="24"/>
              </w:rPr>
            </w:pPr>
            <w:r>
              <w:rPr>
                <w:sz w:val="24"/>
                <w:szCs w:val="24"/>
                <w:lang w:val="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5.建设深圳智慧养老服务平台。</w:t>
            </w:r>
          </w:p>
        </w:tc>
        <w:tc>
          <w:tcPr>
            <w:tcW w:w="4536" w:type="dxa"/>
            <w:vAlign w:val="center"/>
          </w:tcPr>
          <w:p>
            <w:pPr>
              <w:rPr>
                <w:sz w:val="24"/>
                <w:szCs w:val="24"/>
              </w:rPr>
            </w:pPr>
            <w:r>
              <w:rPr>
                <w:sz w:val="24"/>
                <w:szCs w:val="24"/>
                <w:lang w:val="zh-CN"/>
              </w:rPr>
              <w:t xml:space="preserve">  上线运行智慧养老服务平台管理端系统，能基本实现对公办养老机构申请、轮候和入住老年人、居家社区老年人、居家养老服务机构、日间照料中心等信息的采集和统计。</w:t>
            </w:r>
          </w:p>
        </w:tc>
        <w:tc>
          <w:tcPr>
            <w:tcW w:w="3932" w:type="dxa"/>
            <w:vAlign w:val="center"/>
          </w:tcPr>
          <w:p>
            <w:pPr>
              <w:rPr>
                <w:sz w:val="24"/>
                <w:szCs w:val="24"/>
              </w:rPr>
            </w:pPr>
            <w:r>
              <w:rPr>
                <w:sz w:val="24"/>
                <w:szCs w:val="24"/>
                <w:lang w:val="zh-CN"/>
              </w:rPr>
              <w:t>1.积极推进具有深圳特色的“1336”社会养老服务体系。</w:t>
            </w:r>
            <w:r>
              <w:rPr>
                <w:sz w:val="24"/>
                <w:szCs w:val="24"/>
                <w:lang w:val="zh-CN"/>
              </w:rPr>
              <w:br w:type="textWrapping"/>
            </w:r>
            <w:r>
              <w:rPr>
                <w:sz w:val="24"/>
                <w:szCs w:val="24"/>
                <w:lang w:val="zh-CN"/>
              </w:rPr>
              <w:t>2.计划通过推动政策出台落地、委托相关企业建设服务端系统、鼓励各类养老服务机构入驻平台向老年人提供服务等措施，推动服务端应用模块上线运行，进一步提升老年人“老有所养”的感知度和获得感。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6.培育专业化养老服务人才队伍。</w:t>
            </w:r>
          </w:p>
        </w:tc>
        <w:tc>
          <w:tcPr>
            <w:tcW w:w="4536" w:type="dxa"/>
            <w:vAlign w:val="center"/>
          </w:tcPr>
          <w:p>
            <w:pPr>
              <w:rPr>
                <w:sz w:val="24"/>
                <w:szCs w:val="24"/>
              </w:rPr>
            </w:pPr>
            <w:r>
              <w:rPr>
                <w:sz w:val="24"/>
                <w:szCs w:val="24"/>
                <w:lang w:val="zh-CN"/>
              </w:rPr>
              <w:t>1.市卫计委和市民政局两次联合举办全市医养结合业务培训班，培训约600余人次。</w:t>
            </w:r>
            <w:r>
              <w:rPr>
                <w:sz w:val="24"/>
                <w:szCs w:val="24"/>
                <w:lang w:val="zh-CN"/>
              </w:rPr>
              <w:br w:type="textWrapping"/>
            </w:r>
            <w:r>
              <w:rPr>
                <w:sz w:val="24"/>
                <w:szCs w:val="24"/>
                <w:lang w:val="zh-CN"/>
              </w:rPr>
              <w:t>2.市民政局委托德国蕾娜范养老集团在龙华区开展“中德养老业务培训暨高峰论坛”活动，对100余名涉老服务人员开展培训。</w:t>
            </w:r>
          </w:p>
        </w:tc>
        <w:tc>
          <w:tcPr>
            <w:tcW w:w="3932" w:type="dxa"/>
            <w:vAlign w:val="center"/>
          </w:tcPr>
          <w:p>
            <w:pPr>
              <w:rPr>
                <w:sz w:val="24"/>
                <w:szCs w:val="24"/>
              </w:rPr>
            </w:pPr>
            <w:r>
              <w:rPr>
                <w:sz w:val="24"/>
                <w:szCs w:val="24"/>
                <w:lang w:val="zh-CN"/>
              </w:rPr>
              <w:t>加强养老人才队伍建设，提升专业护理服务水平。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7.建立完善的养老服务评估体系。</w:t>
            </w:r>
          </w:p>
        </w:tc>
        <w:tc>
          <w:tcPr>
            <w:tcW w:w="4536" w:type="dxa"/>
            <w:vAlign w:val="center"/>
          </w:tcPr>
          <w:p>
            <w:pPr>
              <w:rPr>
                <w:sz w:val="24"/>
                <w:szCs w:val="24"/>
              </w:rPr>
            </w:pPr>
            <w:r>
              <w:rPr>
                <w:sz w:val="24"/>
                <w:szCs w:val="24"/>
                <w:lang w:val="zh-CN"/>
              </w:rPr>
              <w:t xml:space="preserve">  市民政局联合市卫计委累计完成对全市民政部门、医疗机构、养老机构涉老服务人员老年人能力评估业务培训186人次，先后选定41家服务范围覆盖全市的医疗机构开展老年人能力评估工作，初步建立老年人能力评估体系。</w:t>
            </w:r>
          </w:p>
        </w:tc>
        <w:tc>
          <w:tcPr>
            <w:tcW w:w="3932" w:type="dxa"/>
            <w:vAlign w:val="center"/>
          </w:tcPr>
          <w:p>
            <w:pPr>
              <w:rPr>
                <w:sz w:val="24"/>
                <w:szCs w:val="24"/>
              </w:rPr>
            </w:pPr>
            <w:r>
              <w:rPr>
                <w:sz w:val="24"/>
                <w:szCs w:val="24"/>
                <w:lang w:val="zh-CN"/>
              </w:rPr>
              <w:t>推动完善养老服务评估体系。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restart"/>
            <w:vAlign w:val="center"/>
          </w:tcPr>
          <w:p>
            <w:pPr>
              <w:jc w:val="center"/>
              <w:rPr>
                <w:sz w:val="24"/>
                <w:szCs w:val="24"/>
              </w:rPr>
            </w:pPr>
            <w:r>
              <w:rPr>
                <w:sz w:val="24"/>
                <w:szCs w:val="24"/>
                <w:lang w:val="zh-CN"/>
              </w:rPr>
              <w:t>20180560</w:t>
            </w:r>
          </w:p>
        </w:tc>
        <w:tc>
          <w:tcPr>
            <w:tcW w:w="1843" w:type="dxa"/>
            <w:vMerge w:val="restart"/>
            <w:vAlign w:val="center"/>
          </w:tcPr>
          <w:p>
            <w:pPr>
              <w:rPr>
                <w:sz w:val="24"/>
                <w:szCs w:val="24"/>
              </w:rPr>
            </w:pPr>
            <w:r>
              <w:rPr>
                <w:sz w:val="24"/>
                <w:szCs w:val="24"/>
                <w:lang w:val="zh-CN"/>
              </w:rPr>
              <w:t>关于关注人口日渐老龄化，建设智慧型安老中心的提案</w:t>
            </w:r>
          </w:p>
        </w:tc>
        <w:tc>
          <w:tcPr>
            <w:tcW w:w="2126" w:type="dxa"/>
            <w:vMerge w:val="restart"/>
            <w:vAlign w:val="center"/>
          </w:tcPr>
          <w:p>
            <w:pPr>
              <w:rPr>
                <w:sz w:val="24"/>
                <w:szCs w:val="24"/>
              </w:rPr>
            </w:pPr>
            <w:r>
              <w:rPr>
                <w:sz w:val="24"/>
                <w:szCs w:val="24"/>
                <w:lang w:val="zh-CN"/>
              </w:rPr>
              <w:t>林克伦</w:t>
            </w:r>
          </w:p>
        </w:tc>
        <w:tc>
          <w:tcPr>
            <w:tcW w:w="1701" w:type="dxa"/>
            <w:vMerge w:val="restart"/>
            <w:vAlign w:val="center"/>
          </w:tcPr>
          <w:p>
            <w:pPr>
              <w:rPr>
                <w:sz w:val="24"/>
                <w:szCs w:val="24"/>
              </w:rPr>
            </w:pPr>
            <w:r>
              <w:rPr>
                <w:sz w:val="24"/>
                <w:szCs w:val="24"/>
                <w:lang w:val="zh-CN"/>
              </w:rPr>
              <w:t>民政局</w:t>
            </w:r>
          </w:p>
        </w:tc>
        <w:tc>
          <w:tcPr>
            <w:tcW w:w="1701" w:type="dxa"/>
            <w:vMerge w:val="restart"/>
            <w:vAlign w:val="center"/>
          </w:tcPr>
          <w:p>
            <w:pPr>
              <w:rPr>
                <w:sz w:val="24"/>
                <w:szCs w:val="24"/>
              </w:rPr>
            </w:pPr>
          </w:p>
        </w:tc>
        <w:tc>
          <w:tcPr>
            <w:tcW w:w="4395" w:type="dxa"/>
            <w:vAlign w:val="center"/>
          </w:tcPr>
          <w:p>
            <w:pPr>
              <w:rPr>
                <w:sz w:val="24"/>
                <w:szCs w:val="24"/>
              </w:rPr>
            </w:pPr>
            <w:r>
              <w:rPr>
                <w:sz w:val="24"/>
                <w:szCs w:val="24"/>
                <w:lang w:val="zh-CN"/>
              </w:rPr>
              <w:t>1.政府方面需要发挥政府的宣传、保障和引导作用。</w:t>
            </w:r>
          </w:p>
        </w:tc>
        <w:tc>
          <w:tcPr>
            <w:tcW w:w="4536" w:type="dxa"/>
            <w:vAlign w:val="center"/>
          </w:tcPr>
          <w:p>
            <w:pPr>
              <w:rPr>
                <w:sz w:val="24"/>
                <w:szCs w:val="24"/>
              </w:rPr>
            </w:pPr>
            <w:r>
              <w:rPr>
                <w:sz w:val="24"/>
                <w:szCs w:val="24"/>
                <w:lang w:val="zh-CN"/>
              </w:rPr>
              <w:t>1.《加快推进我市养老服务体系建设重点建议办理方案》已经市政府审定。</w:t>
            </w:r>
            <w:r>
              <w:rPr>
                <w:sz w:val="24"/>
                <w:szCs w:val="24"/>
                <w:lang w:val="zh-CN"/>
              </w:rPr>
              <w:br w:type="textWrapping"/>
            </w:r>
            <w:r>
              <w:rPr>
                <w:sz w:val="24"/>
                <w:szCs w:val="24"/>
                <w:lang w:val="zh-CN"/>
              </w:rPr>
              <w:t>2.出台《深圳市民办养老机构资助办法》。</w:t>
            </w:r>
            <w:r>
              <w:rPr>
                <w:sz w:val="24"/>
                <w:szCs w:val="24"/>
                <w:lang w:val="zh-CN"/>
              </w:rPr>
              <w:br w:type="textWrapping"/>
            </w:r>
            <w:r>
              <w:rPr>
                <w:sz w:val="24"/>
                <w:szCs w:val="24"/>
                <w:lang w:val="zh-CN"/>
              </w:rPr>
              <w:t>3.《关于全面放开养老服务市场提升养老服务质量的若干措施》已经市政府同意。</w:t>
            </w:r>
          </w:p>
        </w:tc>
        <w:tc>
          <w:tcPr>
            <w:tcW w:w="3932" w:type="dxa"/>
            <w:vAlign w:val="center"/>
          </w:tcPr>
          <w:p>
            <w:pPr>
              <w:rPr>
                <w:sz w:val="24"/>
                <w:szCs w:val="24"/>
              </w:rPr>
            </w:pPr>
            <w:r>
              <w:rPr>
                <w:sz w:val="24"/>
                <w:szCs w:val="24"/>
                <w:lang w:val="zh-CN"/>
              </w:rPr>
              <w:t xml:space="preserve">    施行已制定扶持社会力量政策，加强兜底保障和宣传。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2.养老机构本身需要建立建立分阶段、分层次、分级别的养老模式。</w:t>
            </w:r>
          </w:p>
        </w:tc>
        <w:tc>
          <w:tcPr>
            <w:tcW w:w="4536" w:type="dxa"/>
            <w:vAlign w:val="center"/>
          </w:tcPr>
          <w:p>
            <w:pPr>
              <w:rPr>
                <w:sz w:val="24"/>
                <w:szCs w:val="24"/>
              </w:rPr>
            </w:pPr>
            <w:r>
              <w:rPr>
                <w:sz w:val="24"/>
                <w:szCs w:val="24"/>
                <w:lang w:val="zh-CN"/>
              </w:rPr>
              <w:t>“公办养老机构入住评估轮候系统”上线运作，已公平公正地让37名老人成功入住公办养老机构。</w:t>
            </w:r>
          </w:p>
        </w:tc>
        <w:tc>
          <w:tcPr>
            <w:tcW w:w="3932" w:type="dxa"/>
            <w:vAlign w:val="center"/>
          </w:tcPr>
          <w:p>
            <w:pPr>
              <w:rPr>
                <w:sz w:val="24"/>
                <w:szCs w:val="24"/>
              </w:rPr>
            </w:pPr>
            <w:r>
              <w:rPr>
                <w:sz w:val="24"/>
                <w:szCs w:val="24"/>
                <w:lang w:val="zh-CN"/>
              </w:rPr>
              <w:t xml:space="preserve">    对民办养老机构扶持，将新增床位资助从原1.5万/床，提高到4万/床，将“运营资助”调整为“护理服务资助”，以鼓励民办养老机构多设置护理型床位，新增加了“医养结合资助”（20-30万不等）、“等级评定奖励”（10-30万不等）、“养老机构责任保险资助”（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69" w:type="dxa"/>
            <w:vMerge w:val="continue"/>
            <w:vAlign w:val="center"/>
          </w:tcPr>
          <w:p>
            <w:pPr>
              <w:jc w:val="center"/>
              <w:rPr>
                <w:sz w:val="24"/>
                <w:szCs w:val="24"/>
              </w:rPr>
            </w:pPr>
          </w:p>
        </w:tc>
        <w:tc>
          <w:tcPr>
            <w:tcW w:w="1843" w:type="dxa"/>
            <w:vMerge w:val="continue"/>
            <w:vAlign w:val="center"/>
          </w:tcPr>
          <w:p>
            <w:pPr>
              <w:rPr>
                <w:sz w:val="24"/>
                <w:szCs w:val="24"/>
              </w:rPr>
            </w:pPr>
          </w:p>
        </w:tc>
        <w:tc>
          <w:tcPr>
            <w:tcW w:w="2126" w:type="dxa"/>
            <w:vMerge w:val="continue"/>
            <w:vAlign w:val="center"/>
          </w:tcPr>
          <w:p>
            <w:pPr>
              <w:rPr>
                <w:sz w:val="24"/>
                <w:szCs w:val="24"/>
              </w:rPr>
            </w:pPr>
          </w:p>
        </w:tc>
        <w:tc>
          <w:tcPr>
            <w:tcW w:w="1701" w:type="dxa"/>
            <w:vMerge w:val="continue"/>
            <w:vAlign w:val="center"/>
          </w:tcPr>
          <w:p>
            <w:pPr>
              <w:rPr>
                <w:sz w:val="24"/>
                <w:szCs w:val="24"/>
              </w:rPr>
            </w:pPr>
          </w:p>
        </w:tc>
        <w:tc>
          <w:tcPr>
            <w:tcW w:w="1701" w:type="dxa"/>
            <w:vMerge w:val="continue"/>
            <w:vAlign w:val="center"/>
          </w:tcPr>
          <w:p>
            <w:pPr>
              <w:rPr>
                <w:sz w:val="24"/>
                <w:szCs w:val="24"/>
              </w:rPr>
            </w:pPr>
          </w:p>
        </w:tc>
        <w:tc>
          <w:tcPr>
            <w:tcW w:w="4395" w:type="dxa"/>
            <w:vAlign w:val="center"/>
          </w:tcPr>
          <w:p>
            <w:pPr>
              <w:rPr>
                <w:sz w:val="24"/>
                <w:szCs w:val="24"/>
              </w:rPr>
            </w:pPr>
            <w:r>
              <w:rPr>
                <w:sz w:val="24"/>
                <w:szCs w:val="24"/>
                <w:lang w:val="zh-CN"/>
              </w:rPr>
              <w:t>3.在养老问题上需要有创新的精神，结合信息化建设，让养老更加智能化。</w:t>
            </w:r>
          </w:p>
        </w:tc>
        <w:tc>
          <w:tcPr>
            <w:tcW w:w="4536" w:type="dxa"/>
            <w:vAlign w:val="center"/>
          </w:tcPr>
          <w:p>
            <w:pPr>
              <w:rPr>
                <w:sz w:val="24"/>
                <w:szCs w:val="24"/>
              </w:rPr>
            </w:pPr>
            <w:r>
              <w:rPr>
                <w:sz w:val="24"/>
                <w:szCs w:val="24"/>
                <w:lang w:val="zh-CN"/>
              </w:rPr>
              <w:t>全市智慧养老服务信息平台已部分上线。</w:t>
            </w:r>
          </w:p>
        </w:tc>
        <w:tc>
          <w:tcPr>
            <w:tcW w:w="3932" w:type="dxa"/>
            <w:vAlign w:val="center"/>
          </w:tcPr>
          <w:p>
            <w:pPr>
              <w:rPr>
                <w:sz w:val="24"/>
                <w:szCs w:val="24"/>
              </w:rPr>
            </w:pPr>
            <w:r>
              <w:rPr>
                <w:sz w:val="24"/>
                <w:szCs w:val="24"/>
                <w:lang w:val="zh-CN"/>
              </w:rPr>
              <w:t>继续完善智慧养老服务信息平台。</w:t>
            </w:r>
          </w:p>
        </w:tc>
      </w:tr>
    </w:tbl>
    <w:p/>
    <w:p/>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0D"/>
    <w:rsid w:val="004768F3"/>
    <w:rsid w:val="0070440D"/>
    <w:rsid w:val="0BFE09D8"/>
    <w:rsid w:val="6BFD5995"/>
    <w:rsid w:val="FA5C6EDF"/>
    <w:rsid w:val="FAED35B3"/>
    <w:rsid w:val="FDFE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15</Pages>
  <Words>2440</Words>
  <Characters>13908</Characters>
  <Lines>115</Lines>
  <Paragraphs>32</Paragraphs>
  <TotalTime>12</TotalTime>
  <ScaleCrop>false</ScaleCrop>
  <LinksUpToDate>false</LinksUpToDate>
  <CharactersWithSpaces>16316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2018-12-26T09:34:00Z</dcterms:created>
  <dc:creator>罗梦岚</dc:creator>
  <cp:lastModifiedBy>郑锦婷</cp:lastModifiedBy>
  <dcterms:modified xsi:type="dcterms:W3CDTF">2023-08-25T10:36:56Z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