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 w:cs="仿宋_GB2312"/>
          <w:b/>
          <w:color w:val="000000"/>
          <w:szCs w:val="32"/>
        </w:rPr>
        <w:t>附件1：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2015年深圳市“民生微实事”服务类</w:t>
      </w:r>
    </w:p>
    <w:p>
      <w:pPr>
        <w:spacing w:line="72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项目征集申报表</w:t>
      </w:r>
    </w:p>
    <w:p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      </w:t>
      </w:r>
      <w:r>
        <w:rPr>
          <w:rFonts w:hint="eastAsia" w:ascii="宋体" w:hAnsi="宋体" w:cs="宋体"/>
          <w:b/>
          <w:bCs/>
          <w:szCs w:val="32"/>
        </w:rPr>
        <w:t>编号：</w:t>
      </w:r>
    </w:p>
    <w:p>
      <w:pPr>
        <w:spacing w:after="240" w:line="360" w:lineRule="auto"/>
        <w:ind w:left="-343" w:leftChars="-101"/>
        <w:jc w:val="center"/>
        <w:rPr>
          <w:rFonts w:eastAsia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宋体" w:eastAsia="宋体"/>
          <w:b/>
          <w:bCs/>
          <w:szCs w:val="32"/>
        </w:rPr>
        <mc:AlternateContent>
          <mc:Choice Requires="wps">
            <w:drawing>
              <wp:inline distT="0" distB="0" distL="0" distR="0">
                <wp:extent cx="5772150" cy="1492250"/>
                <wp:effectExtent l="9525" t="12700" r="9525" b="952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填表说明：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．本表格每项内容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皆为必填项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，请在相应空格填写，如没有请填</w:t>
                            </w:r>
                            <w:r>
                              <w:rPr>
                                <w:rFonts w:hint="eastAsia" w:ascii="宋体" w:cs="宋体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无</w:t>
                            </w:r>
                            <w:r>
                              <w:rPr>
                                <w:rFonts w:hint="eastAsia" w:ascii="宋体" w:cs="宋体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．在“项目团队组成及具体分工”、“主要活动时间表”和“项目预算”处，若表格行数不足，可自行添加行数，但不改变表格原有格式。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．邮件主题和文件命名为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“项目名称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+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机构名称”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，请在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截止日期之前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统一发送至报名邮箱</w:t>
                            </w:r>
                            <w: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17.5pt;width:454.5pt;" fillcolor="#FFFFFF" filled="t" stroked="t" coordsize="21600,21600" o:gfxdata="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hHzGs1QAAAAUB&#10;AAAPAAAAAAAAAAEAIAAAADgAAABkcnMvZG93bnJldi54bWxQSwECFAAUAAAACACHTuJA4cuN10EC&#10;AACIBAAADgAAAAAAAAABACAAAAA6AQAAZHJzL2Uyb0RvYy54bWxQSwUGAAAAAAYABgBZAQAA7Q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填表说明：</w:t>
                      </w:r>
                    </w:p>
                    <w:p>
                      <w:pPr>
                        <w:spacing w:line="240" w:lineRule="atLeas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．本表格每项内容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</w:rPr>
                        <w:t>皆为必填项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，请在相应空格填写，如没有请填</w:t>
                      </w:r>
                      <w:r>
                        <w:rPr>
                          <w:rFonts w:hint="eastAsia" w:ascii="宋体" w:cs="宋体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无</w:t>
                      </w:r>
                      <w:r>
                        <w:rPr>
                          <w:rFonts w:hint="eastAsia" w:ascii="宋体" w:cs="宋体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。</w:t>
                      </w:r>
                    </w:p>
                    <w:p>
                      <w:pPr>
                        <w:spacing w:line="240" w:lineRule="atLeas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．在“项目团队组成及具体分工”、“主要活动时间表”和“项目预算”处，若表格行数不足，可自行添加行数，但不改变表格原有格式。</w:t>
                      </w:r>
                    </w:p>
                    <w:p>
                      <w:pPr>
                        <w:spacing w:line="240" w:lineRule="atLeas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．邮件主题和文件命名为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</w:rPr>
                        <w:t>“项目名称</w:t>
                      </w:r>
                      <w:r>
                        <w:rPr>
                          <w:rFonts w:ascii="宋体" w:hAnsi="宋体" w:cs="宋体"/>
                          <w:b/>
                          <w:bCs/>
                          <w:sz w:val="21"/>
                          <w:szCs w:val="21"/>
                        </w:rPr>
                        <w:t>+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</w:rPr>
                        <w:t>机构名称”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，请在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</w:rPr>
                        <w:t>截止日期之前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统一发送至报名邮箱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4"/>
        <w:tblW w:w="5000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51"/>
        <w:gridCol w:w="1365"/>
        <w:gridCol w:w="958"/>
        <w:gridCol w:w="41"/>
        <w:gridCol w:w="1128"/>
        <w:gridCol w:w="43"/>
        <w:gridCol w:w="943"/>
        <w:gridCol w:w="2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shd w:val="clear" w:color="auto" w:fill="D9D9D9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申报主体基本信息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名称</w:t>
            </w:r>
          </w:p>
        </w:tc>
        <w:tc>
          <w:tcPr>
            <w:tcW w:w="1745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686" w:type="pct"/>
            <w:gridSpan w:val="2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所在地</w:t>
            </w:r>
          </w:p>
        </w:tc>
        <w:tc>
          <w:tcPr>
            <w:tcW w:w="2032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成立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日期</w:t>
            </w:r>
          </w:p>
        </w:tc>
        <w:tc>
          <w:tcPr>
            <w:tcW w:w="1745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686" w:type="pct"/>
            <w:gridSpan w:val="2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负责人</w:t>
            </w:r>
          </w:p>
        </w:tc>
        <w:tc>
          <w:tcPr>
            <w:tcW w:w="2032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联系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电话</w:t>
            </w:r>
          </w:p>
        </w:tc>
        <w:tc>
          <w:tcPr>
            <w:tcW w:w="1745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686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邮箱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地址</w:t>
            </w:r>
          </w:p>
        </w:tc>
        <w:tc>
          <w:tcPr>
            <w:tcW w:w="2032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网站</w:t>
            </w:r>
          </w:p>
        </w:tc>
        <w:tc>
          <w:tcPr>
            <w:tcW w:w="1745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686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微信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公众号</w:t>
            </w:r>
          </w:p>
        </w:tc>
        <w:tc>
          <w:tcPr>
            <w:tcW w:w="2032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机构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类别</w:t>
            </w:r>
          </w:p>
        </w:tc>
        <w:tc>
          <w:tcPr>
            <w:tcW w:w="1745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社会团体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科研院所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22"/>
              </w:rPr>
              <w:t xml:space="preserve"> 企业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暂未注册的民间公益组织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其他（请注明）＿＿＿＿</w:t>
            </w:r>
          </w:p>
        </w:tc>
        <w:tc>
          <w:tcPr>
            <w:tcW w:w="686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服务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领域</w:t>
            </w:r>
          </w:p>
        </w:tc>
        <w:tc>
          <w:tcPr>
            <w:tcW w:w="2032" w:type="pct"/>
            <w:gridSpan w:val="3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38" w:type="pct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机构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简介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宋体"/>
                <w:color w:val="808080"/>
              </w:rPr>
            </w:pPr>
            <w:r>
              <w:rPr>
                <w:rFonts w:hint="eastAsia" w:ascii="宋体" w:hAnsi="宋体" w:cs="宋体"/>
                <w:color w:val="808080"/>
              </w:rPr>
              <w:t>（包括机构使命、架构、核心团队组成、业务范围、活动覆盖区域以及获得相关荣誉等方面，不超过</w:t>
            </w:r>
            <w:r>
              <w:rPr>
                <w:rFonts w:ascii="宋体" w:hAnsi="宋体" w:cs="宋体"/>
                <w:color w:val="808080"/>
              </w:rPr>
              <w:t>5</w:t>
            </w:r>
            <w:r>
              <w:rPr>
                <w:rFonts w:ascii="宋体" w:cs="宋体"/>
                <w:color w:val="808080"/>
              </w:rPr>
              <w:t>00</w:t>
            </w:r>
            <w:r>
              <w:rPr>
                <w:rFonts w:hint="eastAsia" w:ascii="宋体" w:hAnsi="宋体" w:cs="宋体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shd w:val="clear" w:color="auto" w:fill="D9D9D9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名称</w:t>
            </w:r>
          </w:p>
        </w:tc>
        <w:tc>
          <w:tcPr>
            <w:tcW w:w="1769" w:type="pct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687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项目实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施类别</w:t>
            </w:r>
          </w:p>
        </w:tc>
        <w:tc>
          <w:tcPr>
            <w:tcW w:w="2006" w:type="pct"/>
            <w:gridSpan w:val="2"/>
            <w:vAlign w:val="center"/>
          </w:tcPr>
          <w:p>
            <w:pPr>
              <w:spacing w:line="360" w:lineRule="auto"/>
              <w:ind w:firstLine="3600" w:firstLineChars="1500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" w:type="pct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项目实施周期</w:t>
            </w:r>
          </w:p>
        </w:tc>
        <w:tc>
          <w:tcPr>
            <w:tcW w:w="1769" w:type="pct"/>
            <w:gridSpan w:val="4"/>
            <w:vAlign w:val="center"/>
          </w:tcPr>
          <w:p>
            <w:pPr>
              <w:spacing w:line="360" w:lineRule="auto"/>
              <w:ind w:firstLine="360" w:firstLineChars="150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   月至    年    月</w:t>
            </w:r>
          </w:p>
        </w:tc>
        <w:tc>
          <w:tcPr>
            <w:tcW w:w="687" w:type="pct"/>
            <w:gridSpan w:val="2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项目申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请资金</w:t>
            </w:r>
          </w:p>
        </w:tc>
        <w:tc>
          <w:tcPr>
            <w:tcW w:w="2006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概述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  <w:sz w:val="22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（项目概述包括但不限于：项目的开展情况、优势和特点、创新性、解决何种社会需求或社会问题、通过何种方式解决、预期成果、可持续性、可推广价值等。不超过</w:t>
            </w:r>
            <w:r>
              <w:rPr>
                <w:rFonts w:ascii="仿宋_GB2312" w:hAnsi="宋体" w:cs="仿宋_GB2312"/>
                <w:color w:val="808080"/>
              </w:rPr>
              <w:t>500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申报项目的理由和背景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项目要解决的社会问题，分析其产生的社会背景和原因，问题是否在社会中广泛存在？社会需求是什么？需求程度如何？是否迫切需要解决？针对该问题，社会组织或者本项目可以介入的方式和途径是怎样的？不超过</w:t>
            </w:r>
            <w:r>
              <w:rPr>
                <w:rFonts w:ascii="仿宋_GB2312" w:hAnsi="宋体" w:cs="仿宋_GB2312"/>
                <w:color w:val="808080"/>
              </w:rPr>
              <w:t>1000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项目受益人群</w:t>
            </w:r>
          </w:p>
        </w:tc>
        <w:tc>
          <w:tcPr>
            <w:tcW w:w="1769" w:type="pct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受益人群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（例如老年人、妇女、儿童、外来工等）</w:t>
            </w:r>
          </w:p>
        </w:tc>
        <w:tc>
          <w:tcPr>
            <w:tcW w:w="2693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数量（人）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769" w:type="pct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40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直接受益人数</w:t>
            </w:r>
          </w:p>
        </w:tc>
        <w:tc>
          <w:tcPr>
            <w:tcW w:w="1454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间接受益人数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769" w:type="pct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240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454" w:type="pct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769" w:type="pct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240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454" w:type="pct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769" w:type="pct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240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454" w:type="pct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769" w:type="pct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240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  <w:tc>
          <w:tcPr>
            <w:tcW w:w="1454" w:type="pct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目标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（简述项目目标，包括总体目标、具体目标；长远目标、中期和近期目标，不超过</w:t>
            </w:r>
            <w:r>
              <w:rPr>
                <w:rFonts w:ascii="仿宋_GB2312" w:hAnsi="宋体" w:cs="仿宋_GB2312"/>
                <w:color w:val="808080"/>
              </w:rPr>
              <w:t>5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具体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实施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方案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（依据项目目标制定的行动计划、各阶段具体的活动或服务、时间、地点、对象、需要的社会资源、手法等。实施方案要求具体且合理、完善，逻辑性强，不超过</w:t>
            </w:r>
            <w:r>
              <w:rPr>
                <w:rFonts w:ascii="仿宋_GB2312" w:hAnsi="宋体" w:cs="仿宋_GB2312"/>
                <w:color w:val="808080"/>
              </w:rPr>
              <w:t>15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项目产出和社会效益预期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（实施的物质和非物质结果；项目的实施对社会产生的影响、对服务对象工作生活带来的改善、社会观念的革新、社会问题的改善等，不超过</w:t>
            </w:r>
            <w:r>
              <w:rPr>
                <w:rFonts w:ascii="仿宋_GB2312" w:hAnsi="宋体" w:cs="仿宋_GB2312"/>
                <w:color w:val="808080"/>
              </w:rPr>
              <w:t>5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项目合作伙伴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（在项目实施过程中，有无合作伙伴和必备的技术要求，如基层政府、社区组织或相关团体等；若有，有哪些合作伙伴，它们各自在项目中发挥什么作用？不超过</w:t>
            </w:r>
            <w:r>
              <w:rPr>
                <w:rFonts w:ascii="仿宋_GB2312" w:hAnsi="宋体" w:cs="仿宋_GB2312"/>
                <w:color w:val="808080"/>
              </w:rPr>
              <w:t>300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项目监测与评估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（请说明将如何对项目进行监测与评估，不超过</w:t>
            </w:r>
            <w:r>
              <w:rPr>
                <w:rFonts w:ascii="仿宋_GB2312" w:hAnsi="宋体" w:cs="仿宋_GB2312"/>
                <w:color w:val="808080"/>
              </w:rPr>
              <w:t>5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项目风险管理与控制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（请分析项目可能面临的风险及应对方案，不超过</w:t>
            </w:r>
            <w:r>
              <w:rPr>
                <w:rFonts w:ascii="仿宋_GB2312" w:hAnsi="宋体" w:cs="仿宋_GB2312"/>
                <w:color w:val="808080"/>
              </w:rPr>
              <w:t>5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项目可持续和可推广性</w:t>
            </w:r>
          </w:p>
        </w:tc>
        <w:tc>
          <w:tcPr>
            <w:tcW w:w="4462" w:type="pct"/>
            <w:gridSpan w:val="8"/>
          </w:tcPr>
          <w:p>
            <w:pPr>
              <w:spacing w:line="360" w:lineRule="auto"/>
              <w:rPr>
                <w:rFonts w:ascii="仿宋_GB2312"/>
                <w:color w:val="808080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（项目运作模式和项目资源支持持续性，分析是否有可能形成有效的、可持续运作的、可推广的运作模式和具体办法，不超过</w:t>
            </w:r>
            <w:r>
              <w:rPr>
                <w:rFonts w:ascii="仿宋_GB2312" w:hAnsi="宋体" w:cs="仿宋_GB2312"/>
                <w:color w:val="808080"/>
              </w:rPr>
              <w:t>5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字）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项目团队组成及具体分工（注明专职、兼职）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姓名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性别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职务</w:t>
            </w: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项目分工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技术能力资质、荣誉或过往经验介绍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8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38" w:type="pct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团队</w:t>
            </w:r>
            <w:r>
              <w:rPr>
                <w:rFonts w:ascii="宋体" w:hAnsi="宋体" w:cs="宋体"/>
                <w:b/>
                <w:bCs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机构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过往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运作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经验</w:t>
            </w:r>
          </w:p>
        </w:tc>
        <w:tc>
          <w:tcPr>
            <w:tcW w:w="4462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/>
                <w:sz w:val="22"/>
              </w:rPr>
            </w:pPr>
            <w:r>
              <w:rPr>
                <w:rFonts w:hint="eastAsia" w:ascii="仿宋_GB2312" w:hAnsi="宋体" w:cs="仿宋_GB2312"/>
                <w:color w:val="808080"/>
              </w:rPr>
              <w:t>（请介绍团队</w:t>
            </w:r>
            <w:r>
              <w:rPr>
                <w:rFonts w:ascii="仿宋_GB2312" w:hAnsi="宋体" w:cs="仿宋_GB2312"/>
                <w:color w:val="808080"/>
              </w:rPr>
              <w:t>/</w:t>
            </w:r>
            <w:r>
              <w:rPr>
                <w:rFonts w:hint="eastAsia" w:ascii="仿宋_GB2312" w:hAnsi="宋体" w:cs="仿宋_GB2312"/>
                <w:color w:val="808080"/>
              </w:rPr>
              <w:t>机构过往公益项目运作经验，不超过</w:t>
            </w:r>
            <w:r>
              <w:rPr>
                <w:rFonts w:ascii="仿宋_GB2312" w:hAnsi="宋体" w:cs="仿宋_GB2312"/>
                <w:color w:val="808080"/>
              </w:rPr>
              <w:t>10</w:t>
            </w:r>
            <w:r>
              <w:rPr>
                <w:rFonts w:ascii="仿宋_GB2312" w:cs="仿宋_GB2312"/>
                <w:color w:val="808080"/>
              </w:rPr>
              <w:t>00</w:t>
            </w:r>
            <w:r>
              <w:rPr>
                <w:rFonts w:hint="eastAsia" w:ascii="仿宋_GB2312" w:hAnsi="宋体" w:cs="仿宋_GB2312"/>
                <w:color w:val="808080"/>
              </w:rPr>
              <w:t>字，照片</w:t>
            </w:r>
            <w:r>
              <w:rPr>
                <w:rFonts w:ascii="仿宋_GB2312" w:hAnsi="宋体" w:cs="仿宋_GB2312"/>
                <w:color w:val="808080"/>
              </w:rPr>
              <w:t>3</w:t>
            </w:r>
            <w:r>
              <w:rPr>
                <w:rFonts w:hint="eastAsia" w:ascii="仿宋_GB2312" w:hAnsi="宋体" w:cs="仿宋_GB2312"/>
                <w:color w:val="808080"/>
              </w:rPr>
              <w:t>张或新闻报道）</w:t>
            </w: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rPr>
                <w:rFonts w:ascii="宋体"/>
                <w:sz w:val="22"/>
              </w:rPr>
            </w:pPr>
          </w:p>
        </w:tc>
      </w:tr>
    </w:tbl>
    <w:p>
      <w:pPr>
        <w:tabs>
          <w:tab w:val="center" w:pos="7699"/>
          <w:tab w:val="left" w:pos="13590"/>
        </w:tabs>
        <w:spacing w:after="240" w:line="360" w:lineRule="auto"/>
        <w:jc w:val="center"/>
        <w:outlineLvl w:val="0"/>
        <w:rPr>
          <w:rFonts w:ascii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2"/>
    <w:rsid w:val="002F4113"/>
    <w:rsid w:val="00D1378D"/>
    <w:rsid w:val="00E378D0"/>
    <w:rsid w:val="00F55112"/>
    <w:rsid w:val="6D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6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2015-08-20T11:31:00Z</dcterms:created>
  <dc:creator>马恒珠</dc:creator>
  <cp:lastModifiedBy>郑锦婷</cp:lastModifiedBy>
  <dcterms:modified xsi:type="dcterms:W3CDTF">2022-12-06T09:47:31Z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