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08" w:rsidRDefault="009F2F08" w:rsidP="009F2F08">
      <w:pPr>
        <w:widowControl/>
        <w:tabs>
          <w:tab w:val="center" w:pos="4514"/>
        </w:tabs>
        <w:spacing w:before="100" w:beforeAutospacing="1" w:after="100" w:afterAutospacing="1" w:line="560" w:lineRule="exact"/>
        <w:jc w:val="left"/>
        <w:rPr>
          <w:rFonts w:eastAsia="方正小标宋简体"/>
          <w:b/>
          <w:color w:val="000000"/>
          <w:kern w:val="0"/>
          <w:sz w:val="44"/>
          <w:szCs w:val="44"/>
        </w:rPr>
      </w:pPr>
      <w:r>
        <w:rPr>
          <w:rFonts w:eastAsia="方正小标宋简体" w:hint="eastAsia"/>
          <w:b/>
          <w:color w:val="000000"/>
          <w:kern w:val="0"/>
          <w:sz w:val="44"/>
          <w:szCs w:val="44"/>
        </w:rPr>
        <w:t>附件：</w:t>
      </w:r>
    </w:p>
    <w:p w:rsidR="009F2F08" w:rsidRPr="00DC6E67"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r w:rsidRPr="000E4F3B">
        <w:rPr>
          <w:rFonts w:eastAsia="方正小标宋简体" w:hint="eastAsia"/>
          <w:b/>
          <w:color w:val="000000"/>
          <w:kern w:val="0"/>
          <w:sz w:val="44"/>
          <w:szCs w:val="44"/>
        </w:rPr>
        <w:t>深圳市异地商会登记管理办法</w:t>
      </w:r>
    </w:p>
    <w:p w:rsidR="009F2F08" w:rsidRDefault="009F2F08" w:rsidP="009F2F08">
      <w:pPr>
        <w:widowControl/>
        <w:spacing w:before="100" w:beforeAutospacing="1" w:after="100" w:afterAutospacing="1" w:line="560" w:lineRule="exact"/>
        <w:jc w:val="center"/>
        <w:rPr>
          <w:rFonts w:ascii="黑体" w:eastAsia="黑体" w:hAnsi="黑体"/>
          <w:spacing w:val="0"/>
          <w:szCs w:val="32"/>
        </w:rPr>
      </w:pPr>
      <w:r>
        <w:rPr>
          <w:rFonts w:ascii="黑体" w:eastAsia="黑体" w:hAnsi="黑体" w:hint="eastAsia"/>
          <w:spacing w:val="0"/>
          <w:szCs w:val="32"/>
        </w:rPr>
        <w:t>（征求意见稿）</w:t>
      </w:r>
    </w:p>
    <w:p w:rsidR="009F2F08" w:rsidRPr="000E4F3B" w:rsidRDefault="009F2F08" w:rsidP="009F2F08">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第一章　总　则</w:t>
      </w:r>
    </w:p>
    <w:p w:rsidR="009F2F08"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sidRPr="00967DC3">
        <w:rPr>
          <w:rFonts w:ascii="仿宋" w:eastAsia="仿宋" w:hAnsi="仿宋" w:hint="eastAsia"/>
          <w:spacing w:val="0"/>
          <w:szCs w:val="32"/>
        </w:rPr>
        <w:t>【目的及依据】</w:t>
      </w:r>
      <w:bookmarkStart w:id="0" w:name="_Hlk16719847"/>
      <w:r w:rsidRPr="00967DC3">
        <w:rPr>
          <w:rFonts w:ascii="仿宋" w:eastAsia="仿宋" w:hAnsi="仿宋" w:hint="eastAsia"/>
          <w:spacing w:val="0"/>
          <w:szCs w:val="32"/>
        </w:rPr>
        <w:t>为</w:t>
      </w:r>
      <w:r>
        <w:rPr>
          <w:rFonts w:ascii="仿宋" w:eastAsia="仿宋" w:hAnsi="仿宋" w:hint="eastAsia"/>
          <w:spacing w:val="0"/>
          <w:szCs w:val="32"/>
        </w:rPr>
        <w:t>了</w:t>
      </w:r>
      <w:r w:rsidRPr="00967DC3">
        <w:rPr>
          <w:rFonts w:ascii="仿宋" w:eastAsia="仿宋" w:hAnsi="仿宋" w:hint="eastAsia"/>
          <w:spacing w:val="0"/>
          <w:szCs w:val="32"/>
        </w:rPr>
        <w:t>加强深圳市异地商会登记管理，发挥异地商会在促进经济社会发展和合作交流中的作用</w:t>
      </w:r>
      <w:bookmarkEnd w:id="0"/>
      <w:r w:rsidRPr="00967DC3">
        <w:rPr>
          <w:rFonts w:ascii="仿宋" w:eastAsia="仿宋" w:hAnsi="仿宋" w:hint="eastAsia"/>
          <w:spacing w:val="0"/>
          <w:szCs w:val="32"/>
        </w:rPr>
        <w:t>，根据《社会团体登记管理条例》及其他有关规定，结合本市实际，制定本办法。</w:t>
      </w:r>
    </w:p>
    <w:p w:rsidR="009F2F08" w:rsidRPr="00967DC3"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sidRPr="00967DC3">
        <w:rPr>
          <w:rFonts w:ascii="仿宋" w:eastAsia="仿宋" w:hAnsi="仿宋" w:hint="eastAsia"/>
          <w:spacing w:val="0"/>
          <w:szCs w:val="32"/>
        </w:rPr>
        <w:t>【适用范围及释义】本市异地商会登记及相关管理，适用本办法。</w:t>
      </w:r>
    </w:p>
    <w:p w:rsidR="009F2F08" w:rsidRPr="00FF15C3" w:rsidRDefault="009F2F08" w:rsidP="009F2F08">
      <w:pPr>
        <w:widowControl/>
        <w:spacing w:line="520" w:lineRule="exact"/>
        <w:ind w:firstLineChars="200" w:firstLine="640"/>
        <w:jc w:val="left"/>
        <w:rPr>
          <w:rFonts w:ascii="仿宋" w:eastAsia="仿宋" w:hAnsi="仿宋"/>
          <w:spacing w:val="0"/>
          <w:szCs w:val="32"/>
        </w:rPr>
      </w:pPr>
      <w:r w:rsidRPr="00FF15C3">
        <w:rPr>
          <w:rFonts w:ascii="仿宋" w:eastAsia="仿宋" w:hAnsi="仿宋" w:hint="eastAsia"/>
          <w:spacing w:val="0"/>
          <w:szCs w:val="32"/>
        </w:rPr>
        <w:t>本办法所称异地商会，是指境内由同一省（含自治区、直辖市）、地级市为原籍地的自然人或法人在本市注册设立的企业自愿发起组成，以原籍地</w:t>
      </w:r>
      <w:proofErr w:type="gramStart"/>
      <w:r w:rsidRPr="00FF15C3">
        <w:rPr>
          <w:rFonts w:ascii="仿宋" w:eastAsia="仿宋" w:hAnsi="仿宋" w:hint="eastAsia"/>
          <w:spacing w:val="0"/>
          <w:szCs w:val="32"/>
        </w:rPr>
        <w:t>地</w:t>
      </w:r>
      <w:proofErr w:type="gramEnd"/>
      <w:r w:rsidRPr="00FF15C3">
        <w:rPr>
          <w:rFonts w:ascii="仿宋" w:eastAsia="仿宋" w:hAnsi="仿宋" w:hint="eastAsia"/>
          <w:spacing w:val="0"/>
          <w:szCs w:val="32"/>
        </w:rPr>
        <w:t>域名命名，以促进两地经济合作交流为宗旨的社会团体。</w:t>
      </w:r>
    </w:p>
    <w:p w:rsidR="009F2F08" w:rsidRPr="00B17A86" w:rsidRDefault="009F2F08" w:rsidP="009F2F08">
      <w:pPr>
        <w:widowControl/>
        <w:snapToGrid w:val="0"/>
        <w:spacing w:line="520" w:lineRule="exact"/>
        <w:ind w:firstLineChars="200" w:firstLine="640"/>
        <w:jc w:val="left"/>
        <w:rPr>
          <w:rFonts w:ascii="仿宋" w:eastAsia="仿宋" w:hAnsi="仿宋"/>
          <w:spacing w:val="0"/>
          <w:szCs w:val="32"/>
        </w:rPr>
      </w:pPr>
      <w:r w:rsidRPr="00B17A86">
        <w:rPr>
          <w:rFonts w:ascii="仿宋" w:eastAsia="仿宋" w:hAnsi="仿宋" w:hint="eastAsia"/>
          <w:spacing w:val="0"/>
          <w:szCs w:val="32"/>
        </w:rPr>
        <w:t>本办法所称异地商会负责人包括会长或理事会、副会长或副理事长、秘书长、监事长</w:t>
      </w:r>
      <w:r>
        <w:rPr>
          <w:rFonts w:ascii="仿宋" w:eastAsia="仿宋" w:hAnsi="仿宋" w:hint="eastAsia"/>
          <w:spacing w:val="0"/>
          <w:szCs w:val="32"/>
        </w:rPr>
        <w:t>等</w:t>
      </w:r>
      <w:r w:rsidRPr="00B17A86">
        <w:rPr>
          <w:rFonts w:ascii="仿宋" w:eastAsia="仿宋" w:hAnsi="仿宋" w:hint="eastAsia"/>
          <w:spacing w:val="0"/>
          <w:szCs w:val="32"/>
        </w:rPr>
        <w:t>。</w:t>
      </w:r>
    </w:p>
    <w:p w:rsidR="009F2F08" w:rsidRDefault="009F2F08" w:rsidP="006D635F">
      <w:pPr>
        <w:widowControl/>
        <w:numPr>
          <w:ilvl w:val="0"/>
          <w:numId w:val="1"/>
        </w:numPr>
        <w:spacing w:line="520" w:lineRule="exact"/>
        <w:jc w:val="left"/>
        <w:rPr>
          <w:rFonts w:ascii="仿宋" w:eastAsia="仿宋" w:hAnsi="仿宋"/>
          <w:spacing w:val="0"/>
          <w:szCs w:val="32"/>
        </w:rPr>
      </w:pPr>
      <w:r>
        <w:rPr>
          <w:rFonts w:ascii="仿宋" w:eastAsia="仿宋" w:hAnsi="仿宋" w:hint="eastAsia"/>
          <w:spacing w:val="0"/>
          <w:szCs w:val="32"/>
        </w:rPr>
        <w:t>【商会党建】</w:t>
      </w:r>
      <w:r w:rsidRPr="00F11519">
        <w:rPr>
          <w:rFonts w:ascii="仿宋" w:eastAsia="仿宋" w:hAnsi="仿宋" w:hint="eastAsia"/>
          <w:spacing w:val="0"/>
          <w:szCs w:val="32"/>
        </w:rPr>
        <w:t>异地商会应当根据</w:t>
      </w:r>
      <w:r w:rsidR="006D635F" w:rsidRPr="006D635F">
        <w:rPr>
          <w:rFonts w:ascii="仿宋" w:eastAsia="仿宋" w:hAnsi="仿宋" w:hint="eastAsia"/>
          <w:spacing w:val="0"/>
          <w:szCs w:val="32"/>
        </w:rPr>
        <w:t>《</w:t>
      </w:r>
      <w:r w:rsidRPr="00F11519">
        <w:rPr>
          <w:rFonts w:ascii="仿宋" w:eastAsia="仿宋" w:hAnsi="仿宋" w:hint="eastAsia"/>
          <w:spacing w:val="0"/>
          <w:szCs w:val="32"/>
        </w:rPr>
        <w:t>中国共产党章程</w:t>
      </w:r>
      <w:r w:rsidR="006D635F" w:rsidRPr="006D635F">
        <w:rPr>
          <w:rFonts w:ascii="仿宋" w:eastAsia="仿宋" w:hAnsi="仿宋" w:hint="eastAsia"/>
          <w:spacing w:val="0"/>
          <w:szCs w:val="32"/>
        </w:rPr>
        <w:t>》</w:t>
      </w:r>
      <w:bookmarkStart w:id="1" w:name="_GoBack"/>
      <w:bookmarkEnd w:id="1"/>
      <w:r w:rsidRPr="00F11519">
        <w:rPr>
          <w:rFonts w:ascii="仿宋" w:eastAsia="仿宋" w:hAnsi="仿宋" w:hint="eastAsia"/>
          <w:spacing w:val="0"/>
          <w:szCs w:val="32"/>
        </w:rPr>
        <w:t>的规定，设立中国共产党的组织，开展党的活动</w:t>
      </w:r>
      <w:r>
        <w:rPr>
          <w:rFonts w:ascii="仿宋" w:eastAsia="仿宋" w:hAnsi="仿宋" w:hint="eastAsia"/>
          <w:spacing w:val="0"/>
          <w:szCs w:val="32"/>
        </w:rPr>
        <w:t>。</w:t>
      </w:r>
      <w:r w:rsidRPr="00F51378">
        <w:rPr>
          <w:rFonts w:ascii="仿宋" w:eastAsia="仿宋" w:hAnsi="仿宋" w:hint="eastAsia"/>
          <w:spacing w:val="0"/>
          <w:szCs w:val="32"/>
        </w:rPr>
        <w:t>因</w:t>
      </w:r>
      <w:r>
        <w:rPr>
          <w:rFonts w:ascii="仿宋" w:eastAsia="仿宋" w:hAnsi="仿宋" w:hint="eastAsia"/>
          <w:spacing w:val="0"/>
          <w:szCs w:val="32"/>
        </w:rPr>
        <w:t>故</w:t>
      </w:r>
      <w:r w:rsidRPr="00F51378">
        <w:rPr>
          <w:rFonts w:ascii="仿宋" w:eastAsia="仿宋" w:hAnsi="仿宋" w:hint="eastAsia"/>
          <w:spacing w:val="0"/>
          <w:szCs w:val="32"/>
        </w:rPr>
        <w:t>不能单独建立党组织的，应当通过联合组建党组织、选派党建工作联络员等方式开展党的工作</w:t>
      </w:r>
      <w:r>
        <w:rPr>
          <w:rFonts w:ascii="仿宋" w:eastAsia="仿宋" w:hAnsi="仿宋" w:hint="eastAsia"/>
          <w:spacing w:val="0"/>
          <w:szCs w:val="32"/>
        </w:rPr>
        <w:t>。</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异地商会应当将党建工作经费纳入管理费用列支，为党组织开展活动、做好工作提供必要的场地、人员和经费支持</w:t>
      </w:r>
      <w:r>
        <w:rPr>
          <w:rFonts w:ascii="仿宋" w:eastAsia="仿宋" w:hAnsi="仿宋" w:hint="eastAsia"/>
          <w:spacing w:val="0"/>
          <w:szCs w:val="32"/>
        </w:rPr>
        <w:t>，</w:t>
      </w:r>
      <w:r w:rsidRPr="00F11519">
        <w:rPr>
          <w:rFonts w:ascii="仿宋" w:eastAsia="仿宋" w:hAnsi="仿宋" w:hint="eastAsia"/>
          <w:spacing w:val="0"/>
          <w:szCs w:val="32"/>
        </w:rPr>
        <w:t>加强并</w:t>
      </w:r>
      <w:r w:rsidRPr="00277C9F">
        <w:rPr>
          <w:rFonts w:ascii="仿宋" w:eastAsia="仿宋" w:hAnsi="仿宋" w:hint="eastAsia"/>
          <w:spacing w:val="0"/>
          <w:szCs w:val="32"/>
        </w:rPr>
        <w:t>发挥党组织政治引领、运作监督、廉洁建设等方面的作用。</w:t>
      </w:r>
    </w:p>
    <w:p w:rsidR="009F2F08" w:rsidRPr="00F11519"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lastRenderedPageBreak/>
        <w:t>【宗旨及目标】</w:t>
      </w:r>
      <w:r w:rsidRPr="00F11519">
        <w:rPr>
          <w:rFonts w:ascii="仿宋" w:eastAsia="仿宋" w:hAnsi="仿宋" w:hint="eastAsia"/>
          <w:spacing w:val="0"/>
          <w:szCs w:val="32"/>
        </w:rPr>
        <w:t>异地商会必须遵守宪法、法律、法规和国家政策，</w:t>
      </w:r>
      <w:proofErr w:type="gramStart"/>
      <w:r w:rsidRPr="00F11519">
        <w:rPr>
          <w:rFonts w:ascii="仿宋" w:eastAsia="仿宋" w:hAnsi="仿宋" w:hint="eastAsia"/>
          <w:spacing w:val="0"/>
          <w:szCs w:val="32"/>
        </w:rPr>
        <w:t>践行</w:t>
      </w:r>
      <w:proofErr w:type="gramEnd"/>
      <w:r w:rsidRPr="00F11519">
        <w:rPr>
          <w:rFonts w:ascii="仿宋" w:eastAsia="仿宋" w:hAnsi="仿宋" w:hint="eastAsia"/>
          <w:spacing w:val="0"/>
          <w:szCs w:val="32"/>
        </w:rPr>
        <w:t>社会主义核心价值观，遵守社会道德风尚，以促进会员交流、规范会员行为、为会员提供服务、推动两地经贸合作发展为主要宗旨和业务范围，建立健全以章程为核心的法人治理结构，落实民主选举、民主决策和民主管理。</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异地商会不得</w:t>
      </w:r>
      <w:r w:rsidRPr="00F11519">
        <w:rPr>
          <w:rFonts w:ascii="仿宋" w:eastAsia="仿宋" w:hAnsi="仿宋"/>
          <w:spacing w:val="0"/>
          <w:szCs w:val="32"/>
        </w:rPr>
        <w:t>办成</w:t>
      </w:r>
      <w:r w:rsidRPr="00F11519">
        <w:rPr>
          <w:rFonts w:ascii="仿宋" w:eastAsia="仿宋" w:hAnsi="仿宋" w:hint="eastAsia"/>
          <w:spacing w:val="0"/>
          <w:szCs w:val="32"/>
        </w:rPr>
        <w:t>“</w:t>
      </w:r>
      <w:r w:rsidRPr="00F11519">
        <w:rPr>
          <w:rFonts w:ascii="仿宋" w:eastAsia="仿宋" w:hAnsi="仿宋"/>
          <w:spacing w:val="0"/>
          <w:szCs w:val="32"/>
        </w:rPr>
        <w:t>老乡会</w:t>
      </w:r>
      <w:r w:rsidRPr="00F11519">
        <w:rPr>
          <w:rFonts w:ascii="仿宋" w:eastAsia="仿宋" w:hAnsi="仿宋" w:hint="eastAsia"/>
          <w:spacing w:val="0"/>
          <w:szCs w:val="32"/>
        </w:rPr>
        <w:t>”</w:t>
      </w:r>
      <w:r w:rsidRPr="00F11519">
        <w:rPr>
          <w:rFonts w:ascii="仿宋" w:eastAsia="仿宋" w:hAnsi="仿宋"/>
          <w:spacing w:val="0"/>
          <w:szCs w:val="32"/>
        </w:rPr>
        <w:t>、</w:t>
      </w:r>
      <w:r w:rsidRPr="00F11519">
        <w:rPr>
          <w:rFonts w:ascii="仿宋" w:eastAsia="仿宋" w:hAnsi="仿宋" w:hint="eastAsia"/>
          <w:spacing w:val="0"/>
          <w:szCs w:val="32"/>
        </w:rPr>
        <w:t>“</w:t>
      </w:r>
      <w:r w:rsidRPr="00F11519">
        <w:rPr>
          <w:rFonts w:ascii="仿宋" w:eastAsia="仿宋" w:hAnsi="仿宋"/>
          <w:spacing w:val="0"/>
          <w:szCs w:val="32"/>
        </w:rPr>
        <w:t>同乡会</w:t>
      </w:r>
      <w:r w:rsidRPr="00F11519">
        <w:rPr>
          <w:rFonts w:ascii="仿宋" w:eastAsia="仿宋" w:hAnsi="仿宋" w:hint="eastAsia"/>
          <w:spacing w:val="0"/>
          <w:szCs w:val="32"/>
        </w:rPr>
        <w:t>”</w:t>
      </w:r>
      <w:r w:rsidRPr="00F11519">
        <w:rPr>
          <w:rFonts w:ascii="仿宋" w:eastAsia="仿宋" w:hAnsi="仿宋"/>
          <w:spacing w:val="0"/>
          <w:szCs w:val="32"/>
        </w:rPr>
        <w:t>等</w:t>
      </w:r>
      <w:r w:rsidRPr="00F11519">
        <w:rPr>
          <w:rFonts w:ascii="仿宋" w:eastAsia="仿宋" w:hAnsi="仿宋" w:hint="eastAsia"/>
          <w:spacing w:val="0"/>
          <w:szCs w:val="32"/>
        </w:rPr>
        <w:t>。</w:t>
      </w:r>
    </w:p>
    <w:p w:rsidR="009F2F08" w:rsidRPr="00F11519"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【登记机关职责】</w:t>
      </w:r>
      <w:r w:rsidRPr="00F11519">
        <w:rPr>
          <w:rFonts w:ascii="仿宋" w:eastAsia="仿宋" w:hAnsi="仿宋" w:hint="eastAsia"/>
          <w:spacing w:val="0"/>
          <w:szCs w:val="32"/>
        </w:rPr>
        <w:t>市社会组织管理局是本市异地商会的登记管理机关，履行以下职责：</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（一）负责异地商会的成立、变更、注销登记以及章程核准；</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（二）负责异地商会的年度</w:t>
      </w:r>
      <w:r>
        <w:rPr>
          <w:rFonts w:ascii="仿宋" w:eastAsia="仿宋" w:hAnsi="仿宋" w:hint="eastAsia"/>
          <w:spacing w:val="0"/>
          <w:szCs w:val="32"/>
        </w:rPr>
        <w:t>报告</w:t>
      </w:r>
      <w:r w:rsidRPr="00F11519">
        <w:rPr>
          <w:rFonts w:ascii="仿宋" w:eastAsia="仿宋" w:hAnsi="仿宋" w:hint="eastAsia"/>
          <w:spacing w:val="0"/>
          <w:szCs w:val="32"/>
        </w:rPr>
        <w:t>、规范化评估、行政检查等；</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（三）对异地商会违反法律、法规、规章和章程的行为进行查处；</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（四）法律、法规、规章、规范性文件规定的其他职责。</w:t>
      </w:r>
    </w:p>
    <w:p w:rsidR="009F2F08"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【其他部门职责】</w:t>
      </w:r>
      <w:r w:rsidRPr="00F11519">
        <w:rPr>
          <w:rFonts w:ascii="仿宋" w:eastAsia="仿宋" w:hAnsi="仿宋" w:hint="eastAsia"/>
          <w:spacing w:val="0"/>
          <w:szCs w:val="32"/>
        </w:rPr>
        <w:t>社会组织党建工作机构、发展改革、财政、税务、人力资源社会保障、外事、国资、审计等部门应当依据各自职能，结合相关法律法规，落实对异地商会服务行为及业务活动的监管责任，实施有效监管</w:t>
      </w:r>
      <w:r>
        <w:rPr>
          <w:rFonts w:ascii="仿宋" w:eastAsia="仿宋" w:hAnsi="仿宋" w:hint="eastAsia"/>
          <w:spacing w:val="0"/>
          <w:szCs w:val="32"/>
        </w:rPr>
        <w:t>。</w:t>
      </w:r>
    </w:p>
    <w:p w:rsidR="009F2F08"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其他相关部门按职能依据法律、法规、规章对</w:t>
      </w:r>
      <w:r>
        <w:rPr>
          <w:rFonts w:ascii="仿宋" w:eastAsia="仿宋" w:hAnsi="仿宋" w:hint="eastAsia"/>
          <w:spacing w:val="0"/>
          <w:szCs w:val="32"/>
        </w:rPr>
        <w:t>异地</w:t>
      </w:r>
      <w:r w:rsidRPr="00F11519">
        <w:rPr>
          <w:rFonts w:ascii="仿宋" w:eastAsia="仿宋" w:hAnsi="仿宋" w:hint="eastAsia"/>
          <w:spacing w:val="0"/>
          <w:szCs w:val="32"/>
        </w:rPr>
        <w:t>商会进行监督，行业管理部门对</w:t>
      </w:r>
      <w:r>
        <w:rPr>
          <w:rFonts w:ascii="仿宋" w:eastAsia="仿宋" w:hAnsi="仿宋" w:hint="eastAsia"/>
          <w:spacing w:val="0"/>
          <w:szCs w:val="32"/>
        </w:rPr>
        <w:t>异地</w:t>
      </w:r>
      <w:r w:rsidRPr="00F11519">
        <w:rPr>
          <w:rFonts w:ascii="仿宋" w:eastAsia="仿宋" w:hAnsi="仿宋" w:hint="eastAsia"/>
          <w:spacing w:val="0"/>
          <w:szCs w:val="32"/>
        </w:rPr>
        <w:t>商会进行政策和业务指导。</w:t>
      </w:r>
    </w:p>
    <w:p w:rsidR="009F2F08" w:rsidRPr="004D3E38" w:rsidRDefault="009F2F08" w:rsidP="009F2F08">
      <w:pPr>
        <w:widowControl/>
        <w:spacing w:line="520" w:lineRule="exact"/>
        <w:ind w:firstLineChars="200" w:firstLine="640"/>
        <w:jc w:val="left"/>
        <w:rPr>
          <w:rFonts w:ascii="仿宋" w:eastAsia="仿宋" w:hAnsi="仿宋"/>
          <w:spacing w:val="0"/>
          <w:szCs w:val="32"/>
        </w:rPr>
      </w:pPr>
      <w:r w:rsidRPr="00C4458D">
        <w:rPr>
          <w:rFonts w:ascii="仿宋" w:eastAsia="仿宋" w:hAnsi="仿宋" w:hint="eastAsia"/>
          <w:spacing w:val="0"/>
          <w:szCs w:val="32"/>
        </w:rPr>
        <w:t>鼓励异地商会加入市、区工商业联合会，成为团体会员，接受其根据章程和有关规定实施的指导、管理和服务。</w:t>
      </w:r>
    </w:p>
    <w:p w:rsidR="009F2F08" w:rsidRPr="00991F7E"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sidRPr="00991F7E">
        <w:rPr>
          <w:rFonts w:ascii="仿宋" w:eastAsia="仿宋" w:hAnsi="仿宋" w:hint="eastAsia"/>
          <w:spacing w:val="0"/>
          <w:szCs w:val="32"/>
        </w:rPr>
        <w:t>【原籍地政府或驻深单位职责】</w:t>
      </w:r>
      <w:r>
        <w:rPr>
          <w:rFonts w:ascii="仿宋" w:eastAsia="仿宋" w:hAnsi="仿宋" w:hint="eastAsia"/>
          <w:spacing w:val="0"/>
          <w:szCs w:val="32"/>
        </w:rPr>
        <w:t>登记管理机关及有关部门对</w:t>
      </w:r>
      <w:r w:rsidRPr="00991F7E">
        <w:rPr>
          <w:rFonts w:ascii="仿宋" w:eastAsia="仿宋" w:hAnsi="仿宋" w:hint="eastAsia"/>
          <w:spacing w:val="0"/>
          <w:szCs w:val="32"/>
        </w:rPr>
        <w:t>异地商会</w:t>
      </w:r>
      <w:r>
        <w:rPr>
          <w:rFonts w:ascii="仿宋" w:eastAsia="仿宋" w:hAnsi="仿宋" w:hint="eastAsia"/>
          <w:spacing w:val="0"/>
          <w:szCs w:val="32"/>
        </w:rPr>
        <w:t>实施监管及服务中，涉及</w:t>
      </w:r>
      <w:r w:rsidRPr="00991F7E">
        <w:rPr>
          <w:rFonts w:ascii="仿宋" w:eastAsia="仿宋" w:hAnsi="仿宋" w:hint="eastAsia"/>
          <w:spacing w:val="0"/>
          <w:szCs w:val="32"/>
        </w:rPr>
        <w:t>原籍地相关事</w:t>
      </w:r>
      <w:r w:rsidRPr="00991F7E">
        <w:rPr>
          <w:rFonts w:ascii="仿宋" w:eastAsia="仿宋" w:hAnsi="仿宋" w:hint="eastAsia"/>
          <w:spacing w:val="0"/>
          <w:szCs w:val="32"/>
        </w:rPr>
        <w:lastRenderedPageBreak/>
        <w:t>务</w:t>
      </w:r>
      <w:r>
        <w:rPr>
          <w:rFonts w:ascii="仿宋" w:eastAsia="仿宋" w:hAnsi="仿宋" w:hint="eastAsia"/>
          <w:spacing w:val="0"/>
          <w:szCs w:val="32"/>
        </w:rPr>
        <w:t>的，可以</w:t>
      </w:r>
      <w:r w:rsidRPr="00991F7E">
        <w:rPr>
          <w:rFonts w:ascii="仿宋" w:eastAsia="仿宋" w:hAnsi="仿宋" w:hint="eastAsia"/>
          <w:spacing w:val="0"/>
          <w:szCs w:val="32"/>
        </w:rPr>
        <w:t>征求其原籍地人民政府意见。鼓励原籍地人民政府及其驻深圳办事机构依法加强对异地商会的指导和服务。</w:t>
      </w:r>
    </w:p>
    <w:p w:rsidR="009F2F08" w:rsidRPr="00F076D4" w:rsidRDefault="009F2F08" w:rsidP="009F2F08">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第二章　成立、变更和注销</w:t>
      </w:r>
    </w:p>
    <w:p w:rsidR="009F2F08" w:rsidRPr="00F11519"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【设立条件】</w:t>
      </w:r>
      <w:r w:rsidRPr="00F11519">
        <w:rPr>
          <w:rFonts w:ascii="仿宋" w:eastAsia="仿宋" w:hAnsi="仿宋" w:hint="eastAsia"/>
          <w:spacing w:val="0"/>
          <w:szCs w:val="32"/>
        </w:rPr>
        <w:t xml:space="preserve">同一原籍地在本市只能设立一家异地商会。设立异地商会，应当具备下列条件： </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（一）有3</w:t>
      </w:r>
      <w:r w:rsidRPr="00F11519">
        <w:rPr>
          <w:rFonts w:ascii="仿宋" w:eastAsia="仿宋" w:hAnsi="仿宋"/>
          <w:spacing w:val="0"/>
          <w:szCs w:val="32"/>
        </w:rPr>
        <w:t>0</w:t>
      </w:r>
      <w:r w:rsidRPr="00F11519">
        <w:rPr>
          <w:rFonts w:ascii="仿宋" w:eastAsia="仿宋" w:hAnsi="仿宋" w:hint="eastAsia"/>
          <w:spacing w:val="0"/>
          <w:szCs w:val="32"/>
        </w:rPr>
        <w:t>家以上由原籍地的自然人或法人在本市设立的拟入会企业，其中发起企业不得少于8家且发起企业在本市具有较大影响力和代表性；拟入会企业应连续经营两年以上、具备一定纳税额；</w:t>
      </w:r>
    </w:p>
    <w:p w:rsidR="009F2F08" w:rsidRPr="002A4C5C"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二</w:t>
      </w:r>
      <w:r w:rsidRPr="00F11519">
        <w:rPr>
          <w:rFonts w:ascii="仿宋" w:eastAsia="仿宋" w:hAnsi="仿宋" w:hint="eastAsia"/>
          <w:spacing w:val="0"/>
          <w:szCs w:val="32"/>
        </w:rPr>
        <w:t>）</w:t>
      </w:r>
      <w:r w:rsidRPr="002A4C5C">
        <w:rPr>
          <w:rFonts w:ascii="仿宋" w:eastAsia="仿宋" w:hAnsi="仿宋" w:hint="eastAsia"/>
          <w:spacing w:val="0"/>
          <w:szCs w:val="32"/>
        </w:rPr>
        <w:t>拟入会会员近</w:t>
      </w:r>
      <w:r w:rsidRPr="002A4C5C">
        <w:rPr>
          <w:rFonts w:ascii="仿宋" w:eastAsia="仿宋" w:hAnsi="仿宋"/>
          <w:spacing w:val="0"/>
          <w:szCs w:val="32"/>
        </w:rPr>
        <w:t>3年内无失信行为、无被列入失信联合惩戒对象名单情形或者不良信用记录；</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三</w:t>
      </w:r>
      <w:r w:rsidRPr="00F11519">
        <w:rPr>
          <w:rFonts w:ascii="仿宋" w:eastAsia="仿宋" w:hAnsi="仿宋" w:hint="eastAsia"/>
          <w:spacing w:val="0"/>
          <w:szCs w:val="32"/>
        </w:rPr>
        <w:t>）有规范的名称、相应的组织机构和章程；</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四</w:t>
      </w:r>
      <w:r w:rsidRPr="00F11519">
        <w:rPr>
          <w:rFonts w:ascii="仿宋" w:eastAsia="仿宋" w:hAnsi="仿宋" w:hint="eastAsia"/>
          <w:spacing w:val="0"/>
          <w:szCs w:val="32"/>
        </w:rPr>
        <w:t>）有合法的资产和经费来源，注册资金不少于3万元人民币；</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五</w:t>
      </w:r>
      <w:r w:rsidRPr="00F11519">
        <w:rPr>
          <w:rFonts w:ascii="仿宋" w:eastAsia="仿宋" w:hAnsi="仿宋" w:hint="eastAsia"/>
          <w:spacing w:val="0"/>
          <w:szCs w:val="32"/>
        </w:rPr>
        <w:t>）具有独立、固定的住所，</w:t>
      </w:r>
      <w:r w:rsidRPr="00072338">
        <w:rPr>
          <w:rFonts w:ascii="仿宋" w:eastAsia="仿宋" w:hAnsi="仿宋"/>
          <w:spacing w:val="0"/>
          <w:szCs w:val="32"/>
        </w:rPr>
        <w:t>机构、人事和财务应当与国家机关、事业单位和本</w:t>
      </w:r>
      <w:r w:rsidRPr="00072338">
        <w:rPr>
          <w:rFonts w:ascii="仿宋" w:eastAsia="仿宋" w:hAnsi="仿宋" w:hint="eastAsia"/>
          <w:spacing w:val="0"/>
          <w:szCs w:val="32"/>
        </w:rPr>
        <w:t>商会</w:t>
      </w:r>
      <w:r w:rsidRPr="00072338">
        <w:rPr>
          <w:rFonts w:ascii="仿宋" w:eastAsia="仿宋" w:hAnsi="仿宋"/>
          <w:spacing w:val="0"/>
          <w:szCs w:val="32"/>
        </w:rPr>
        <w:t>会员分开，不得与国家机关、事业单位和本协会会员合署办公</w:t>
      </w:r>
      <w:r w:rsidRPr="00F11519">
        <w:rPr>
          <w:rFonts w:ascii="仿宋" w:eastAsia="仿宋" w:hAnsi="仿宋" w:hint="eastAsia"/>
          <w:spacing w:val="0"/>
          <w:szCs w:val="32"/>
        </w:rPr>
        <w:t>；</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六</w:t>
      </w:r>
      <w:r w:rsidRPr="00F11519">
        <w:rPr>
          <w:rFonts w:ascii="仿宋" w:eastAsia="仿宋" w:hAnsi="仿宋" w:hint="eastAsia"/>
          <w:spacing w:val="0"/>
          <w:szCs w:val="32"/>
        </w:rPr>
        <w:t>）有与业务活动相适应的2名以上专职工作人员；</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七</w:t>
      </w:r>
      <w:r w:rsidRPr="00F11519">
        <w:rPr>
          <w:rFonts w:ascii="仿宋" w:eastAsia="仿宋" w:hAnsi="仿宋" w:hint="eastAsia"/>
          <w:spacing w:val="0"/>
          <w:szCs w:val="32"/>
        </w:rPr>
        <w:t>）有独立承担民事责任的能力；</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八</w:t>
      </w:r>
      <w:r w:rsidRPr="00F11519">
        <w:rPr>
          <w:rFonts w:ascii="仿宋" w:eastAsia="仿宋" w:hAnsi="仿宋" w:hint="eastAsia"/>
          <w:spacing w:val="0"/>
          <w:szCs w:val="32"/>
        </w:rPr>
        <w:t>）法律法规规定的其他条件。</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拟任法定代表人、负责人应当满足前款第三项规定条件，并且近三年内其担任法定代表人、负责人的社会组织未发生不按章程换届、载入活动异常名录</w:t>
      </w:r>
      <w:r>
        <w:rPr>
          <w:rFonts w:ascii="仿宋" w:eastAsia="仿宋" w:hAnsi="仿宋" w:hint="eastAsia"/>
          <w:spacing w:val="0"/>
          <w:szCs w:val="32"/>
        </w:rPr>
        <w:t>、载入严重违法失信名单</w:t>
      </w:r>
      <w:r w:rsidRPr="00F11519">
        <w:rPr>
          <w:rFonts w:ascii="仿宋" w:eastAsia="仿宋" w:hAnsi="仿宋" w:hint="eastAsia"/>
          <w:spacing w:val="0"/>
          <w:szCs w:val="32"/>
        </w:rPr>
        <w:t>等情形。</w:t>
      </w:r>
    </w:p>
    <w:p w:rsidR="009F2F08" w:rsidRPr="00F11519"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lastRenderedPageBreak/>
        <w:t>【名称规则】</w:t>
      </w:r>
      <w:r w:rsidRPr="00F11519">
        <w:rPr>
          <w:rFonts w:ascii="仿宋" w:eastAsia="仿宋" w:hAnsi="仿宋" w:hint="eastAsia"/>
          <w:spacing w:val="0"/>
          <w:szCs w:val="32"/>
        </w:rPr>
        <w:t>异地商会的名称依次由“深圳市”、“原籍地名”、“商会”三部分构成，如深圳市XX（原籍地名）商会。</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异地商会使用原籍地</w:t>
      </w:r>
      <w:proofErr w:type="gramStart"/>
      <w:r w:rsidRPr="00F11519">
        <w:rPr>
          <w:rFonts w:ascii="仿宋" w:eastAsia="仿宋" w:hAnsi="仿宋" w:hint="eastAsia"/>
          <w:spacing w:val="0"/>
          <w:szCs w:val="32"/>
        </w:rPr>
        <w:t>地</w:t>
      </w:r>
      <w:proofErr w:type="gramEnd"/>
      <w:r w:rsidRPr="00F11519">
        <w:rPr>
          <w:rFonts w:ascii="仿宋" w:eastAsia="仿宋" w:hAnsi="仿宋" w:hint="eastAsia"/>
          <w:spacing w:val="0"/>
          <w:szCs w:val="32"/>
        </w:rPr>
        <w:t>域名</w:t>
      </w:r>
      <w:r>
        <w:rPr>
          <w:rFonts w:ascii="仿宋" w:eastAsia="仿宋" w:hAnsi="仿宋" w:hint="eastAsia"/>
          <w:spacing w:val="0"/>
          <w:szCs w:val="32"/>
        </w:rPr>
        <w:t>应当</w:t>
      </w:r>
      <w:r w:rsidRPr="00F11519">
        <w:rPr>
          <w:rFonts w:ascii="仿宋" w:eastAsia="仿宋" w:hAnsi="仿宋" w:hint="eastAsia"/>
          <w:spacing w:val="0"/>
          <w:szCs w:val="32"/>
        </w:rPr>
        <w:t>经原籍地人民政府或者原籍地人民政府驻深圳办事机构同意。</w:t>
      </w:r>
    </w:p>
    <w:p w:rsidR="009F2F08" w:rsidRPr="00F11519"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【申请材料】</w:t>
      </w:r>
      <w:r w:rsidRPr="00F11519">
        <w:rPr>
          <w:rFonts w:ascii="仿宋" w:eastAsia="仿宋" w:hAnsi="仿宋" w:hint="eastAsia"/>
          <w:spacing w:val="0"/>
          <w:szCs w:val="32"/>
        </w:rPr>
        <w:t>发起人申请成立异地商会的，应当向登记管理机关提交下列文件：</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（一）社会团体成立登记申请书；</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（二）验资证明、住所使用权证明；</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（三）章程草案；</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（四）会员、拟任法定代表人和负责人名单；</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（五）发起人、拟任法定代表人和负责人的基本情况、身份证明；</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（六）组建党组织的方案；</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（七）其他相关材料。</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前款章程草案应当包含以下事项：</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（一）商会名称、住所；</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（二）宗旨、业务范围和活动地域；</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（三）会员入会条件、程序和会员管理；</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（四）会员的权利义务、会员惩戒、申诉和会费缴纳标准；</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（五）组织管理制度，会员（代表）大会、理事会、常务理事会、监事会的产生、职权、任期和会议程序要求等；</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（六）负责人的条件和产生、罢免程序；</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（七）内部协商和矛盾调解制度；</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（八）资产管理和使用；</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lastRenderedPageBreak/>
        <w:t>（九）党的建设；</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（十）章程的修改程序；</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（十一）终止程序及终止后的财产处理；</w:t>
      </w:r>
    </w:p>
    <w:p w:rsidR="009F2F08" w:rsidRPr="00F11519" w:rsidRDefault="009F2F08" w:rsidP="009F2F08">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（十二）应当由章程规定的其他事项。</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前款章程草案应当参照登记管理机关制定的</w:t>
      </w:r>
      <w:r w:rsidRPr="00F11519">
        <w:rPr>
          <w:rFonts w:ascii="仿宋" w:eastAsia="仿宋" w:hAnsi="仿宋" w:hint="eastAsia"/>
          <w:spacing w:val="0"/>
          <w:szCs w:val="32"/>
        </w:rPr>
        <w:t>《深圳市异地商会章程</w:t>
      </w:r>
      <w:r>
        <w:rPr>
          <w:rFonts w:ascii="仿宋" w:eastAsia="仿宋" w:hAnsi="仿宋" w:hint="eastAsia"/>
          <w:spacing w:val="0"/>
          <w:szCs w:val="32"/>
        </w:rPr>
        <w:t>（</w:t>
      </w:r>
      <w:r w:rsidRPr="00F11519">
        <w:rPr>
          <w:rFonts w:ascii="仿宋" w:eastAsia="仿宋" w:hAnsi="仿宋" w:hint="eastAsia"/>
          <w:spacing w:val="0"/>
          <w:szCs w:val="32"/>
        </w:rPr>
        <w:t>示范文本</w:t>
      </w:r>
      <w:r>
        <w:rPr>
          <w:rFonts w:ascii="仿宋" w:eastAsia="仿宋" w:hAnsi="仿宋" w:hint="eastAsia"/>
          <w:spacing w:val="0"/>
          <w:szCs w:val="32"/>
        </w:rPr>
        <w:t>）</w:t>
      </w:r>
      <w:r w:rsidRPr="00F11519">
        <w:rPr>
          <w:rFonts w:ascii="仿宋" w:eastAsia="仿宋" w:hAnsi="仿宋" w:hint="eastAsia"/>
          <w:spacing w:val="0"/>
          <w:szCs w:val="32"/>
        </w:rPr>
        <w:t>》</w:t>
      </w:r>
      <w:r>
        <w:rPr>
          <w:rFonts w:ascii="仿宋" w:eastAsia="仿宋" w:hAnsi="仿宋" w:hint="eastAsia"/>
          <w:spacing w:val="0"/>
          <w:szCs w:val="32"/>
        </w:rPr>
        <w:t>起草</w:t>
      </w:r>
      <w:r w:rsidRPr="00F11519">
        <w:rPr>
          <w:rFonts w:ascii="仿宋" w:eastAsia="仿宋" w:hAnsi="仿宋" w:hint="eastAsia"/>
          <w:spacing w:val="0"/>
          <w:szCs w:val="32"/>
        </w:rPr>
        <w:t>。</w:t>
      </w:r>
    </w:p>
    <w:p w:rsidR="009F2F08" w:rsidRPr="00F11519"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【登记审批程序】</w:t>
      </w:r>
      <w:r w:rsidRPr="00F11519">
        <w:rPr>
          <w:rFonts w:ascii="仿宋" w:eastAsia="仿宋" w:hAnsi="仿宋" w:hint="eastAsia"/>
          <w:spacing w:val="0"/>
          <w:szCs w:val="32"/>
        </w:rPr>
        <w:t>登记管理机关应当自收到符合本办法规定的全部有效文件之日起30日内，</w:t>
      </w:r>
      <w:proofErr w:type="gramStart"/>
      <w:r w:rsidRPr="00F11519">
        <w:rPr>
          <w:rFonts w:ascii="仿宋" w:eastAsia="仿宋" w:hAnsi="仿宋" w:hint="eastAsia"/>
          <w:spacing w:val="0"/>
          <w:szCs w:val="32"/>
        </w:rPr>
        <w:t>作出</w:t>
      </w:r>
      <w:proofErr w:type="gramEnd"/>
      <w:r w:rsidRPr="00F11519">
        <w:rPr>
          <w:rFonts w:ascii="仿宋" w:eastAsia="仿宋" w:hAnsi="仿宋" w:hint="eastAsia"/>
          <w:spacing w:val="0"/>
          <w:szCs w:val="32"/>
        </w:rPr>
        <w:t>准予</w:t>
      </w:r>
      <w:r>
        <w:rPr>
          <w:rFonts w:ascii="仿宋" w:eastAsia="仿宋" w:hAnsi="仿宋" w:hint="eastAsia"/>
          <w:spacing w:val="0"/>
          <w:szCs w:val="32"/>
        </w:rPr>
        <w:t>登记</w:t>
      </w:r>
      <w:r w:rsidRPr="00F11519">
        <w:rPr>
          <w:rFonts w:ascii="仿宋" w:eastAsia="仿宋" w:hAnsi="仿宋" w:hint="eastAsia"/>
          <w:spacing w:val="0"/>
          <w:szCs w:val="32"/>
        </w:rPr>
        <w:t>或者不予登记的决定。准予登记的，发给《社会团体法人登记证书》；不予登记的，应当向发起人说明理由。</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登记管理机关审查登记申请时，应当会同公安、国家安全、市场监管及其他行业管理部门，对发起人、拟任法定代表人和负责人的违法犯罪记录、诚信记录、表彰奖励和</w:t>
      </w:r>
      <w:proofErr w:type="gramStart"/>
      <w:r w:rsidRPr="00F11519">
        <w:rPr>
          <w:rFonts w:ascii="仿宋" w:eastAsia="仿宋" w:hAnsi="仿宋" w:hint="eastAsia"/>
          <w:spacing w:val="0"/>
          <w:szCs w:val="32"/>
        </w:rPr>
        <w:t>履职能</w:t>
      </w:r>
      <w:proofErr w:type="gramEnd"/>
      <w:r w:rsidRPr="00F11519">
        <w:rPr>
          <w:rFonts w:ascii="仿宋" w:eastAsia="仿宋" w:hAnsi="仿宋" w:hint="eastAsia"/>
          <w:spacing w:val="0"/>
          <w:szCs w:val="32"/>
        </w:rPr>
        <w:t>力等信息进行审核。</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登记管理机关审查登记申请时，可以根据需要征求有关部门意见或者组织专家进行评估，有关部门应当在收到书面征求意见函之日起</w:t>
      </w:r>
      <w:r w:rsidRPr="00F11519">
        <w:rPr>
          <w:rFonts w:ascii="仿宋" w:eastAsia="仿宋" w:hAnsi="仿宋"/>
          <w:spacing w:val="0"/>
          <w:szCs w:val="32"/>
        </w:rPr>
        <w:t>10</w:t>
      </w:r>
      <w:r w:rsidRPr="00F11519">
        <w:rPr>
          <w:rFonts w:ascii="仿宋" w:eastAsia="仿宋" w:hAnsi="仿宋" w:hint="eastAsia"/>
          <w:spacing w:val="0"/>
          <w:szCs w:val="32"/>
        </w:rPr>
        <w:t>日内提供具体意见。征求意见或者专家评估所需时间不计入本条第一款规定时限。</w:t>
      </w:r>
    </w:p>
    <w:p w:rsidR="009F2F08" w:rsidRPr="00F11519"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【变更登记及章程核准】</w:t>
      </w:r>
      <w:r w:rsidRPr="00F11519">
        <w:rPr>
          <w:rFonts w:ascii="仿宋" w:eastAsia="仿宋" w:hAnsi="仿宋" w:hint="eastAsia"/>
          <w:spacing w:val="0"/>
          <w:szCs w:val="32"/>
        </w:rPr>
        <w:t>异地商会变更名称、业务范围、住所、法定代表人、注册资金或者修改章程，应当向登记管理机关申请变更登记或章程核准。</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异地商会修改章程，须经会员（代表）大会审议通过后30日内，报登记管理机关核准后生效。</w:t>
      </w:r>
    </w:p>
    <w:p w:rsidR="009F2F08" w:rsidRPr="00F11519"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【注销登记】</w:t>
      </w:r>
      <w:r w:rsidRPr="00F11519">
        <w:rPr>
          <w:rFonts w:ascii="仿宋" w:eastAsia="仿宋" w:hAnsi="仿宋" w:hint="eastAsia"/>
          <w:spacing w:val="0"/>
          <w:szCs w:val="32"/>
        </w:rPr>
        <w:t>异地商会有下列情形之一的，应当向登记管理机关申请注销登记：</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（一）章程规定的解散事由出现的；</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lastRenderedPageBreak/>
        <w:t>（二）会员大会或者会员代表大会决议解散的；</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（三）因分立、合并需要解散的；</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（四）</w:t>
      </w:r>
      <w:r w:rsidRPr="00F11519">
        <w:rPr>
          <w:rFonts w:ascii="仿宋" w:eastAsia="仿宋" w:hAnsi="仿宋"/>
          <w:spacing w:val="0"/>
          <w:szCs w:val="32"/>
        </w:rPr>
        <w:t>依法被吊销登记证书的；</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（五）</w:t>
      </w:r>
      <w:r w:rsidRPr="00F11519">
        <w:rPr>
          <w:rFonts w:ascii="仿宋" w:eastAsia="仿宋" w:hAnsi="仿宋"/>
          <w:spacing w:val="0"/>
          <w:szCs w:val="32"/>
        </w:rPr>
        <w:t>法律、法规规定的其他解散事由</w:t>
      </w:r>
      <w:r w:rsidRPr="00F11519">
        <w:rPr>
          <w:rFonts w:ascii="仿宋" w:eastAsia="仿宋" w:hAnsi="仿宋" w:hint="eastAsia"/>
          <w:spacing w:val="0"/>
          <w:szCs w:val="32"/>
        </w:rPr>
        <w:t>。</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异地商会在办理注销登记前，应当依照章程规定成立清算组织进行清算。清算期间，异地商会不得开展清算以外的活动。</w:t>
      </w:r>
    </w:p>
    <w:p w:rsidR="009F2F08" w:rsidRPr="00F11519" w:rsidRDefault="009F2F08" w:rsidP="009F2F08">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登记管理机关准予注销登记的，发给注销证明文件，收缴异地商会的登记证书、印章</w:t>
      </w:r>
      <w:r>
        <w:rPr>
          <w:rFonts w:ascii="仿宋" w:eastAsia="仿宋" w:hAnsi="仿宋" w:hint="eastAsia"/>
          <w:spacing w:val="0"/>
          <w:szCs w:val="32"/>
        </w:rPr>
        <w:t>和财务凭证</w:t>
      </w:r>
      <w:r w:rsidRPr="00F11519">
        <w:rPr>
          <w:rFonts w:ascii="仿宋" w:eastAsia="仿宋" w:hAnsi="仿宋" w:hint="eastAsia"/>
          <w:spacing w:val="0"/>
          <w:szCs w:val="32"/>
        </w:rPr>
        <w:t>。</w:t>
      </w:r>
    </w:p>
    <w:p w:rsidR="009F2F08" w:rsidRPr="00F11519"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【登记机关公告】</w:t>
      </w:r>
      <w:r w:rsidRPr="00F11519">
        <w:rPr>
          <w:rFonts w:ascii="仿宋" w:eastAsia="仿宋" w:hAnsi="仿宋" w:hint="eastAsia"/>
          <w:spacing w:val="0"/>
          <w:szCs w:val="32"/>
        </w:rPr>
        <w:t>异地商会的成立、变更、注销、撤销登记，由登记管理机关予以公告。</w:t>
      </w:r>
    </w:p>
    <w:p w:rsidR="009F2F08" w:rsidRPr="000E4F3B" w:rsidRDefault="009F2F08" w:rsidP="009F2F08">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 xml:space="preserve">第三章　</w:t>
      </w:r>
      <w:r>
        <w:rPr>
          <w:rFonts w:ascii="黑体" w:eastAsia="黑体" w:hAnsi="黑体" w:hint="eastAsia"/>
          <w:spacing w:val="0"/>
          <w:szCs w:val="32"/>
        </w:rPr>
        <w:t>党建及</w:t>
      </w:r>
      <w:r w:rsidRPr="000E4F3B">
        <w:rPr>
          <w:rFonts w:ascii="黑体" w:eastAsia="黑体" w:hAnsi="黑体" w:hint="eastAsia"/>
          <w:spacing w:val="0"/>
          <w:szCs w:val="32"/>
        </w:rPr>
        <w:t>内部治理</w:t>
      </w:r>
    </w:p>
    <w:p w:rsidR="009F2F08" w:rsidRDefault="009F2F08" w:rsidP="009F2F08">
      <w:pPr>
        <w:widowControl/>
        <w:numPr>
          <w:ilvl w:val="0"/>
          <w:numId w:val="1"/>
        </w:numPr>
        <w:spacing w:line="520" w:lineRule="exact"/>
        <w:jc w:val="left"/>
        <w:rPr>
          <w:rFonts w:ascii="仿宋" w:eastAsia="仿宋" w:hAnsi="仿宋"/>
          <w:spacing w:val="0"/>
          <w:szCs w:val="32"/>
        </w:rPr>
      </w:pPr>
      <w:r>
        <w:rPr>
          <w:rFonts w:ascii="仿宋" w:eastAsia="仿宋" w:hAnsi="仿宋" w:hint="eastAsia"/>
          <w:spacing w:val="0"/>
          <w:szCs w:val="32"/>
        </w:rPr>
        <w:t>【治理原则】</w:t>
      </w:r>
      <w:r w:rsidRPr="00F076D4">
        <w:rPr>
          <w:rFonts w:ascii="仿宋" w:eastAsia="仿宋" w:hAnsi="仿宋" w:hint="eastAsia"/>
          <w:spacing w:val="0"/>
          <w:szCs w:val="32"/>
        </w:rPr>
        <w:t>异地商会应遵循政社分开、权责明确、依法自治的原则健全法人治理结构。</w:t>
      </w:r>
    </w:p>
    <w:p w:rsidR="009F2F08" w:rsidRPr="00F076D4" w:rsidRDefault="009F2F08" w:rsidP="009F2F08">
      <w:pPr>
        <w:widowControl/>
        <w:spacing w:line="520" w:lineRule="exact"/>
        <w:ind w:firstLineChars="200" w:firstLine="640"/>
        <w:jc w:val="left"/>
        <w:rPr>
          <w:rFonts w:ascii="仿宋" w:eastAsia="仿宋" w:hAnsi="仿宋"/>
          <w:spacing w:val="0"/>
          <w:szCs w:val="32"/>
        </w:rPr>
      </w:pPr>
      <w:r w:rsidRPr="00E87875">
        <w:rPr>
          <w:rFonts w:ascii="仿宋" w:eastAsia="仿宋" w:hAnsi="仿宋" w:hint="eastAsia"/>
          <w:spacing w:val="0"/>
          <w:szCs w:val="32"/>
        </w:rPr>
        <w:t>异地商会为独立的社团法人，不得与其他组织之间形成隶属关系，自愿加入其</w:t>
      </w:r>
      <w:r>
        <w:rPr>
          <w:rFonts w:ascii="仿宋" w:eastAsia="仿宋" w:hAnsi="仿宋" w:hint="eastAsia"/>
          <w:spacing w:val="0"/>
          <w:szCs w:val="32"/>
        </w:rPr>
        <w:t>他</w:t>
      </w:r>
      <w:r w:rsidRPr="00E87875">
        <w:rPr>
          <w:rFonts w:ascii="仿宋" w:eastAsia="仿宋" w:hAnsi="仿宋" w:hint="eastAsia"/>
          <w:spacing w:val="0"/>
          <w:szCs w:val="32"/>
        </w:rPr>
        <w:t>相关异地商会的，应当以团体会员加入。</w:t>
      </w:r>
    </w:p>
    <w:p w:rsidR="009F2F08" w:rsidRPr="00F076D4"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【会员名册及管理】</w:t>
      </w:r>
      <w:r w:rsidRPr="00F076D4">
        <w:rPr>
          <w:rFonts w:ascii="仿宋" w:eastAsia="仿宋" w:hAnsi="仿宋" w:hint="eastAsia"/>
          <w:spacing w:val="0"/>
          <w:szCs w:val="32"/>
        </w:rPr>
        <w:t>会员不符合本办法第</w:t>
      </w:r>
      <w:r>
        <w:rPr>
          <w:rFonts w:ascii="仿宋" w:eastAsia="仿宋" w:hAnsi="仿宋" w:hint="eastAsia"/>
          <w:spacing w:val="0"/>
          <w:szCs w:val="32"/>
        </w:rPr>
        <w:t>八</w:t>
      </w:r>
      <w:r w:rsidRPr="00F076D4">
        <w:rPr>
          <w:rFonts w:ascii="仿宋" w:eastAsia="仿宋" w:hAnsi="仿宋" w:hint="eastAsia"/>
          <w:spacing w:val="0"/>
          <w:szCs w:val="32"/>
        </w:rPr>
        <w:t>条</w:t>
      </w:r>
      <w:r>
        <w:rPr>
          <w:rFonts w:ascii="仿宋" w:eastAsia="仿宋" w:hAnsi="仿宋" w:hint="eastAsia"/>
          <w:spacing w:val="0"/>
          <w:szCs w:val="32"/>
        </w:rPr>
        <w:t>第二项</w:t>
      </w:r>
      <w:r w:rsidRPr="00F076D4">
        <w:rPr>
          <w:rFonts w:ascii="仿宋" w:eastAsia="仿宋" w:hAnsi="仿宋" w:hint="eastAsia"/>
          <w:spacing w:val="0"/>
          <w:szCs w:val="32"/>
        </w:rPr>
        <w:t>规定条件的，异地商会理事会应当及时予以除名。</w:t>
      </w:r>
    </w:p>
    <w:p w:rsidR="009F2F08" w:rsidRPr="00F076D4" w:rsidRDefault="009F2F08" w:rsidP="009F2F08">
      <w:pPr>
        <w:widowControl/>
        <w:spacing w:line="520" w:lineRule="exact"/>
        <w:ind w:firstLineChars="200" w:firstLine="640"/>
        <w:jc w:val="left"/>
        <w:rPr>
          <w:rFonts w:ascii="仿宋" w:eastAsia="仿宋" w:hAnsi="仿宋"/>
          <w:spacing w:val="0"/>
          <w:szCs w:val="32"/>
        </w:rPr>
      </w:pPr>
      <w:r w:rsidRPr="00F076D4">
        <w:rPr>
          <w:rFonts w:ascii="仿宋" w:eastAsia="仿宋" w:hAnsi="仿宋" w:hint="eastAsia"/>
          <w:spacing w:val="0"/>
          <w:szCs w:val="32"/>
        </w:rPr>
        <w:t>异地商会应</w:t>
      </w:r>
      <w:r>
        <w:rPr>
          <w:rFonts w:ascii="仿宋" w:eastAsia="仿宋" w:hAnsi="仿宋" w:hint="eastAsia"/>
          <w:spacing w:val="0"/>
          <w:szCs w:val="32"/>
        </w:rPr>
        <w:t>当</w:t>
      </w:r>
      <w:r w:rsidRPr="00F076D4">
        <w:rPr>
          <w:rFonts w:ascii="仿宋" w:eastAsia="仿宋" w:hAnsi="仿宋" w:hint="eastAsia"/>
          <w:spacing w:val="0"/>
          <w:szCs w:val="32"/>
        </w:rPr>
        <w:t>建立完整的会员名册，会员发生变化的，应当及时报送登记管理机关并修改名册。</w:t>
      </w:r>
    </w:p>
    <w:p w:rsidR="009F2F08"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【信息公开】</w:t>
      </w:r>
      <w:r w:rsidRPr="00F076D4">
        <w:rPr>
          <w:rFonts w:ascii="仿宋" w:eastAsia="仿宋" w:hAnsi="仿宋" w:hint="eastAsia"/>
          <w:spacing w:val="0"/>
          <w:szCs w:val="32"/>
        </w:rPr>
        <w:t>会员</w:t>
      </w:r>
      <w:r>
        <w:rPr>
          <w:rFonts w:ascii="仿宋" w:eastAsia="仿宋" w:hAnsi="仿宋" w:hint="eastAsia"/>
          <w:spacing w:val="0"/>
          <w:szCs w:val="32"/>
        </w:rPr>
        <w:t>资格</w:t>
      </w:r>
      <w:r w:rsidRPr="00F076D4">
        <w:rPr>
          <w:rFonts w:ascii="仿宋" w:eastAsia="仿宋" w:hAnsi="仿宋" w:hint="eastAsia"/>
          <w:spacing w:val="0"/>
          <w:szCs w:val="32"/>
        </w:rPr>
        <w:t>认定</w:t>
      </w:r>
      <w:r>
        <w:rPr>
          <w:rFonts w:ascii="仿宋" w:eastAsia="仿宋" w:hAnsi="仿宋" w:hint="eastAsia"/>
          <w:spacing w:val="0"/>
          <w:szCs w:val="32"/>
        </w:rPr>
        <w:t>及相关</w:t>
      </w:r>
      <w:r w:rsidRPr="00F076D4">
        <w:rPr>
          <w:rFonts w:ascii="仿宋" w:eastAsia="仿宋" w:hAnsi="仿宋" w:hint="eastAsia"/>
          <w:spacing w:val="0"/>
          <w:szCs w:val="32"/>
        </w:rPr>
        <w:t>事项发生争议时，由理事会确认会员资格。</w:t>
      </w:r>
    </w:p>
    <w:p w:rsidR="009F2F08" w:rsidRPr="00F076D4" w:rsidRDefault="009F2F08" w:rsidP="009F2F08">
      <w:pPr>
        <w:widowControl/>
        <w:numPr>
          <w:ilvl w:val="0"/>
          <w:numId w:val="1"/>
        </w:numPr>
        <w:spacing w:line="520" w:lineRule="exact"/>
        <w:ind w:left="0" w:firstLineChars="200" w:firstLine="640"/>
        <w:jc w:val="left"/>
        <w:rPr>
          <w:rFonts w:ascii="仿宋" w:eastAsia="仿宋" w:hAnsi="仿宋"/>
          <w:spacing w:val="0"/>
          <w:szCs w:val="32"/>
        </w:rPr>
      </w:pPr>
      <w:r w:rsidRPr="00F076D4">
        <w:rPr>
          <w:rFonts w:ascii="仿宋" w:eastAsia="仿宋" w:hAnsi="仿宋" w:hint="eastAsia"/>
          <w:spacing w:val="0"/>
          <w:szCs w:val="32"/>
        </w:rPr>
        <w:t>异地商会应当</w:t>
      </w:r>
      <w:r>
        <w:rPr>
          <w:rFonts w:ascii="仿宋" w:eastAsia="仿宋" w:hAnsi="仿宋" w:hint="eastAsia"/>
          <w:spacing w:val="0"/>
          <w:szCs w:val="32"/>
        </w:rPr>
        <w:t>按照有关规定公开</w:t>
      </w:r>
      <w:r w:rsidRPr="00F076D4">
        <w:rPr>
          <w:rFonts w:ascii="仿宋" w:eastAsia="仿宋" w:hAnsi="仿宋" w:hint="eastAsia"/>
          <w:spacing w:val="0"/>
          <w:szCs w:val="32"/>
        </w:rPr>
        <w:t>基本登记信息、章程、负责人及会员名册、涉外活动、其他重大事项等</w:t>
      </w:r>
      <w:r>
        <w:rPr>
          <w:rFonts w:ascii="仿宋" w:eastAsia="仿宋" w:hAnsi="仿宋" w:hint="eastAsia"/>
          <w:spacing w:val="0"/>
          <w:szCs w:val="32"/>
        </w:rPr>
        <w:t>，</w:t>
      </w:r>
      <w:r w:rsidRPr="00F076D4">
        <w:rPr>
          <w:rFonts w:ascii="仿宋" w:eastAsia="仿宋" w:hAnsi="仿宋" w:hint="eastAsia"/>
          <w:spacing w:val="0"/>
          <w:szCs w:val="32"/>
        </w:rPr>
        <w:lastRenderedPageBreak/>
        <w:t>接受会员和社会监督</w:t>
      </w:r>
      <w:r>
        <w:rPr>
          <w:rFonts w:ascii="仿宋" w:eastAsia="仿宋" w:hAnsi="仿宋" w:hint="eastAsia"/>
          <w:spacing w:val="0"/>
          <w:szCs w:val="32"/>
        </w:rPr>
        <w:t>。【重大决策基本要求】</w:t>
      </w:r>
      <w:r w:rsidRPr="00F076D4">
        <w:rPr>
          <w:rFonts w:ascii="仿宋" w:eastAsia="仿宋" w:hAnsi="仿宋" w:hint="eastAsia"/>
          <w:spacing w:val="0"/>
          <w:szCs w:val="32"/>
        </w:rPr>
        <w:t>异地商会会员大会、理事会选举罢免事项及修改章程、会费标准等重大事项应当采取无记名投票方式，异地商会负责人、理事、监事由会员（代表）大会无记名差额投票选举产生。</w:t>
      </w:r>
    </w:p>
    <w:p w:rsidR="009F2F08"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【换届】</w:t>
      </w:r>
      <w:r w:rsidRPr="00F076D4">
        <w:rPr>
          <w:rFonts w:ascii="仿宋" w:eastAsia="仿宋" w:hAnsi="仿宋" w:hint="eastAsia"/>
          <w:spacing w:val="0"/>
          <w:szCs w:val="32"/>
        </w:rPr>
        <w:t>异地商会换届选举工作由理事会（或常务理事会，下同）负责</w:t>
      </w:r>
      <w:r>
        <w:rPr>
          <w:rFonts w:ascii="仿宋" w:eastAsia="仿宋" w:hAnsi="仿宋" w:hint="eastAsia"/>
          <w:spacing w:val="0"/>
          <w:szCs w:val="32"/>
        </w:rPr>
        <w:t>组织开展</w:t>
      </w:r>
      <w:r w:rsidRPr="00F076D4">
        <w:rPr>
          <w:rFonts w:ascii="仿宋" w:eastAsia="仿宋" w:hAnsi="仿宋" w:hint="eastAsia"/>
          <w:spacing w:val="0"/>
          <w:szCs w:val="32"/>
        </w:rPr>
        <w:t>，异地商会负责人候选人及理事候选人应当于换届前15日向全体会员公示，公示期</w:t>
      </w:r>
      <w:r>
        <w:rPr>
          <w:rFonts w:ascii="仿宋" w:eastAsia="仿宋" w:hAnsi="仿宋" w:hint="eastAsia"/>
          <w:spacing w:val="0"/>
          <w:szCs w:val="32"/>
        </w:rPr>
        <w:t>不少于</w:t>
      </w:r>
      <w:r w:rsidRPr="00F076D4">
        <w:rPr>
          <w:rFonts w:ascii="仿宋" w:eastAsia="仿宋" w:hAnsi="仿宋" w:hint="eastAsia"/>
          <w:spacing w:val="0"/>
          <w:szCs w:val="32"/>
        </w:rPr>
        <w:t>7日。</w:t>
      </w:r>
    </w:p>
    <w:p w:rsidR="009F2F08" w:rsidRPr="00F076D4" w:rsidRDefault="009F2F08" w:rsidP="009F2F08">
      <w:pPr>
        <w:widowControl/>
        <w:adjustRightInd w:val="0"/>
        <w:spacing w:line="520" w:lineRule="exact"/>
        <w:ind w:firstLineChars="200" w:firstLine="640"/>
        <w:jc w:val="left"/>
        <w:rPr>
          <w:rFonts w:ascii="仿宋" w:eastAsia="仿宋" w:hAnsi="仿宋"/>
          <w:spacing w:val="0"/>
          <w:szCs w:val="32"/>
        </w:rPr>
      </w:pPr>
      <w:r w:rsidRPr="00F076D4">
        <w:rPr>
          <w:rFonts w:ascii="仿宋" w:eastAsia="仿宋" w:hAnsi="仿宋" w:hint="eastAsia"/>
          <w:spacing w:val="0"/>
          <w:szCs w:val="32"/>
        </w:rPr>
        <w:t>新一届理事会、监事会候选人经会员大会无记名差额投票后正式当选。</w:t>
      </w:r>
    </w:p>
    <w:p w:rsidR="009F2F08" w:rsidRPr="00F076D4"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【内部争议处理】</w:t>
      </w:r>
      <w:r w:rsidRPr="00F076D4">
        <w:rPr>
          <w:rFonts w:ascii="仿宋" w:eastAsia="仿宋" w:hAnsi="仿宋" w:hint="eastAsia"/>
          <w:spacing w:val="0"/>
          <w:szCs w:val="32"/>
        </w:rPr>
        <w:t>异地商会应建立民主协商和内部纠纷解决机制。异地商会内部发生争议的，可以通过人民调解或</w:t>
      </w:r>
      <w:r>
        <w:rPr>
          <w:rFonts w:ascii="仿宋" w:eastAsia="仿宋" w:hAnsi="仿宋" w:hint="eastAsia"/>
          <w:spacing w:val="0"/>
          <w:szCs w:val="32"/>
        </w:rPr>
        <w:t>者</w:t>
      </w:r>
      <w:r w:rsidRPr="00F076D4">
        <w:rPr>
          <w:rFonts w:ascii="仿宋" w:eastAsia="仿宋" w:hAnsi="仿宋" w:hint="eastAsia"/>
          <w:spacing w:val="0"/>
          <w:szCs w:val="32"/>
        </w:rPr>
        <w:t>司法途径解决。</w:t>
      </w:r>
    </w:p>
    <w:p w:rsidR="009F2F08" w:rsidRPr="00F51378" w:rsidRDefault="009F2F08" w:rsidP="009F2F08">
      <w:pPr>
        <w:spacing w:line="520" w:lineRule="exact"/>
        <w:ind w:firstLineChars="200" w:firstLine="640"/>
        <w:rPr>
          <w:rFonts w:ascii="仿宋" w:eastAsia="仿宋" w:hAnsi="仿宋"/>
          <w:spacing w:val="0"/>
          <w:szCs w:val="32"/>
        </w:rPr>
      </w:pPr>
    </w:p>
    <w:p w:rsidR="009F2F08"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【支部书记的产生】</w:t>
      </w:r>
      <w:r w:rsidRPr="00F51378">
        <w:rPr>
          <w:rFonts w:ascii="仿宋" w:eastAsia="仿宋" w:hAnsi="仿宋" w:hint="eastAsia"/>
          <w:spacing w:val="0"/>
          <w:szCs w:val="32"/>
        </w:rPr>
        <w:t>异地商会党组织书记一般由商会内部产生，原则上由商会领导班子中的党员担任；商会内部没有合适人选的，可以提请</w:t>
      </w:r>
      <w:r>
        <w:rPr>
          <w:rFonts w:ascii="仿宋" w:eastAsia="仿宋" w:hAnsi="仿宋" w:hint="eastAsia"/>
          <w:spacing w:val="0"/>
          <w:szCs w:val="32"/>
        </w:rPr>
        <w:t>上级党组织</w:t>
      </w:r>
      <w:r w:rsidRPr="00F51378">
        <w:rPr>
          <w:rFonts w:ascii="仿宋" w:eastAsia="仿宋" w:hAnsi="仿宋" w:hint="eastAsia"/>
          <w:spacing w:val="0"/>
          <w:szCs w:val="32"/>
        </w:rPr>
        <w:t>选派，并按党内有关规定办理任职。</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异地</w:t>
      </w:r>
      <w:r w:rsidRPr="00F51378">
        <w:rPr>
          <w:rFonts w:ascii="仿宋" w:eastAsia="仿宋" w:hAnsi="仿宋" w:hint="eastAsia"/>
          <w:spacing w:val="0"/>
          <w:szCs w:val="32"/>
        </w:rPr>
        <w:t>商会党组织书记与异地商会负责人交叉任职、纪委书记（纪检委员）与监事长（监事）交叉任职。</w:t>
      </w:r>
    </w:p>
    <w:p w:rsidR="009F2F08" w:rsidRPr="00F51378"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【书记职责】异地</w:t>
      </w:r>
      <w:r w:rsidRPr="00F51378">
        <w:rPr>
          <w:rFonts w:ascii="仿宋" w:eastAsia="仿宋" w:hAnsi="仿宋" w:hint="eastAsia"/>
          <w:spacing w:val="0"/>
          <w:szCs w:val="32"/>
        </w:rPr>
        <w:t>商会党组织书记参加或者列席异地商会理事会有关会议，对重要事项决策、重要业务活动、大额经费开支、接收大额捐赠、开展涉外活动等提出意见。</w:t>
      </w:r>
      <w:r>
        <w:rPr>
          <w:rFonts w:ascii="仿宋" w:eastAsia="仿宋" w:hAnsi="仿宋" w:hint="eastAsia"/>
          <w:spacing w:val="0"/>
          <w:szCs w:val="32"/>
        </w:rPr>
        <w:t>异地</w:t>
      </w:r>
      <w:r w:rsidRPr="00F51378">
        <w:rPr>
          <w:rFonts w:ascii="仿宋" w:eastAsia="仿宋" w:hAnsi="仿宋" w:hint="eastAsia"/>
          <w:spacing w:val="0"/>
          <w:szCs w:val="32"/>
        </w:rPr>
        <w:t>商会党组织开展活动</w:t>
      </w:r>
      <w:r>
        <w:rPr>
          <w:rFonts w:ascii="仿宋" w:eastAsia="仿宋" w:hAnsi="仿宋" w:hint="eastAsia"/>
          <w:spacing w:val="0"/>
          <w:szCs w:val="32"/>
        </w:rPr>
        <w:t>时，</w:t>
      </w:r>
      <w:r w:rsidRPr="00F51378">
        <w:rPr>
          <w:rFonts w:ascii="仿宋" w:eastAsia="仿宋" w:hAnsi="仿宋" w:hint="eastAsia"/>
          <w:spacing w:val="0"/>
          <w:szCs w:val="32"/>
        </w:rPr>
        <w:t>可以邀请非党员的商会负责人参加。</w:t>
      </w:r>
    </w:p>
    <w:p w:rsidR="009F2F08"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lastRenderedPageBreak/>
        <w:t>【党组织主导自律】</w:t>
      </w:r>
      <w:r w:rsidRPr="00F51378">
        <w:rPr>
          <w:rFonts w:ascii="仿宋" w:eastAsia="仿宋" w:hAnsi="仿宋" w:hint="eastAsia"/>
          <w:spacing w:val="0"/>
          <w:szCs w:val="32"/>
        </w:rPr>
        <w:t>异地商会在党组织</w:t>
      </w:r>
      <w:r>
        <w:rPr>
          <w:rFonts w:ascii="仿宋" w:eastAsia="仿宋" w:hAnsi="仿宋" w:hint="eastAsia"/>
          <w:spacing w:val="0"/>
          <w:szCs w:val="32"/>
        </w:rPr>
        <w:t>指</w:t>
      </w:r>
      <w:r w:rsidRPr="00F51378">
        <w:rPr>
          <w:rFonts w:ascii="仿宋" w:eastAsia="仿宋" w:hAnsi="仿宋" w:hint="eastAsia"/>
          <w:spacing w:val="0"/>
          <w:szCs w:val="32"/>
        </w:rPr>
        <w:t>导下，建立健全自律管理体制，设立自律机构，引导会员企业加强诚信自律建设</w:t>
      </w:r>
      <w:r>
        <w:rPr>
          <w:rFonts w:ascii="仿宋" w:eastAsia="仿宋" w:hAnsi="仿宋" w:hint="eastAsia"/>
          <w:spacing w:val="0"/>
          <w:szCs w:val="32"/>
        </w:rPr>
        <w:t>。</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自律机构主要负责人原则上由异地商会党组织负责人兼任。</w:t>
      </w:r>
    </w:p>
    <w:p w:rsidR="009F2F08"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【换届拟任负责人审查】</w:t>
      </w:r>
      <w:r w:rsidRPr="00F51378">
        <w:rPr>
          <w:rFonts w:ascii="仿宋" w:eastAsia="仿宋" w:hAnsi="仿宋" w:hint="eastAsia"/>
          <w:spacing w:val="0"/>
          <w:szCs w:val="32"/>
        </w:rPr>
        <w:t>异地商会换届选举</w:t>
      </w:r>
      <w:r>
        <w:rPr>
          <w:rFonts w:ascii="仿宋" w:eastAsia="仿宋" w:hAnsi="仿宋" w:hint="eastAsia"/>
          <w:spacing w:val="0"/>
          <w:szCs w:val="32"/>
        </w:rPr>
        <w:t>前</w:t>
      </w:r>
      <w:r w:rsidRPr="00F51378">
        <w:rPr>
          <w:rFonts w:ascii="仿宋" w:eastAsia="仿宋" w:hAnsi="仿宋" w:hint="eastAsia"/>
          <w:spacing w:val="0"/>
          <w:szCs w:val="32"/>
        </w:rPr>
        <w:t>，应</w:t>
      </w:r>
      <w:r>
        <w:rPr>
          <w:rFonts w:ascii="仿宋" w:eastAsia="仿宋" w:hAnsi="仿宋" w:hint="eastAsia"/>
          <w:spacing w:val="0"/>
          <w:szCs w:val="32"/>
        </w:rPr>
        <w:t>当</w:t>
      </w:r>
      <w:r w:rsidRPr="00F51378">
        <w:rPr>
          <w:rFonts w:ascii="仿宋" w:eastAsia="仿宋" w:hAnsi="仿宋" w:hint="eastAsia"/>
          <w:spacing w:val="0"/>
          <w:szCs w:val="32"/>
        </w:rPr>
        <w:t>征求</w:t>
      </w:r>
      <w:r>
        <w:rPr>
          <w:rFonts w:ascii="仿宋" w:eastAsia="仿宋" w:hAnsi="仿宋" w:hint="eastAsia"/>
          <w:spacing w:val="0"/>
          <w:szCs w:val="32"/>
        </w:rPr>
        <w:t>上级党组织</w:t>
      </w:r>
      <w:r w:rsidRPr="00F51378">
        <w:rPr>
          <w:rFonts w:ascii="仿宋" w:eastAsia="仿宋" w:hAnsi="仿宋" w:hint="eastAsia"/>
          <w:spacing w:val="0"/>
          <w:szCs w:val="32"/>
        </w:rPr>
        <w:t>对</w:t>
      </w:r>
      <w:r>
        <w:rPr>
          <w:rFonts w:ascii="仿宋" w:eastAsia="仿宋" w:hAnsi="仿宋" w:hint="eastAsia"/>
          <w:spacing w:val="0"/>
          <w:szCs w:val="32"/>
        </w:rPr>
        <w:t>拟任</w:t>
      </w:r>
      <w:r w:rsidRPr="00F51378">
        <w:rPr>
          <w:rFonts w:ascii="仿宋" w:eastAsia="仿宋" w:hAnsi="仿宋" w:hint="eastAsia"/>
          <w:spacing w:val="0"/>
          <w:szCs w:val="32"/>
        </w:rPr>
        <w:t>负责人</w:t>
      </w:r>
      <w:r>
        <w:rPr>
          <w:rFonts w:ascii="仿宋" w:eastAsia="仿宋" w:hAnsi="仿宋" w:hint="eastAsia"/>
          <w:spacing w:val="0"/>
          <w:szCs w:val="32"/>
        </w:rPr>
        <w:t>的</w:t>
      </w:r>
      <w:r w:rsidRPr="00F51378">
        <w:rPr>
          <w:rFonts w:ascii="仿宋" w:eastAsia="仿宋" w:hAnsi="仿宋" w:hint="eastAsia"/>
          <w:spacing w:val="0"/>
          <w:szCs w:val="32"/>
        </w:rPr>
        <w:t>审核意见。</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【党组织代履行理事会职责】</w:t>
      </w:r>
      <w:r w:rsidRPr="00F51378">
        <w:rPr>
          <w:rFonts w:ascii="仿宋" w:eastAsia="仿宋" w:hAnsi="仿宋" w:hint="eastAsia"/>
          <w:spacing w:val="0"/>
          <w:szCs w:val="32"/>
        </w:rPr>
        <w:t>异地商会有下列情形之一的，由</w:t>
      </w:r>
      <w:r>
        <w:rPr>
          <w:rFonts w:ascii="仿宋" w:eastAsia="仿宋" w:hAnsi="仿宋" w:hint="eastAsia"/>
          <w:spacing w:val="0"/>
          <w:szCs w:val="32"/>
        </w:rPr>
        <w:t>异地</w:t>
      </w:r>
      <w:r w:rsidRPr="00F51378">
        <w:rPr>
          <w:rFonts w:ascii="仿宋" w:eastAsia="仿宋" w:hAnsi="仿宋" w:hint="eastAsia"/>
          <w:spacing w:val="0"/>
          <w:szCs w:val="32"/>
        </w:rPr>
        <w:t>商会党组织临时履行理事会职责，由党组织书记组织开展相关工作：</w:t>
      </w:r>
    </w:p>
    <w:p w:rsidR="009F2F08" w:rsidRPr="00F51378" w:rsidRDefault="009F2F08" w:rsidP="009F2F08">
      <w:pPr>
        <w:spacing w:line="520" w:lineRule="exact"/>
        <w:ind w:firstLineChars="200" w:firstLine="640"/>
        <w:rPr>
          <w:rFonts w:ascii="仿宋" w:eastAsia="仿宋" w:hAnsi="仿宋"/>
          <w:spacing w:val="0"/>
          <w:szCs w:val="32"/>
        </w:rPr>
      </w:pPr>
      <w:r w:rsidRPr="00F51378">
        <w:rPr>
          <w:rFonts w:ascii="仿宋" w:eastAsia="仿宋" w:hAnsi="仿宋" w:hint="eastAsia"/>
          <w:spacing w:val="0"/>
          <w:szCs w:val="32"/>
        </w:rPr>
        <w:t>（一）内部管理混乱、会员大会、理事会、不能履行职责，导致异地商会不能正常开展活动的；</w:t>
      </w:r>
    </w:p>
    <w:p w:rsidR="009F2F08" w:rsidRPr="00F51378" w:rsidRDefault="009F2F08" w:rsidP="009F2F08">
      <w:pPr>
        <w:spacing w:line="520" w:lineRule="exact"/>
        <w:ind w:firstLineChars="200" w:firstLine="640"/>
        <w:rPr>
          <w:rFonts w:ascii="仿宋" w:eastAsia="仿宋" w:hAnsi="仿宋"/>
          <w:spacing w:val="0"/>
          <w:szCs w:val="32"/>
        </w:rPr>
      </w:pPr>
      <w:r w:rsidRPr="00F51378">
        <w:rPr>
          <w:rFonts w:ascii="仿宋" w:eastAsia="仿宋" w:hAnsi="仿宋" w:hint="eastAsia"/>
          <w:spacing w:val="0"/>
          <w:szCs w:val="32"/>
        </w:rPr>
        <w:t>（二）不能按照章程进行换届选举的。</w:t>
      </w:r>
    </w:p>
    <w:p w:rsidR="009F2F08" w:rsidRPr="00F51378"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【商会变化时报告党组织】</w:t>
      </w:r>
      <w:r w:rsidRPr="00F51378">
        <w:rPr>
          <w:rFonts w:ascii="仿宋" w:eastAsia="仿宋" w:hAnsi="仿宋" w:hint="eastAsia"/>
          <w:spacing w:val="0"/>
          <w:szCs w:val="32"/>
        </w:rPr>
        <w:t>异地商会变更、</w:t>
      </w:r>
      <w:r>
        <w:rPr>
          <w:rFonts w:ascii="仿宋" w:eastAsia="仿宋" w:hAnsi="仿宋" w:hint="eastAsia"/>
          <w:spacing w:val="0"/>
          <w:szCs w:val="32"/>
        </w:rPr>
        <w:t>撤销、合并、</w:t>
      </w:r>
      <w:r w:rsidRPr="00F51378">
        <w:rPr>
          <w:rFonts w:ascii="仿宋" w:eastAsia="仿宋" w:hAnsi="仿宋" w:hint="eastAsia"/>
          <w:spacing w:val="0"/>
          <w:szCs w:val="32"/>
        </w:rPr>
        <w:t>注销时，</w:t>
      </w:r>
      <w:r>
        <w:rPr>
          <w:rFonts w:ascii="仿宋" w:eastAsia="仿宋" w:hAnsi="仿宋" w:hint="eastAsia"/>
          <w:spacing w:val="0"/>
          <w:szCs w:val="32"/>
        </w:rPr>
        <w:t>异地</w:t>
      </w:r>
      <w:r w:rsidRPr="00F51378">
        <w:rPr>
          <w:rFonts w:ascii="仿宋" w:eastAsia="仿宋" w:hAnsi="仿宋" w:hint="eastAsia"/>
          <w:spacing w:val="0"/>
          <w:szCs w:val="32"/>
        </w:rPr>
        <w:t>商会党组织应</w:t>
      </w:r>
      <w:r>
        <w:rPr>
          <w:rFonts w:ascii="仿宋" w:eastAsia="仿宋" w:hAnsi="仿宋" w:hint="eastAsia"/>
          <w:spacing w:val="0"/>
          <w:szCs w:val="32"/>
        </w:rPr>
        <w:t>当</w:t>
      </w:r>
      <w:r w:rsidRPr="00F51378">
        <w:rPr>
          <w:rFonts w:ascii="仿宋" w:eastAsia="仿宋" w:hAnsi="仿宋" w:hint="eastAsia"/>
          <w:spacing w:val="0"/>
          <w:szCs w:val="32"/>
        </w:rPr>
        <w:t>及时向</w:t>
      </w:r>
      <w:r>
        <w:rPr>
          <w:rFonts w:ascii="仿宋" w:eastAsia="仿宋" w:hAnsi="仿宋" w:hint="eastAsia"/>
          <w:spacing w:val="0"/>
          <w:szCs w:val="32"/>
        </w:rPr>
        <w:t>上级党组织</w:t>
      </w:r>
      <w:r w:rsidRPr="00F51378">
        <w:rPr>
          <w:rFonts w:ascii="仿宋" w:eastAsia="仿宋" w:hAnsi="仿宋" w:hint="eastAsia"/>
          <w:spacing w:val="0"/>
          <w:szCs w:val="32"/>
        </w:rPr>
        <w:t>报告，并做好党员组织关系转移等相关工作。</w:t>
      </w:r>
    </w:p>
    <w:p w:rsidR="009F2F08" w:rsidRPr="00DC6E67" w:rsidRDefault="009F2F08" w:rsidP="009F2F08">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第</w:t>
      </w:r>
      <w:r>
        <w:rPr>
          <w:rFonts w:ascii="黑体" w:eastAsia="黑体" w:hAnsi="黑体" w:hint="eastAsia"/>
          <w:spacing w:val="0"/>
          <w:szCs w:val="32"/>
        </w:rPr>
        <w:t>四</w:t>
      </w:r>
      <w:r w:rsidRPr="000E4F3B">
        <w:rPr>
          <w:rFonts w:ascii="黑体" w:eastAsia="黑体" w:hAnsi="黑体" w:hint="eastAsia"/>
          <w:spacing w:val="0"/>
          <w:szCs w:val="32"/>
        </w:rPr>
        <w:t>章 监督管理</w:t>
      </w:r>
    </w:p>
    <w:p w:rsidR="009F2F08" w:rsidRPr="00F51378"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kern w:val="0"/>
          <w:szCs w:val="32"/>
        </w:rPr>
      </w:pPr>
      <w:r>
        <w:rPr>
          <w:rFonts w:ascii="仿宋" w:eastAsia="仿宋" w:hAnsi="仿宋" w:hint="eastAsia"/>
          <w:spacing w:val="0"/>
          <w:szCs w:val="32"/>
        </w:rPr>
        <w:t>【部门履职基本要求】</w:t>
      </w:r>
      <w:r w:rsidRPr="00F51378">
        <w:rPr>
          <w:rFonts w:ascii="仿宋" w:eastAsia="仿宋" w:hAnsi="仿宋" w:hint="eastAsia"/>
          <w:spacing w:val="0"/>
          <w:szCs w:val="32"/>
        </w:rPr>
        <w:t>登记管理机关和</w:t>
      </w:r>
      <w:r>
        <w:rPr>
          <w:rFonts w:ascii="仿宋" w:eastAsia="仿宋" w:hAnsi="仿宋" w:hint="eastAsia"/>
          <w:spacing w:val="0"/>
          <w:szCs w:val="32"/>
        </w:rPr>
        <w:t>有关</w:t>
      </w:r>
      <w:r w:rsidRPr="00F51378">
        <w:rPr>
          <w:rFonts w:ascii="仿宋" w:eastAsia="仿宋" w:hAnsi="仿宋" w:hint="eastAsia"/>
          <w:spacing w:val="0"/>
          <w:szCs w:val="32"/>
        </w:rPr>
        <w:t>部门，应当根据本单位法定职责和异地商会活动领域，建立健全异地商会监督检查制度，履行监督</w:t>
      </w:r>
      <w:r>
        <w:rPr>
          <w:rFonts w:ascii="仿宋" w:eastAsia="仿宋" w:hAnsi="仿宋" w:hint="eastAsia"/>
          <w:spacing w:val="0"/>
          <w:szCs w:val="32"/>
        </w:rPr>
        <w:t>、</w:t>
      </w:r>
      <w:r w:rsidRPr="00F51378">
        <w:rPr>
          <w:rFonts w:ascii="仿宋" w:eastAsia="仿宋" w:hAnsi="仿宋" w:hint="eastAsia"/>
          <w:spacing w:val="0"/>
          <w:szCs w:val="32"/>
        </w:rPr>
        <w:t>指导</w:t>
      </w:r>
      <w:r>
        <w:rPr>
          <w:rFonts w:ascii="仿宋" w:eastAsia="仿宋" w:hAnsi="仿宋" w:hint="eastAsia"/>
          <w:spacing w:val="0"/>
          <w:szCs w:val="32"/>
        </w:rPr>
        <w:t>、服务职责</w:t>
      </w:r>
      <w:r w:rsidRPr="00F51378">
        <w:rPr>
          <w:rFonts w:ascii="仿宋" w:eastAsia="仿宋" w:hAnsi="仿宋" w:hint="eastAsia"/>
          <w:spacing w:val="0"/>
          <w:szCs w:val="32"/>
        </w:rPr>
        <w:t>，并将监督检查的有关情况向社会公布。</w:t>
      </w:r>
    </w:p>
    <w:p w:rsidR="009F2F08" w:rsidRPr="00F51378"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kern w:val="0"/>
          <w:szCs w:val="32"/>
        </w:rPr>
      </w:pPr>
      <w:r>
        <w:rPr>
          <w:rFonts w:ascii="仿宋" w:eastAsia="仿宋" w:hAnsi="仿宋" w:hint="eastAsia"/>
          <w:spacing w:val="0"/>
          <w:szCs w:val="32"/>
        </w:rPr>
        <w:t>【商会财务规范】</w:t>
      </w:r>
      <w:r w:rsidRPr="00F51378">
        <w:rPr>
          <w:rFonts w:ascii="仿宋" w:eastAsia="仿宋" w:hAnsi="仿宋" w:hint="eastAsia"/>
          <w:spacing w:val="0"/>
          <w:szCs w:val="32"/>
        </w:rPr>
        <w:t>异地商会应当按照《民间非营利组织会计制度》的规定</w:t>
      </w:r>
      <w:r w:rsidRPr="00F51378">
        <w:rPr>
          <w:rFonts w:ascii="仿宋" w:eastAsia="仿宋" w:hAnsi="仿宋"/>
          <w:color w:val="000000"/>
          <w:spacing w:val="0"/>
          <w:kern w:val="0"/>
          <w:szCs w:val="32"/>
        </w:rPr>
        <w:t>建立健全内部</w:t>
      </w:r>
      <w:r w:rsidRPr="00F51378">
        <w:rPr>
          <w:rFonts w:ascii="仿宋" w:eastAsia="仿宋" w:hAnsi="仿宋" w:hint="eastAsia"/>
          <w:color w:val="000000"/>
          <w:spacing w:val="0"/>
          <w:kern w:val="0"/>
          <w:szCs w:val="32"/>
        </w:rPr>
        <w:t>财务管理和</w:t>
      </w:r>
      <w:r w:rsidRPr="00F51378">
        <w:rPr>
          <w:rFonts w:ascii="仿宋" w:eastAsia="仿宋" w:hAnsi="仿宋"/>
          <w:color w:val="000000"/>
          <w:spacing w:val="0"/>
          <w:kern w:val="0"/>
          <w:szCs w:val="32"/>
        </w:rPr>
        <w:t>监督制度</w:t>
      </w:r>
      <w:r w:rsidRPr="00F51378">
        <w:rPr>
          <w:rFonts w:ascii="仿宋" w:eastAsia="仿宋" w:hAnsi="仿宋"/>
          <w:spacing w:val="0"/>
          <w:szCs w:val="24"/>
        </w:rPr>
        <w:t>。</w:t>
      </w:r>
    </w:p>
    <w:p w:rsidR="009F2F08" w:rsidRPr="00F51378" w:rsidRDefault="009F2F08" w:rsidP="009F2F08">
      <w:pPr>
        <w:widowControl/>
        <w:adjustRightInd w:val="0"/>
        <w:spacing w:line="520" w:lineRule="exact"/>
        <w:ind w:firstLineChars="200" w:firstLine="640"/>
        <w:jc w:val="left"/>
        <w:rPr>
          <w:rFonts w:ascii="仿宋" w:eastAsia="仿宋" w:hAnsi="仿宋"/>
          <w:color w:val="000000"/>
          <w:spacing w:val="0"/>
          <w:kern w:val="0"/>
          <w:szCs w:val="32"/>
        </w:rPr>
      </w:pPr>
      <w:r>
        <w:rPr>
          <w:rFonts w:ascii="仿宋" w:eastAsia="仿宋" w:hAnsi="仿宋" w:hint="eastAsia"/>
          <w:spacing w:val="0"/>
          <w:szCs w:val="24"/>
        </w:rPr>
        <w:lastRenderedPageBreak/>
        <w:t>【财产保护】</w:t>
      </w:r>
      <w:r w:rsidRPr="00F51378">
        <w:rPr>
          <w:rFonts w:ascii="仿宋" w:eastAsia="仿宋" w:hAnsi="仿宋" w:hint="eastAsia"/>
          <w:spacing w:val="0"/>
          <w:szCs w:val="24"/>
        </w:rPr>
        <w:t>异地商会</w:t>
      </w:r>
      <w:r w:rsidRPr="00F51378">
        <w:rPr>
          <w:rFonts w:ascii="仿宋" w:eastAsia="仿宋" w:hAnsi="仿宋"/>
          <w:color w:val="000000"/>
          <w:spacing w:val="0"/>
          <w:kern w:val="0"/>
          <w:szCs w:val="32"/>
        </w:rPr>
        <w:t>经费必须用于章程规定的业务范围和事业的发展，财产以及其他收入受法律保护，任何单位、个人不得侵占、私分和挪用。</w:t>
      </w:r>
    </w:p>
    <w:p w:rsidR="009F2F08" w:rsidRPr="00F51378" w:rsidRDefault="009F2F08" w:rsidP="009F2F08">
      <w:pPr>
        <w:widowControl/>
        <w:adjustRightInd w:val="0"/>
        <w:spacing w:line="520" w:lineRule="exact"/>
        <w:ind w:firstLineChars="200" w:firstLine="640"/>
        <w:jc w:val="left"/>
        <w:rPr>
          <w:rFonts w:ascii="仿宋" w:eastAsia="仿宋" w:hAnsi="仿宋"/>
          <w:color w:val="000000"/>
          <w:spacing w:val="0"/>
          <w:kern w:val="0"/>
          <w:szCs w:val="32"/>
        </w:rPr>
      </w:pPr>
      <w:r>
        <w:rPr>
          <w:rFonts w:ascii="仿宋" w:eastAsia="仿宋" w:hAnsi="仿宋" w:hint="eastAsia"/>
          <w:color w:val="000000"/>
          <w:spacing w:val="0"/>
          <w:kern w:val="0"/>
          <w:szCs w:val="32"/>
        </w:rPr>
        <w:t>【法人离任审计】</w:t>
      </w:r>
      <w:r w:rsidRPr="00F51378">
        <w:rPr>
          <w:rFonts w:ascii="仿宋" w:eastAsia="仿宋" w:hAnsi="仿宋" w:hint="eastAsia"/>
          <w:color w:val="000000"/>
          <w:spacing w:val="0"/>
          <w:kern w:val="0"/>
          <w:szCs w:val="32"/>
        </w:rPr>
        <w:t>异地商会在变更法定代表人时，应当</w:t>
      </w:r>
      <w:r>
        <w:rPr>
          <w:rFonts w:ascii="仿宋" w:eastAsia="仿宋" w:hAnsi="仿宋" w:hint="eastAsia"/>
          <w:color w:val="000000"/>
          <w:spacing w:val="0"/>
          <w:kern w:val="0"/>
          <w:szCs w:val="32"/>
        </w:rPr>
        <w:t>按照有关</w:t>
      </w:r>
      <w:r w:rsidRPr="00F51378">
        <w:rPr>
          <w:rFonts w:ascii="仿宋" w:eastAsia="仿宋" w:hAnsi="仿宋" w:hint="eastAsia"/>
          <w:color w:val="000000"/>
          <w:spacing w:val="0"/>
          <w:kern w:val="0"/>
          <w:szCs w:val="32"/>
        </w:rPr>
        <w:t>规定进行财务审计。</w:t>
      </w:r>
    </w:p>
    <w:p w:rsidR="009F2F08" w:rsidRPr="00F51378" w:rsidRDefault="009F2F08" w:rsidP="009F2F08">
      <w:pPr>
        <w:widowControl/>
        <w:numPr>
          <w:ilvl w:val="0"/>
          <w:numId w:val="1"/>
        </w:numPr>
        <w:adjustRightInd w:val="0"/>
        <w:spacing w:line="520" w:lineRule="exact"/>
        <w:ind w:left="0" w:firstLineChars="200" w:firstLine="640"/>
        <w:jc w:val="left"/>
        <w:rPr>
          <w:rFonts w:ascii="仿宋" w:eastAsia="仿宋" w:hAnsi="仿宋"/>
          <w:spacing w:val="0"/>
          <w:kern w:val="0"/>
          <w:szCs w:val="32"/>
        </w:rPr>
      </w:pPr>
      <w:r>
        <w:rPr>
          <w:rFonts w:ascii="仿宋" w:eastAsia="仿宋" w:hAnsi="仿宋" w:hint="eastAsia"/>
          <w:spacing w:val="0"/>
          <w:kern w:val="0"/>
          <w:szCs w:val="32"/>
        </w:rPr>
        <w:t>【禁止行为】</w:t>
      </w:r>
      <w:r w:rsidRPr="00F51378">
        <w:rPr>
          <w:rFonts w:ascii="仿宋" w:eastAsia="仿宋" w:hAnsi="仿宋" w:hint="eastAsia"/>
          <w:spacing w:val="0"/>
          <w:kern w:val="0"/>
          <w:szCs w:val="32"/>
        </w:rPr>
        <w:t>异地商会不得有下列行为：</w:t>
      </w:r>
    </w:p>
    <w:p w:rsidR="009F2F08" w:rsidRPr="00F51378" w:rsidRDefault="009F2F08" w:rsidP="009F2F08">
      <w:pPr>
        <w:widowControl/>
        <w:adjustRightInd w:val="0"/>
        <w:spacing w:line="520" w:lineRule="exact"/>
        <w:ind w:firstLineChars="200" w:firstLine="640"/>
        <w:jc w:val="left"/>
        <w:rPr>
          <w:rFonts w:ascii="仿宋" w:eastAsia="仿宋" w:hAnsi="仿宋"/>
          <w:spacing w:val="0"/>
          <w:kern w:val="0"/>
          <w:szCs w:val="32"/>
        </w:rPr>
      </w:pPr>
      <w:r w:rsidRPr="00F51378">
        <w:rPr>
          <w:rFonts w:ascii="仿宋" w:eastAsia="仿宋" w:hAnsi="仿宋" w:hint="eastAsia"/>
          <w:spacing w:val="0"/>
          <w:kern w:val="0"/>
          <w:szCs w:val="32"/>
        </w:rPr>
        <w:t>（一）违反章程规定，强制入会</w:t>
      </w:r>
      <w:r>
        <w:rPr>
          <w:rFonts w:ascii="仿宋" w:eastAsia="仿宋" w:hAnsi="仿宋" w:hint="eastAsia"/>
          <w:spacing w:val="0"/>
          <w:kern w:val="0"/>
          <w:szCs w:val="32"/>
        </w:rPr>
        <w:t>或者</w:t>
      </w:r>
      <w:r w:rsidRPr="00F51378">
        <w:rPr>
          <w:rFonts w:ascii="仿宋" w:eastAsia="仿宋" w:hAnsi="仿宋" w:hint="eastAsia"/>
          <w:spacing w:val="0"/>
          <w:kern w:val="0"/>
          <w:szCs w:val="32"/>
        </w:rPr>
        <w:t>阻碍退会，擅自扩大会员范围，将不具备入会资格的企业</w:t>
      </w:r>
      <w:r>
        <w:rPr>
          <w:rFonts w:ascii="仿宋" w:eastAsia="仿宋" w:hAnsi="仿宋" w:hint="eastAsia"/>
          <w:spacing w:val="0"/>
          <w:kern w:val="0"/>
          <w:szCs w:val="32"/>
        </w:rPr>
        <w:t>、</w:t>
      </w:r>
      <w:r w:rsidRPr="00F51378">
        <w:rPr>
          <w:rFonts w:ascii="仿宋" w:eastAsia="仿宋" w:hAnsi="仿宋" w:hint="eastAsia"/>
          <w:spacing w:val="0"/>
          <w:kern w:val="0"/>
          <w:szCs w:val="32"/>
        </w:rPr>
        <w:t>个人</w:t>
      </w:r>
      <w:r>
        <w:rPr>
          <w:rFonts w:ascii="仿宋" w:eastAsia="仿宋" w:hAnsi="仿宋" w:hint="eastAsia"/>
          <w:spacing w:val="0"/>
          <w:kern w:val="0"/>
          <w:szCs w:val="32"/>
        </w:rPr>
        <w:t>或者其他组织</w:t>
      </w:r>
      <w:r w:rsidRPr="00F51378">
        <w:rPr>
          <w:rFonts w:ascii="仿宋" w:eastAsia="仿宋" w:hAnsi="仿宋" w:hint="eastAsia"/>
          <w:spacing w:val="0"/>
          <w:kern w:val="0"/>
          <w:szCs w:val="32"/>
        </w:rPr>
        <w:t>吸纳入会；</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（二）违反法律、法规和章程的规定向会员收费或者摊派；</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（三）强制会员付费参加各类会议、培训、展览、评比、达标、表彰活动及出国考察等；</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（四）利用商会开展不正当的经营活动，妨碍市场公平竞争，损害消费者合法权益或者社会公共利益；</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（五）违反规定发展地域性分会或</w:t>
      </w:r>
      <w:r>
        <w:rPr>
          <w:rFonts w:ascii="仿宋" w:eastAsia="仿宋" w:hAnsi="仿宋" w:hint="eastAsia"/>
          <w:spacing w:val="0"/>
          <w:szCs w:val="32"/>
        </w:rPr>
        <w:t>者</w:t>
      </w:r>
      <w:r w:rsidRPr="00F51378">
        <w:rPr>
          <w:rFonts w:ascii="仿宋" w:eastAsia="仿宋" w:hAnsi="仿宋" w:hint="eastAsia"/>
          <w:spacing w:val="0"/>
          <w:szCs w:val="32"/>
        </w:rPr>
        <w:t>滥设分支机构、办事机构；</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（六）以担任理事（常务理事）、负责人为名向会员单位收取费用；</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（七）违反国家、省、市组织部门关于党政机关领导干部在社会团体兼职的相关规定；</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（八）强制会员赞助、捐赠、订购有关产品</w:t>
      </w:r>
      <w:r>
        <w:rPr>
          <w:rFonts w:ascii="仿宋" w:eastAsia="仿宋" w:hAnsi="仿宋"/>
          <w:spacing w:val="0"/>
          <w:szCs w:val="32"/>
        </w:rPr>
        <w:t>或</w:t>
      </w:r>
      <w:r>
        <w:rPr>
          <w:rFonts w:ascii="仿宋" w:eastAsia="仿宋" w:hAnsi="仿宋" w:hint="eastAsia"/>
          <w:spacing w:val="0"/>
          <w:szCs w:val="32"/>
        </w:rPr>
        <w:t>者</w:t>
      </w:r>
      <w:r w:rsidRPr="00F51378">
        <w:rPr>
          <w:rFonts w:ascii="仿宋" w:eastAsia="仿宋" w:hAnsi="仿宋" w:hint="eastAsia"/>
          <w:spacing w:val="0"/>
          <w:szCs w:val="32"/>
        </w:rPr>
        <w:t>刊物；</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（九）利用商会从事营利性经营活动或</w:t>
      </w:r>
      <w:r>
        <w:rPr>
          <w:rFonts w:ascii="仿宋" w:eastAsia="仿宋" w:hAnsi="仿宋" w:hint="eastAsia"/>
          <w:spacing w:val="0"/>
          <w:szCs w:val="32"/>
        </w:rPr>
        <w:t>者</w:t>
      </w:r>
      <w:r w:rsidRPr="00F51378">
        <w:rPr>
          <w:rFonts w:ascii="仿宋" w:eastAsia="仿宋" w:hAnsi="仿宋" w:hint="eastAsia"/>
          <w:spacing w:val="0"/>
          <w:szCs w:val="32"/>
        </w:rPr>
        <w:t>为个人、企业牟利；</w:t>
      </w:r>
    </w:p>
    <w:p w:rsidR="009F2F08" w:rsidRPr="00F51378" w:rsidRDefault="009F2F08" w:rsidP="009F2F08">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（十）法律、法规禁止的其他行为。</w:t>
      </w:r>
    </w:p>
    <w:p w:rsidR="009F2F08" w:rsidRPr="00F51378" w:rsidRDefault="009F2F08" w:rsidP="009F2F08">
      <w:pPr>
        <w:widowControl/>
        <w:numPr>
          <w:ilvl w:val="0"/>
          <w:numId w:val="1"/>
        </w:numPr>
        <w:adjustRightInd w:val="0"/>
        <w:snapToGrid w:val="0"/>
        <w:spacing w:line="520" w:lineRule="exact"/>
        <w:ind w:left="0" w:firstLineChars="200" w:firstLine="640"/>
        <w:jc w:val="left"/>
        <w:rPr>
          <w:rFonts w:ascii="仿宋" w:eastAsia="仿宋" w:hAnsi="仿宋"/>
          <w:spacing w:val="0"/>
          <w:szCs w:val="24"/>
        </w:rPr>
      </w:pPr>
      <w:r>
        <w:rPr>
          <w:rFonts w:ascii="仿宋" w:eastAsia="仿宋" w:hAnsi="仿宋" w:hint="eastAsia"/>
          <w:spacing w:val="0"/>
          <w:szCs w:val="32"/>
        </w:rPr>
        <w:lastRenderedPageBreak/>
        <w:t>【重大事项报告】</w:t>
      </w:r>
      <w:r w:rsidRPr="00F51378">
        <w:rPr>
          <w:rFonts w:ascii="仿宋" w:eastAsia="仿宋" w:hAnsi="仿宋" w:hint="eastAsia"/>
          <w:spacing w:val="0"/>
          <w:szCs w:val="32"/>
        </w:rPr>
        <w:t xml:space="preserve"> 异地商会应当建立重大事项报告制度，有以下重大</w:t>
      </w:r>
      <w:r w:rsidRPr="00F51378">
        <w:rPr>
          <w:rFonts w:ascii="仿宋" w:eastAsia="仿宋" w:hAnsi="仿宋"/>
          <w:spacing w:val="0"/>
          <w:szCs w:val="24"/>
        </w:rPr>
        <w:t>活动</w:t>
      </w:r>
      <w:r w:rsidRPr="00F51378">
        <w:rPr>
          <w:rFonts w:ascii="仿宋" w:eastAsia="仿宋" w:hAnsi="仿宋" w:hint="eastAsia"/>
          <w:spacing w:val="0"/>
          <w:szCs w:val="24"/>
        </w:rPr>
        <w:t>的，应当向登记管理机关和有关部门进行事前报告、事后备案：</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（一）召开会员（代表）大会，修改章程，涉及负责人的选举，法定代表人和负责人变更等会议</w:t>
      </w:r>
      <w:r>
        <w:rPr>
          <w:rFonts w:ascii="仿宋" w:eastAsia="仿宋" w:hAnsi="仿宋" w:hint="eastAsia"/>
          <w:spacing w:val="0"/>
          <w:szCs w:val="24"/>
        </w:rPr>
        <w:t>；</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（二）举办大型研讨论坛，组织展览展销活动，创办经济实体，参与竞拍、投资或</w:t>
      </w:r>
      <w:r>
        <w:rPr>
          <w:rFonts w:ascii="仿宋" w:eastAsia="仿宋" w:hAnsi="仿宋" w:hint="eastAsia"/>
          <w:spacing w:val="0"/>
          <w:szCs w:val="24"/>
        </w:rPr>
        <w:t>者</w:t>
      </w:r>
      <w:r w:rsidRPr="00F51378">
        <w:rPr>
          <w:rFonts w:ascii="仿宋" w:eastAsia="仿宋" w:hAnsi="仿宋" w:hint="eastAsia"/>
          <w:spacing w:val="0"/>
          <w:szCs w:val="24"/>
        </w:rPr>
        <w:t>承接大型项目；</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（三）开展涉外（包括港澳台地区）活动，接受境外捐赠</w:t>
      </w:r>
      <w:r>
        <w:rPr>
          <w:rFonts w:ascii="仿宋" w:eastAsia="仿宋" w:hAnsi="仿宋"/>
          <w:spacing w:val="0"/>
          <w:szCs w:val="24"/>
        </w:rPr>
        <w:t>或</w:t>
      </w:r>
      <w:r>
        <w:rPr>
          <w:rFonts w:ascii="仿宋" w:eastAsia="仿宋" w:hAnsi="仿宋" w:hint="eastAsia"/>
          <w:spacing w:val="0"/>
          <w:szCs w:val="24"/>
        </w:rPr>
        <w:t>者</w:t>
      </w:r>
      <w:r w:rsidRPr="00F51378">
        <w:rPr>
          <w:rFonts w:ascii="仿宋" w:eastAsia="仿宋" w:hAnsi="仿宋" w:hint="eastAsia"/>
          <w:spacing w:val="0"/>
          <w:szCs w:val="24"/>
        </w:rPr>
        <w:t>赞助；</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（四）开展评比达标表彰活动；</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（五）重大安全事故、仲裁或者诉讼案件、发生对商会有重大影响的诉讼活动；</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（六）按照有关规定应当报告的其他活动。</w:t>
      </w:r>
    </w:p>
    <w:p w:rsidR="009F2F08" w:rsidRPr="00F51378" w:rsidRDefault="009F2F08" w:rsidP="009F2F08">
      <w:pPr>
        <w:widowControl/>
        <w:numPr>
          <w:ilvl w:val="0"/>
          <w:numId w:val="1"/>
        </w:numPr>
        <w:adjustRightInd w:val="0"/>
        <w:snapToGrid w:val="0"/>
        <w:spacing w:line="520" w:lineRule="exact"/>
        <w:ind w:left="0" w:firstLineChars="200" w:firstLine="640"/>
        <w:jc w:val="left"/>
        <w:rPr>
          <w:rFonts w:ascii="仿宋" w:eastAsia="仿宋" w:hAnsi="仿宋"/>
          <w:spacing w:val="0"/>
          <w:kern w:val="0"/>
          <w:szCs w:val="32"/>
        </w:rPr>
      </w:pPr>
      <w:r>
        <w:rPr>
          <w:rFonts w:ascii="仿宋" w:eastAsia="仿宋" w:hAnsi="仿宋" w:hint="eastAsia"/>
          <w:spacing w:val="0"/>
          <w:szCs w:val="24"/>
        </w:rPr>
        <w:t>【异常名录管理】</w:t>
      </w:r>
      <w:r w:rsidRPr="00F51378">
        <w:rPr>
          <w:rFonts w:ascii="仿宋" w:eastAsia="仿宋" w:hAnsi="仿宋" w:hint="eastAsia"/>
          <w:spacing w:val="0"/>
          <w:szCs w:val="32"/>
        </w:rPr>
        <w:t>本市实行异地商会</w:t>
      </w:r>
      <w:r w:rsidRPr="00F51378">
        <w:rPr>
          <w:rFonts w:ascii="仿宋" w:eastAsia="仿宋" w:hAnsi="仿宋"/>
          <w:spacing w:val="0"/>
          <w:szCs w:val="32"/>
        </w:rPr>
        <w:t>活动异常名录制度。</w:t>
      </w:r>
      <w:r w:rsidRPr="00F51378">
        <w:rPr>
          <w:rFonts w:ascii="仿宋" w:eastAsia="仿宋" w:hAnsi="仿宋" w:hint="eastAsia"/>
          <w:spacing w:val="0"/>
          <w:szCs w:val="32"/>
        </w:rPr>
        <w:t>异地商会</w:t>
      </w:r>
      <w:r w:rsidRPr="00F51378">
        <w:rPr>
          <w:rFonts w:ascii="仿宋" w:eastAsia="仿宋" w:hAnsi="仿宋"/>
          <w:spacing w:val="0"/>
          <w:szCs w:val="32"/>
        </w:rPr>
        <w:t>有下列情形之一的，由登记管理机关载入活动异常名录，并纳入信用监管体系：</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（一）</w:t>
      </w:r>
      <w:r>
        <w:rPr>
          <w:rFonts w:ascii="仿宋" w:eastAsia="仿宋" w:hAnsi="仿宋" w:hint="eastAsia"/>
          <w:spacing w:val="0"/>
          <w:szCs w:val="32"/>
        </w:rPr>
        <w:t>未按照规定时限和要求向登记管理机关报送年度工作报告的</w:t>
      </w:r>
      <w:r w:rsidRPr="00F51378">
        <w:rPr>
          <w:rFonts w:ascii="仿宋" w:eastAsia="仿宋" w:hAnsi="仿宋"/>
          <w:spacing w:val="0"/>
          <w:szCs w:val="32"/>
        </w:rPr>
        <w:t>；</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（二）上年度未召开会员（会员代表）大会、理事会、监事会的；</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（三）未依照章程规定进行换届选举的；</w:t>
      </w:r>
    </w:p>
    <w:p w:rsidR="009F2F08" w:rsidRPr="00F5137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（四）会员少于规定数量的；</w:t>
      </w:r>
    </w:p>
    <w:p w:rsidR="009F2F0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（五）通过登记的住所无法联系的</w:t>
      </w:r>
      <w:r>
        <w:rPr>
          <w:rFonts w:ascii="仿宋" w:eastAsia="仿宋" w:hAnsi="仿宋" w:hint="eastAsia"/>
          <w:spacing w:val="0"/>
          <w:szCs w:val="32"/>
        </w:rPr>
        <w:t>；</w:t>
      </w:r>
    </w:p>
    <w:p w:rsidR="009F2F0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（六）</w:t>
      </w:r>
      <w:r w:rsidRPr="00D0146B">
        <w:rPr>
          <w:rFonts w:ascii="仿宋" w:eastAsia="仿宋" w:hAnsi="仿宋" w:hint="eastAsia"/>
          <w:spacing w:val="0"/>
          <w:szCs w:val="32"/>
        </w:rPr>
        <w:t>未按照有关规定设立党组织的；</w:t>
      </w:r>
    </w:p>
    <w:p w:rsidR="009F2F0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（七）</w:t>
      </w:r>
      <w:r w:rsidRPr="00D0146B">
        <w:rPr>
          <w:rFonts w:ascii="仿宋" w:eastAsia="仿宋" w:hAnsi="仿宋" w:hint="eastAsia"/>
          <w:spacing w:val="0"/>
          <w:szCs w:val="32"/>
        </w:rPr>
        <w:t>登记管理机关在抽查和其他监督检查中发现问题，发放整改文书要求限期整改，社会组织未按期完成整改的；</w:t>
      </w:r>
    </w:p>
    <w:p w:rsidR="009F2F08" w:rsidRPr="000E4F3B" w:rsidRDefault="009F2F08" w:rsidP="009F2F08">
      <w:pPr>
        <w:widowControl/>
        <w:adjustRightInd w:val="0"/>
        <w:snapToGrid w:val="0"/>
        <w:spacing w:line="520" w:lineRule="exact"/>
        <w:ind w:firstLineChars="200" w:firstLine="640"/>
        <w:jc w:val="left"/>
        <w:rPr>
          <w:rFonts w:ascii="仿宋_GB2312" w:hAnsi="Calibri"/>
          <w:spacing w:val="0"/>
          <w:kern w:val="0"/>
          <w:szCs w:val="32"/>
        </w:rPr>
      </w:pPr>
      <w:r>
        <w:rPr>
          <w:rFonts w:ascii="仿宋" w:eastAsia="仿宋" w:hAnsi="仿宋" w:hint="eastAsia"/>
          <w:spacing w:val="0"/>
          <w:szCs w:val="32"/>
        </w:rPr>
        <w:lastRenderedPageBreak/>
        <w:t>（八）</w:t>
      </w:r>
      <w:r w:rsidRPr="00D0146B">
        <w:rPr>
          <w:rFonts w:ascii="仿宋" w:eastAsia="仿宋" w:hAnsi="仿宋" w:hint="eastAsia"/>
          <w:spacing w:val="0"/>
          <w:szCs w:val="32"/>
        </w:rPr>
        <w:t>法律、法规规定的其他情形。</w:t>
      </w:r>
    </w:p>
    <w:p w:rsidR="009F2F08" w:rsidRPr="00DC6E67" w:rsidRDefault="009F2F08" w:rsidP="009F2F08">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第</w:t>
      </w:r>
      <w:r>
        <w:rPr>
          <w:rFonts w:ascii="黑体" w:eastAsia="黑体" w:hAnsi="黑体" w:hint="eastAsia"/>
          <w:spacing w:val="0"/>
          <w:szCs w:val="32"/>
        </w:rPr>
        <w:t>五</w:t>
      </w:r>
      <w:r w:rsidRPr="000E4F3B">
        <w:rPr>
          <w:rFonts w:ascii="黑体" w:eastAsia="黑体" w:hAnsi="黑体" w:hint="eastAsia"/>
          <w:spacing w:val="0"/>
          <w:szCs w:val="32"/>
        </w:rPr>
        <w:t>章 附则</w:t>
      </w:r>
    </w:p>
    <w:p w:rsidR="009F2F08" w:rsidRPr="00F51378" w:rsidRDefault="009F2F08" w:rsidP="009F2F08">
      <w:pPr>
        <w:widowControl/>
        <w:numPr>
          <w:ilvl w:val="0"/>
          <w:numId w:val="1"/>
        </w:numPr>
        <w:snapToGrid w:val="0"/>
        <w:spacing w:line="520" w:lineRule="exact"/>
        <w:ind w:left="0" w:firstLineChars="200" w:firstLine="640"/>
        <w:jc w:val="left"/>
        <w:rPr>
          <w:rFonts w:ascii="仿宋" w:eastAsia="仿宋" w:hAnsi="仿宋"/>
          <w:spacing w:val="0"/>
          <w:kern w:val="0"/>
          <w:szCs w:val="32"/>
        </w:rPr>
      </w:pPr>
      <w:r w:rsidRPr="00F51378">
        <w:rPr>
          <w:rFonts w:ascii="仿宋" w:eastAsia="仿宋" w:hAnsi="仿宋" w:hint="eastAsia"/>
          <w:spacing w:val="0"/>
          <w:kern w:val="0"/>
          <w:szCs w:val="32"/>
        </w:rPr>
        <w:t>异地商会内部治理、异常名录管理等事项，本办法未作规定的，按照《深圳经济特区行业协会条例》</w:t>
      </w:r>
      <w:r>
        <w:rPr>
          <w:rFonts w:ascii="仿宋" w:eastAsia="仿宋" w:hAnsi="仿宋" w:hint="eastAsia"/>
          <w:spacing w:val="0"/>
          <w:kern w:val="0"/>
          <w:szCs w:val="32"/>
        </w:rPr>
        <w:t>有关</w:t>
      </w:r>
      <w:r w:rsidRPr="00F51378">
        <w:rPr>
          <w:rFonts w:ascii="仿宋" w:eastAsia="仿宋" w:hAnsi="仿宋" w:hint="eastAsia"/>
          <w:spacing w:val="0"/>
          <w:kern w:val="0"/>
          <w:szCs w:val="32"/>
        </w:rPr>
        <w:t>规定执行。</w:t>
      </w:r>
      <w:r w:rsidRPr="00F51378">
        <w:rPr>
          <w:rFonts w:ascii="仿宋" w:eastAsia="仿宋" w:hAnsi="仿宋" w:hint="eastAsia"/>
          <w:spacing w:val="0"/>
          <w:szCs w:val="32"/>
        </w:rPr>
        <w:t>本办法未</w:t>
      </w:r>
      <w:r>
        <w:rPr>
          <w:rFonts w:ascii="仿宋" w:eastAsia="仿宋" w:hAnsi="仿宋" w:hint="eastAsia"/>
          <w:spacing w:val="0"/>
          <w:szCs w:val="32"/>
        </w:rPr>
        <w:t>作规定的其他事项</w:t>
      </w:r>
      <w:r w:rsidRPr="00F51378">
        <w:rPr>
          <w:rFonts w:ascii="仿宋" w:eastAsia="仿宋" w:hAnsi="仿宋" w:hint="eastAsia"/>
          <w:spacing w:val="0"/>
          <w:szCs w:val="32"/>
        </w:rPr>
        <w:t>，</w:t>
      </w:r>
      <w:r>
        <w:rPr>
          <w:rFonts w:ascii="仿宋" w:eastAsia="仿宋" w:hAnsi="仿宋" w:hint="eastAsia"/>
          <w:spacing w:val="0"/>
          <w:szCs w:val="32"/>
        </w:rPr>
        <w:t>按照</w:t>
      </w:r>
      <w:r w:rsidRPr="00F51378">
        <w:rPr>
          <w:rFonts w:ascii="仿宋" w:eastAsia="仿宋" w:hAnsi="仿宋" w:hint="eastAsia"/>
          <w:spacing w:val="0"/>
          <w:szCs w:val="32"/>
        </w:rPr>
        <w:t>国家</w:t>
      </w:r>
      <w:r>
        <w:rPr>
          <w:rFonts w:ascii="仿宋" w:eastAsia="仿宋" w:hAnsi="仿宋" w:hint="eastAsia"/>
          <w:spacing w:val="0"/>
          <w:szCs w:val="32"/>
        </w:rPr>
        <w:t>、</w:t>
      </w:r>
      <w:r w:rsidRPr="00F51378">
        <w:rPr>
          <w:rFonts w:ascii="仿宋" w:eastAsia="仿宋" w:hAnsi="仿宋" w:hint="eastAsia"/>
          <w:spacing w:val="0"/>
          <w:szCs w:val="32"/>
        </w:rPr>
        <w:t>广东省</w:t>
      </w:r>
      <w:r>
        <w:rPr>
          <w:rFonts w:ascii="仿宋" w:eastAsia="仿宋" w:hAnsi="仿宋" w:hint="eastAsia"/>
          <w:spacing w:val="0"/>
          <w:szCs w:val="32"/>
        </w:rPr>
        <w:t>和本市</w:t>
      </w:r>
      <w:r w:rsidRPr="00F51378">
        <w:rPr>
          <w:rFonts w:ascii="仿宋" w:eastAsia="仿宋" w:hAnsi="仿宋" w:hint="eastAsia"/>
          <w:spacing w:val="0"/>
          <w:szCs w:val="32"/>
        </w:rPr>
        <w:t>社会组织登记管理有关</w:t>
      </w:r>
      <w:r>
        <w:rPr>
          <w:rFonts w:ascii="仿宋" w:eastAsia="仿宋" w:hAnsi="仿宋" w:hint="eastAsia"/>
          <w:spacing w:val="0"/>
          <w:szCs w:val="32"/>
        </w:rPr>
        <w:t>规定</w:t>
      </w:r>
      <w:r w:rsidRPr="00F51378">
        <w:rPr>
          <w:rFonts w:ascii="仿宋" w:eastAsia="仿宋" w:hAnsi="仿宋" w:hint="eastAsia"/>
          <w:spacing w:val="0"/>
          <w:szCs w:val="32"/>
        </w:rPr>
        <w:t>执行。</w:t>
      </w:r>
    </w:p>
    <w:p w:rsidR="009F2F08" w:rsidRPr="00383738" w:rsidRDefault="009F2F08" w:rsidP="009F2F08">
      <w:pPr>
        <w:widowControl/>
        <w:numPr>
          <w:ilvl w:val="0"/>
          <w:numId w:val="1"/>
        </w:numPr>
        <w:snapToGrid w:val="0"/>
        <w:spacing w:line="520" w:lineRule="exact"/>
        <w:ind w:left="0" w:firstLineChars="200" w:firstLine="640"/>
        <w:jc w:val="left"/>
        <w:rPr>
          <w:rFonts w:ascii="仿宋" w:eastAsia="仿宋" w:hAnsi="仿宋"/>
          <w:spacing w:val="0"/>
          <w:kern w:val="0"/>
          <w:szCs w:val="32"/>
        </w:rPr>
      </w:pPr>
      <w:r w:rsidRPr="00F51378">
        <w:rPr>
          <w:rFonts w:ascii="仿宋" w:eastAsia="仿宋" w:hAnsi="仿宋" w:hint="eastAsia"/>
          <w:spacing w:val="0"/>
          <w:szCs w:val="32"/>
        </w:rPr>
        <w:t>本办法由</w:t>
      </w:r>
      <w:r w:rsidRPr="00F51378">
        <w:rPr>
          <w:rFonts w:ascii="仿宋" w:eastAsia="仿宋" w:hAnsi="仿宋" w:hint="eastAsia"/>
          <w:spacing w:val="0"/>
          <w:kern w:val="0"/>
          <w:szCs w:val="32"/>
        </w:rPr>
        <w:t>深圳市民政局（深圳市社会组织管理局）</w:t>
      </w:r>
      <w:r w:rsidRPr="00F51378">
        <w:rPr>
          <w:rFonts w:ascii="仿宋" w:eastAsia="仿宋" w:hAnsi="仿宋" w:hint="eastAsia"/>
          <w:spacing w:val="0"/>
          <w:szCs w:val="32"/>
        </w:rPr>
        <w:t>负责解释。</w:t>
      </w:r>
    </w:p>
    <w:p w:rsidR="009F2F08" w:rsidRPr="00F51378" w:rsidRDefault="009F2F08" w:rsidP="009F2F08">
      <w:pPr>
        <w:widowControl/>
        <w:numPr>
          <w:ilvl w:val="0"/>
          <w:numId w:val="1"/>
        </w:numPr>
        <w:snapToGrid w:val="0"/>
        <w:spacing w:line="520" w:lineRule="exact"/>
        <w:ind w:left="0" w:firstLineChars="200" w:firstLine="640"/>
        <w:jc w:val="left"/>
        <w:rPr>
          <w:rFonts w:ascii="仿宋" w:eastAsia="仿宋" w:hAnsi="仿宋"/>
          <w:spacing w:val="0"/>
          <w:kern w:val="0"/>
          <w:szCs w:val="32"/>
        </w:rPr>
      </w:pPr>
      <w:r w:rsidRPr="00F51378">
        <w:rPr>
          <w:rFonts w:ascii="仿宋" w:eastAsia="仿宋" w:hAnsi="仿宋" w:hint="eastAsia"/>
          <w:spacing w:val="0"/>
          <w:szCs w:val="32"/>
        </w:rPr>
        <w:t>本办法自2019年 月  日起施行。</w:t>
      </w:r>
    </w:p>
    <w:p w:rsidR="009F2F08" w:rsidRDefault="009F2F08" w:rsidP="009F2F08">
      <w:pPr>
        <w:widowControl/>
        <w:spacing w:line="580" w:lineRule="exact"/>
        <w:ind w:firstLine="645"/>
        <w:jc w:val="right"/>
        <w:rPr>
          <w:rFonts w:ascii="仿宋_GB2312" w:hAnsi="宋体" w:cs="宋体"/>
          <w:spacing w:val="0"/>
          <w:kern w:val="0"/>
          <w:szCs w:val="32"/>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p>
    <w:p w:rsidR="009F2F08"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r w:rsidRPr="00ED4A73">
        <w:rPr>
          <w:rFonts w:eastAsia="方正小标宋简体" w:hint="eastAsia"/>
          <w:b/>
          <w:color w:val="000000"/>
          <w:kern w:val="0"/>
          <w:sz w:val="44"/>
          <w:szCs w:val="44"/>
        </w:rPr>
        <w:lastRenderedPageBreak/>
        <w:t>关于</w:t>
      </w:r>
      <w:proofErr w:type="gramStart"/>
      <w:r w:rsidRPr="00ED4A73">
        <w:rPr>
          <w:rFonts w:eastAsia="方正小标宋简体" w:hint="eastAsia"/>
          <w:b/>
          <w:color w:val="000000"/>
          <w:kern w:val="0"/>
          <w:sz w:val="44"/>
          <w:szCs w:val="44"/>
        </w:rPr>
        <w:t>《</w:t>
      </w:r>
      <w:proofErr w:type="gramEnd"/>
      <w:r w:rsidRPr="00ED4A73">
        <w:rPr>
          <w:rFonts w:eastAsia="方正小标宋简体" w:hint="eastAsia"/>
          <w:b/>
          <w:color w:val="000000"/>
          <w:kern w:val="0"/>
          <w:sz w:val="44"/>
          <w:szCs w:val="44"/>
        </w:rPr>
        <w:t>深圳市异地商会登记管理办法</w:t>
      </w:r>
    </w:p>
    <w:p w:rsidR="009F2F08" w:rsidRPr="00ED4A73" w:rsidRDefault="009F2F08" w:rsidP="009F2F08">
      <w:pPr>
        <w:widowControl/>
        <w:tabs>
          <w:tab w:val="center" w:pos="4514"/>
        </w:tabs>
        <w:spacing w:before="100" w:beforeAutospacing="1" w:after="100" w:afterAutospacing="1" w:line="560" w:lineRule="exact"/>
        <w:jc w:val="center"/>
        <w:rPr>
          <w:rFonts w:eastAsia="方正小标宋简体"/>
          <w:b/>
          <w:color w:val="000000"/>
          <w:kern w:val="0"/>
          <w:sz w:val="44"/>
          <w:szCs w:val="44"/>
        </w:rPr>
      </w:pPr>
      <w:r w:rsidRPr="00ED4A73">
        <w:rPr>
          <w:rFonts w:eastAsia="方正小标宋简体" w:hint="eastAsia"/>
          <w:b/>
          <w:color w:val="000000"/>
          <w:kern w:val="0"/>
          <w:sz w:val="44"/>
          <w:szCs w:val="44"/>
        </w:rPr>
        <w:t>（</w:t>
      </w:r>
      <w:r>
        <w:rPr>
          <w:rFonts w:eastAsia="方正小标宋简体" w:hint="eastAsia"/>
          <w:b/>
          <w:color w:val="000000"/>
          <w:kern w:val="0"/>
          <w:sz w:val="44"/>
          <w:szCs w:val="44"/>
        </w:rPr>
        <w:t>草案征求意见稿</w:t>
      </w:r>
      <w:r w:rsidRPr="00ED4A73">
        <w:rPr>
          <w:rFonts w:eastAsia="方正小标宋简体" w:hint="eastAsia"/>
          <w:b/>
          <w:color w:val="000000"/>
          <w:kern w:val="0"/>
          <w:sz w:val="44"/>
          <w:szCs w:val="44"/>
        </w:rPr>
        <w:t>）</w:t>
      </w:r>
      <w:proofErr w:type="gramStart"/>
      <w:r w:rsidRPr="00ED4A73">
        <w:rPr>
          <w:rFonts w:eastAsia="方正小标宋简体" w:hint="eastAsia"/>
          <w:b/>
          <w:color w:val="000000"/>
          <w:kern w:val="0"/>
          <w:sz w:val="44"/>
          <w:szCs w:val="44"/>
        </w:rPr>
        <w:t>》</w:t>
      </w:r>
      <w:proofErr w:type="gramEnd"/>
      <w:r w:rsidRPr="00ED4A73">
        <w:rPr>
          <w:rFonts w:eastAsia="方正小标宋简体" w:hint="eastAsia"/>
          <w:b/>
          <w:color w:val="000000"/>
          <w:kern w:val="0"/>
          <w:sz w:val="44"/>
          <w:szCs w:val="44"/>
        </w:rPr>
        <w:t>的说明</w:t>
      </w:r>
    </w:p>
    <w:p w:rsidR="009F2F08" w:rsidRPr="00ED4A73" w:rsidRDefault="009F2F08" w:rsidP="009F2F08">
      <w:pPr>
        <w:widowControl/>
        <w:adjustRightInd w:val="0"/>
        <w:snapToGrid w:val="0"/>
        <w:spacing w:line="520" w:lineRule="exact"/>
        <w:ind w:firstLineChars="200" w:firstLine="640"/>
        <w:jc w:val="left"/>
        <w:rPr>
          <w:rFonts w:ascii="仿宋" w:eastAsia="仿宋" w:hAnsi="仿宋"/>
          <w:spacing w:val="0"/>
          <w:szCs w:val="32"/>
        </w:rPr>
      </w:pPr>
    </w:p>
    <w:p w:rsidR="009F2F08" w:rsidRPr="00ED4A73"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为</w:t>
      </w:r>
      <w:r>
        <w:rPr>
          <w:rFonts w:ascii="仿宋" w:eastAsia="仿宋" w:hAnsi="仿宋" w:hint="eastAsia"/>
          <w:spacing w:val="0"/>
          <w:szCs w:val="32"/>
        </w:rPr>
        <w:t>了规范</w:t>
      </w:r>
      <w:r w:rsidRPr="00F11519">
        <w:rPr>
          <w:rFonts w:ascii="仿宋" w:eastAsia="仿宋" w:hAnsi="仿宋" w:hint="eastAsia"/>
          <w:spacing w:val="0"/>
          <w:szCs w:val="32"/>
        </w:rPr>
        <w:t>深圳市异地商会登记管理</w:t>
      </w:r>
      <w:r>
        <w:rPr>
          <w:rFonts w:ascii="仿宋" w:eastAsia="仿宋" w:hAnsi="仿宋" w:hint="eastAsia"/>
          <w:spacing w:val="0"/>
          <w:szCs w:val="32"/>
        </w:rPr>
        <w:t>、法人治理和相关管理工作，</w:t>
      </w:r>
      <w:r w:rsidRPr="00F11519">
        <w:rPr>
          <w:rFonts w:ascii="仿宋" w:eastAsia="仿宋" w:hAnsi="仿宋" w:hint="eastAsia"/>
          <w:spacing w:val="0"/>
          <w:szCs w:val="32"/>
        </w:rPr>
        <w:t>发挥</w:t>
      </w:r>
      <w:r>
        <w:rPr>
          <w:rFonts w:ascii="仿宋" w:eastAsia="仿宋" w:hAnsi="仿宋" w:hint="eastAsia"/>
          <w:spacing w:val="0"/>
          <w:szCs w:val="32"/>
        </w:rPr>
        <w:t>异地商会</w:t>
      </w:r>
      <w:r w:rsidRPr="00F11519">
        <w:rPr>
          <w:rFonts w:ascii="仿宋" w:eastAsia="仿宋" w:hAnsi="仿宋" w:hint="eastAsia"/>
          <w:spacing w:val="0"/>
          <w:szCs w:val="32"/>
        </w:rPr>
        <w:t>在促进经济社会发展和国内合作交流中</w:t>
      </w:r>
      <w:r>
        <w:rPr>
          <w:rFonts w:ascii="仿宋" w:eastAsia="仿宋" w:hAnsi="仿宋" w:hint="eastAsia"/>
          <w:spacing w:val="0"/>
          <w:szCs w:val="32"/>
        </w:rPr>
        <w:t>的</w:t>
      </w:r>
      <w:r w:rsidRPr="00F11519">
        <w:rPr>
          <w:rFonts w:ascii="仿宋" w:eastAsia="仿宋" w:hAnsi="仿宋" w:hint="eastAsia"/>
          <w:spacing w:val="0"/>
          <w:szCs w:val="32"/>
        </w:rPr>
        <w:t>积极作用</w:t>
      </w:r>
      <w:r w:rsidRPr="00ED4A73">
        <w:rPr>
          <w:rFonts w:ascii="仿宋" w:eastAsia="仿宋" w:hAnsi="仿宋" w:hint="eastAsia"/>
          <w:spacing w:val="0"/>
          <w:szCs w:val="32"/>
        </w:rPr>
        <w:t>，市社会组织管理局依据《社会团体登记管理条例》和中共中央办公厅、国务院办公厅《关于改革社会组织管理制度促进社会组织健康有序发展的意见》及其他有关规定,结合本市实际，组织起草了《深圳市异地商会登记管理办法（草案</w:t>
      </w:r>
      <w:r>
        <w:rPr>
          <w:rFonts w:ascii="仿宋" w:eastAsia="仿宋" w:hAnsi="仿宋" w:hint="eastAsia"/>
          <w:spacing w:val="0"/>
          <w:szCs w:val="32"/>
        </w:rPr>
        <w:t>征求意见稿</w:t>
      </w:r>
      <w:r w:rsidRPr="00ED4A73">
        <w:rPr>
          <w:rFonts w:ascii="仿宋" w:eastAsia="仿宋" w:hAnsi="仿宋" w:hint="eastAsia"/>
          <w:spacing w:val="0"/>
          <w:szCs w:val="32"/>
        </w:rPr>
        <w:t>）》（以下简称《办法》）。现将有关情况说明如下：</w:t>
      </w:r>
    </w:p>
    <w:p w:rsidR="009F2F08" w:rsidRPr="0011504E" w:rsidRDefault="009F2F08" w:rsidP="009F2F08">
      <w:pPr>
        <w:widowControl/>
        <w:adjustRightInd w:val="0"/>
        <w:snapToGrid w:val="0"/>
        <w:spacing w:line="520" w:lineRule="exact"/>
        <w:ind w:firstLineChars="200" w:firstLine="640"/>
        <w:jc w:val="left"/>
        <w:outlineLvl w:val="0"/>
        <w:rPr>
          <w:rFonts w:ascii="黑体" w:eastAsia="黑体" w:hAnsi="黑体"/>
          <w:bCs/>
          <w:spacing w:val="0"/>
          <w:szCs w:val="32"/>
        </w:rPr>
      </w:pPr>
      <w:r w:rsidRPr="0011504E">
        <w:rPr>
          <w:rFonts w:ascii="黑体" w:eastAsia="黑体" w:hAnsi="黑体" w:hint="eastAsia"/>
          <w:bCs/>
          <w:spacing w:val="0"/>
          <w:szCs w:val="32"/>
        </w:rPr>
        <w:t>一、制定</w:t>
      </w:r>
      <w:r>
        <w:rPr>
          <w:rFonts w:ascii="黑体" w:eastAsia="黑体" w:hAnsi="黑体" w:hint="eastAsia"/>
          <w:bCs/>
          <w:spacing w:val="0"/>
          <w:szCs w:val="32"/>
        </w:rPr>
        <w:t>《办法》的</w:t>
      </w:r>
      <w:r w:rsidRPr="0011504E">
        <w:rPr>
          <w:rFonts w:ascii="黑体" w:eastAsia="黑体" w:hAnsi="黑体" w:hint="eastAsia"/>
          <w:bCs/>
          <w:spacing w:val="0"/>
          <w:szCs w:val="32"/>
        </w:rPr>
        <w:t>必要性</w:t>
      </w:r>
    </w:p>
    <w:p w:rsidR="009F2F0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异地商会是指境内同一原籍地的法人或自然人在本市注册设立的企业自愿发起组成，以原籍地</w:t>
      </w:r>
      <w:proofErr w:type="gramStart"/>
      <w:r w:rsidRPr="00ED4A73">
        <w:rPr>
          <w:rFonts w:ascii="仿宋" w:eastAsia="仿宋" w:hAnsi="仿宋" w:hint="eastAsia"/>
          <w:spacing w:val="0"/>
          <w:szCs w:val="32"/>
        </w:rPr>
        <w:t>地</w:t>
      </w:r>
      <w:proofErr w:type="gramEnd"/>
      <w:r w:rsidRPr="00ED4A73">
        <w:rPr>
          <w:rFonts w:ascii="仿宋" w:eastAsia="仿宋" w:hAnsi="仿宋" w:hint="eastAsia"/>
          <w:spacing w:val="0"/>
          <w:szCs w:val="32"/>
        </w:rPr>
        <w:t>域名命名为基本特征、以促进两地经贸合作交流为宗旨的非营利</w:t>
      </w:r>
      <w:proofErr w:type="gramStart"/>
      <w:r w:rsidRPr="00ED4A73">
        <w:rPr>
          <w:rFonts w:ascii="仿宋" w:eastAsia="仿宋" w:hAnsi="仿宋" w:hint="eastAsia"/>
          <w:spacing w:val="0"/>
          <w:szCs w:val="32"/>
        </w:rPr>
        <w:t>性工商</w:t>
      </w:r>
      <w:proofErr w:type="gramEnd"/>
      <w:r w:rsidRPr="00ED4A73">
        <w:rPr>
          <w:rFonts w:ascii="仿宋" w:eastAsia="仿宋" w:hAnsi="仿宋" w:hint="eastAsia"/>
          <w:spacing w:val="0"/>
          <w:szCs w:val="32"/>
        </w:rPr>
        <w:t>经济类社会团体。</w:t>
      </w:r>
    </w:p>
    <w:p w:rsidR="009F2F08" w:rsidRPr="00ED4A73"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从我市异地商会的发展情况和监督管理情况来看，现有的异地商会主要参照行业协会商会进行管理，实行直接登记。虽然异地商会和行业协会的主要会员均为企业，但基于以下原因仍有必要</w:t>
      </w:r>
      <w:r>
        <w:rPr>
          <w:rFonts w:ascii="仿宋" w:eastAsia="仿宋" w:hAnsi="仿宋" w:hint="eastAsia"/>
          <w:spacing w:val="0"/>
          <w:szCs w:val="32"/>
        </w:rPr>
        <w:t>制定《办法》进行</w:t>
      </w:r>
      <w:r w:rsidRPr="00ED4A73">
        <w:rPr>
          <w:rFonts w:ascii="仿宋" w:eastAsia="仿宋" w:hAnsi="仿宋" w:hint="eastAsia"/>
          <w:spacing w:val="0"/>
          <w:szCs w:val="32"/>
        </w:rPr>
        <w:t>管理：</w:t>
      </w:r>
      <w:r>
        <w:rPr>
          <w:rFonts w:ascii="仿宋" w:eastAsia="仿宋" w:hAnsi="仿宋" w:hint="eastAsia"/>
          <w:spacing w:val="0"/>
          <w:szCs w:val="32"/>
        </w:rPr>
        <w:t>一是</w:t>
      </w:r>
      <w:r w:rsidRPr="00ED4A73">
        <w:rPr>
          <w:rFonts w:ascii="仿宋" w:eastAsia="仿宋" w:hAnsi="仿宋" w:hint="eastAsia"/>
          <w:spacing w:val="0"/>
          <w:szCs w:val="32"/>
        </w:rPr>
        <w:t>异地商会以地域特征为连接的独特属性和基本特征与以服务行业为主的行业协会商会有所区别</w:t>
      </w:r>
      <w:r>
        <w:rPr>
          <w:rFonts w:ascii="仿宋" w:eastAsia="仿宋" w:hAnsi="仿宋" w:hint="eastAsia"/>
          <w:spacing w:val="0"/>
          <w:szCs w:val="32"/>
        </w:rPr>
        <w:t>；二是</w:t>
      </w:r>
      <w:r w:rsidRPr="00ED4A73">
        <w:rPr>
          <w:rFonts w:ascii="仿宋" w:eastAsia="仿宋" w:hAnsi="仿宋" w:hint="eastAsia"/>
          <w:spacing w:val="0"/>
          <w:szCs w:val="32"/>
        </w:rPr>
        <w:t>会长单位、理事单位、会员单位之间以原籍地为连接、组织相对松散，一旦管理不规范，容易把商会办成“同乡会”等</w:t>
      </w:r>
      <w:r>
        <w:rPr>
          <w:rFonts w:ascii="仿宋" w:eastAsia="仿宋" w:hAnsi="仿宋" w:hint="eastAsia"/>
          <w:spacing w:val="0"/>
          <w:szCs w:val="32"/>
        </w:rPr>
        <w:t>不符合政策的组织。实践中，有个别</w:t>
      </w:r>
      <w:r w:rsidRPr="00ED4A73">
        <w:rPr>
          <w:rFonts w:ascii="仿宋" w:eastAsia="仿宋" w:hAnsi="仿宋" w:hint="eastAsia"/>
          <w:spacing w:val="0"/>
          <w:szCs w:val="32"/>
        </w:rPr>
        <w:t>异地商会</w:t>
      </w:r>
      <w:r>
        <w:rPr>
          <w:rFonts w:ascii="仿宋" w:eastAsia="仿宋" w:hAnsi="仿宋" w:hint="eastAsia"/>
          <w:spacing w:val="0"/>
          <w:szCs w:val="32"/>
        </w:rPr>
        <w:t>因</w:t>
      </w:r>
      <w:r w:rsidRPr="00ED4A73">
        <w:rPr>
          <w:rFonts w:ascii="仿宋" w:eastAsia="仿宋" w:hAnsi="仿宋" w:hint="eastAsia"/>
          <w:spacing w:val="0"/>
          <w:szCs w:val="32"/>
        </w:rPr>
        <w:t>内部治理</w:t>
      </w:r>
      <w:r>
        <w:rPr>
          <w:rFonts w:ascii="仿宋" w:eastAsia="仿宋" w:hAnsi="仿宋" w:hint="eastAsia"/>
          <w:spacing w:val="0"/>
          <w:szCs w:val="32"/>
        </w:rPr>
        <w:t>不规范而</w:t>
      </w:r>
      <w:r w:rsidRPr="00ED4A73">
        <w:rPr>
          <w:rFonts w:ascii="仿宋" w:eastAsia="仿宋" w:hAnsi="仿宋" w:hint="eastAsia"/>
          <w:spacing w:val="0"/>
          <w:szCs w:val="32"/>
        </w:rPr>
        <w:t>发生难以达成共识、完成</w:t>
      </w:r>
      <w:r w:rsidRPr="00ED4A73">
        <w:rPr>
          <w:rFonts w:ascii="仿宋" w:eastAsia="仿宋" w:hAnsi="仿宋" w:hint="eastAsia"/>
          <w:spacing w:val="0"/>
          <w:szCs w:val="32"/>
        </w:rPr>
        <w:lastRenderedPageBreak/>
        <w:t>决策程序</w:t>
      </w:r>
      <w:r>
        <w:rPr>
          <w:rFonts w:ascii="仿宋" w:eastAsia="仿宋" w:hAnsi="仿宋" w:hint="eastAsia"/>
          <w:spacing w:val="0"/>
          <w:szCs w:val="32"/>
        </w:rPr>
        <w:t>、</w:t>
      </w:r>
      <w:r w:rsidRPr="00ED4A73">
        <w:rPr>
          <w:rFonts w:ascii="仿宋" w:eastAsia="仿宋" w:hAnsi="仿宋" w:hint="eastAsia"/>
          <w:spacing w:val="0"/>
          <w:szCs w:val="32"/>
        </w:rPr>
        <w:t>产生</w:t>
      </w:r>
      <w:r>
        <w:rPr>
          <w:rFonts w:ascii="仿宋" w:eastAsia="仿宋" w:hAnsi="仿宋" w:hint="eastAsia"/>
          <w:spacing w:val="0"/>
          <w:szCs w:val="32"/>
        </w:rPr>
        <w:t>内部</w:t>
      </w:r>
      <w:r w:rsidRPr="00ED4A73">
        <w:rPr>
          <w:rFonts w:ascii="仿宋" w:eastAsia="仿宋" w:hAnsi="仿宋" w:hint="eastAsia"/>
          <w:spacing w:val="0"/>
          <w:szCs w:val="32"/>
        </w:rPr>
        <w:t>争议等问题，严重阻碍异地商会的健康发展。</w:t>
      </w:r>
    </w:p>
    <w:p w:rsidR="009F2F08" w:rsidRPr="00ED4A73"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从国内</w:t>
      </w:r>
      <w:r>
        <w:rPr>
          <w:rFonts w:ascii="仿宋" w:eastAsia="仿宋" w:hAnsi="仿宋" w:hint="eastAsia"/>
          <w:spacing w:val="0"/>
          <w:szCs w:val="32"/>
        </w:rPr>
        <w:t>各地</w:t>
      </w:r>
      <w:r w:rsidRPr="00ED4A73">
        <w:rPr>
          <w:rFonts w:ascii="仿宋" w:eastAsia="仿宋" w:hAnsi="仿宋" w:hint="eastAsia"/>
          <w:spacing w:val="0"/>
          <w:szCs w:val="32"/>
        </w:rPr>
        <w:t>实践来看，广东</w:t>
      </w:r>
      <w:r>
        <w:rPr>
          <w:rFonts w:ascii="仿宋" w:eastAsia="仿宋" w:hAnsi="仿宋" w:hint="eastAsia"/>
          <w:spacing w:val="0"/>
          <w:szCs w:val="32"/>
        </w:rPr>
        <w:t>省和</w:t>
      </w:r>
      <w:r w:rsidRPr="00ED4A73">
        <w:rPr>
          <w:rFonts w:ascii="仿宋" w:eastAsia="仿宋" w:hAnsi="仿宋" w:hint="eastAsia"/>
          <w:spacing w:val="0"/>
          <w:szCs w:val="32"/>
        </w:rPr>
        <w:t>浙江、天津、上海等地也结合自身发展情况，制定了本地区的异地商会相关的登记管理办法，将异地商会作为社会团体的特殊类型予以规范。</w:t>
      </w:r>
      <w:r>
        <w:rPr>
          <w:rFonts w:ascii="仿宋" w:eastAsia="仿宋" w:hAnsi="仿宋" w:hint="eastAsia"/>
          <w:spacing w:val="0"/>
          <w:szCs w:val="32"/>
        </w:rPr>
        <w:t>市民政局曾于</w:t>
      </w:r>
      <w:r w:rsidRPr="00ED4A73">
        <w:rPr>
          <w:rFonts w:ascii="仿宋" w:eastAsia="仿宋" w:hAnsi="仿宋" w:hint="eastAsia"/>
          <w:spacing w:val="0"/>
          <w:szCs w:val="32"/>
        </w:rPr>
        <w:t>2009年9月7日印发了《深圳市异地商会登记暂行办法》（深民〔2009〕115号），目前</w:t>
      </w:r>
      <w:r>
        <w:rPr>
          <w:rFonts w:ascii="仿宋" w:eastAsia="仿宋" w:hAnsi="仿宋" w:hint="eastAsia"/>
          <w:spacing w:val="0"/>
          <w:szCs w:val="32"/>
        </w:rPr>
        <w:t>该暂行办法</w:t>
      </w:r>
      <w:r w:rsidRPr="00ED4A73">
        <w:rPr>
          <w:rFonts w:ascii="仿宋" w:eastAsia="仿宋" w:hAnsi="仿宋" w:hint="eastAsia"/>
          <w:spacing w:val="0"/>
          <w:szCs w:val="32"/>
        </w:rPr>
        <w:t>已失效。</w:t>
      </w:r>
      <w:r>
        <w:rPr>
          <w:rFonts w:ascii="仿宋" w:eastAsia="仿宋" w:hAnsi="仿宋" w:hint="eastAsia"/>
          <w:spacing w:val="0"/>
          <w:szCs w:val="32"/>
        </w:rPr>
        <w:t>为</w:t>
      </w:r>
      <w:r w:rsidRPr="005B44F8">
        <w:rPr>
          <w:rFonts w:ascii="仿宋" w:eastAsia="仿宋" w:hAnsi="仿宋" w:hint="eastAsia"/>
          <w:spacing w:val="0"/>
          <w:szCs w:val="32"/>
        </w:rPr>
        <w:t>规范异地商会登记及相关管理，</w:t>
      </w:r>
      <w:r w:rsidRPr="00ED4A73">
        <w:rPr>
          <w:rFonts w:ascii="仿宋" w:eastAsia="仿宋" w:hAnsi="仿宋" w:hint="eastAsia"/>
          <w:spacing w:val="0"/>
          <w:szCs w:val="32"/>
        </w:rPr>
        <w:t>我市有必要针对异地商会管理中存在的问题，根据国家、广东省和本市有关规定，</w:t>
      </w:r>
      <w:r>
        <w:rPr>
          <w:rFonts w:ascii="仿宋" w:eastAsia="仿宋" w:hAnsi="仿宋" w:hint="eastAsia"/>
          <w:spacing w:val="0"/>
          <w:szCs w:val="32"/>
        </w:rPr>
        <w:t>制定《办法》</w:t>
      </w:r>
      <w:r w:rsidRPr="00ED4A73">
        <w:rPr>
          <w:rFonts w:ascii="仿宋" w:eastAsia="仿宋" w:hAnsi="仿宋" w:hint="eastAsia"/>
          <w:spacing w:val="0"/>
          <w:szCs w:val="32"/>
        </w:rPr>
        <w:t>，</w:t>
      </w:r>
      <w:r>
        <w:rPr>
          <w:rFonts w:ascii="仿宋" w:eastAsia="仿宋" w:hAnsi="仿宋" w:hint="eastAsia"/>
          <w:spacing w:val="0"/>
          <w:szCs w:val="32"/>
        </w:rPr>
        <w:t>以</w:t>
      </w:r>
      <w:r w:rsidRPr="00ED4A73">
        <w:rPr>
          <w:rFonts w:ascii="仿宋" w:eastAsia="仿宋" w:hAnsi="仿宋" w:hint="eastAsia"/>
          <w:spacing w:val="0"/>
          <w:szCs w:val="32"/>
        </w:rPr>
        <w:t>促进异地商会规范管理、健康发展。</w:t>
      </w:r>
    </w:p>
    <w:p w:rsidR="009F2F08" w:rsidRPr="0011504E" w:rsidRDefault="009F2F08" w:rsidP="009F2F08">
      <w:pPr>
        <w:widowControl/>
        <w:adjustRightInd w:val="0"/>
        <w:snapToGrid w:val="0"/>
        <w:spacing w:line="520" w:lineRule="exact"/>
        <w:ind w:firstLineChars="200" w:firstLine="640"/>
        <w:jc w:val="left"/>
        <w:outlineLvl w:val="0"/>
        <w:rPr>
          <w:rFonts w:ascii="黑体" w:eastAsia="黑体" w:hAnsi="黑体"/>
          <w:bCs/>
          <w:spacing w:val="0"/>
          <w:szCs w:val="32"/>
        </w:rPr>
      </w:pPr>
      <w:r w:rsidRPr="0011504E">
        <w:rPr>
          <w:rFonts w:ascii="黑体" w:eastAsia="黑体" w:hAnsi="黑体" w:hint="eastAsia"/>
          <w:bCs/>
          <w:spacing w:val="0"/>
          <w:szCs w:val="32"/>
        </w:rPr>
        <w:t>二、起草过程</w:t>
      </w:r>
    </w:p>
    <w:p w:rsidR="009F2F0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为建立起</w:t>
      </w:r>
      <w:r>
        <w:rPr>
          <w:rFonts w:ascii="仿宋" w:eastAsia="仿宋" w:hAnsi="仿宋" w:hint="eastAsia"/>
          <w:spacing w:val="0"/>
          <w:szCs w:val="32"/>
        </w:rPr>
        <w:t>科学、</w:t>
      </w:r>
      <w:r w:rsidRPr="00ED4A73">
        <w:rPr>
          <w:rFonts w:ascii="仿宋" w:eastAsia="仿宋" w:hAnsi="仿宋" w:hint="eastAsia"/>
          <w:spacing w:val="0"/>
          <w:szCs w:val="32"/>
        </w:rPr>
        <w:t>合理的</w:t>
      </w:r>
      <w:r>
        <w:rPr>
          <w:rFonts w:ascii="仿宋" w:eastAsia="仿宋" w:hAnsi="仿宋" w:hint="eastAsia"/>
          <w:spacing w:val="0"/>
          <w:szCs w:val="32"/>
        </w:rPr>
        <w:t>异地商会</w:t>
      </w:r>
      <w:r w:rsidRPr="00ED4A73">
        <w:rPr>
          <w:rFonts w:ascii="仿宋" w:eastAsia="仿宋" w:hAnsi="仿宋" w:hint="eastAsia"/>
          <w:spacing w:val="0"/>
          <w:szCs w:val="32"/>
        </w:rPr>
        <w:t>管理制度，市社会组织管理局在搜集研究国家和各省（市）异地商会管理制度并形成《办法（</w:t>
      </w:r>
      <w:r>
        <w:rPr>
          <w:rFonts w:ascii="仿宋" w:eastAsia="仿宋" w:hAnsi="仿宋" w:hint="eastAsia"/>
          <w:spacing w:val="0"/>
          <w:szCs w:val="32"/>
        </w:rPr>
        <w:t>草案</w:t>
      </w:r>
      <w:r w:rsidRPr="00ED4A73">
        <w:rPr>
          <w:rFonts w:ascii="仿宋" w:eastAsia="仿宋" w:hAnsi="仿宋" w:hint="eastAsia"/>
          <w:spacing w:val="0"/>
          <w:szCs w:val="32"/>
        </w:rPr>
        <w:t>）》后，先后赴市工商联等单位开展征求意见和调研工作，</w:t>
      </w:r>
      <w:r>
        <w:rPr>
          <w:rFonts w:ascii="仿宋" w:eastAsia="仿宋" w:hAnsi="仿宋" w:hint="eastAsia"/>
          <w:spacing w:val="0"/>
          <w:szCs w:val="32"/>
        </w:rPr>
        <w:t>并</w:t>
      </w:r>
      <w:r w:rsidRPr="00ED4A73">
        <w:rPr>
          <w:rFonts w:ascii="仿宋" w:eastAsia="仿宋" w:hAnsi="仿宋" w:hint="eastAsia"/>
          <w:spacing w:val="0"/>
          <w:szCs w:val="32"/>
        </w:rPr>
        <w:t>组织了各省（市）驻深单位和市级异地商会进行座谈，</w:t>
      </w:r>
      <w:proofErr w:type="gramStart"/>
      <w:r w:rsidRPr="00ED4A73">
        <w:rPr>
          <w:rFonts w:ascii="仿宋" w:eastAsia="仿宋" w:hAnsi="仿宋" w:hint="eastAsia"/>
          <w:spacing w:val="0"/>
          <w:szCs w:val="32"/>
        </w:rPr>
        <w:t>听取驻</w:t>
      </w:r>
      <w:proofErr w:type="gramEnd"/>
      <w:r w:rsidRPr="00ED4A73">
        <w:rPr>
          <w:rFonts w:ascii="仿宋" w:eastAsia="仿宋" w:hAnsi="仿宋" w:hint="eastAsia"/>
          <w:spacing w:val="0"/>
          <w:szCs w:val="32"/>
        </w:rPr>
        <w:t>深单位和异地商会的意见和建议。结合上述相关单位意见修改完善后，形成了目前的《办法》草案</w:t>
      </w:r>
      <w:r>
        <w:rPr>
          <w:rFonts w:ascii="仿宋" w:eastAsia="仿宋" w:hAnsi="仿宋" w:hint="eastAsia"/>
          <w:spacing w:val="0"/>
          <w:szCs w:val="32"/>
        </w:rPr>
        <w:t>征求意见稿</w:t>
      </w:r>
      <w:r w:rsidRPr="00ED4A73">
        <w:rPr>
          <w:rFonts w:ascii="仿宋" w:eastAsia="仿宋" w:hAnsi="仿宋" w:hint="eastAsia"/>
          <w:spacing w:val="0"/>
          <w:szCs w:val="32"/>
        </w:rPr>
        <w:t>。</w:t>
      </w:r>
    </w:p>
    <w:p w:rsidR="009F2F08" w:rsidRPr="0011504E" w:rsidRDefault="009F2F08" w:rsidP="009F2F08">
      <w:pPr>
        <w:widowControl/>
        <w:adjustRightInd w:val="0"/>
        <w:snapToGrid w:val="0"/>
        <w:spacing w:line="520" w:lineRule="exact"/>
        <w:ind w:firstLineChars="200" w:firstLine="640"/>
        <w:jc w:val="left"/>
        <w:outlineLvl w:val="0"/>
        <w:rPr>
          <w:rFonts w:ascii="黑体" w:eastAsia="黑体" w:hAnsi="黑体"/>
          <w:bCs/>
          <w:spacing w:val="0"/>
          <w:szCs w:val="32"/>
        </w:rPr>
      </w:pPr>
      <w:r w:rsidRPr="0011504E">
        <w:rPr>
          <w:rFonts w:ascii="黑体" w:eastAsia="黑体" w:hAnsi="黑体" w:hint="eastAsia"/>
          <w:bCs/>
          <w:spacing w:val="0"/>
          <w:szCs w:val="32"/>
        </w:rPr>
        <w:t>三、主要问题说明</w:t>
      </w:r>
    </w:p>
    <w:p w:rsidR="009F2F08" w:rsidRPr="00ED4A73" w:rsidRDefault="009F2F08" w:rsidP="009F2F08">
      <w:pPr>
        <w:pStyle w:val="a3"/>
      </w:pPr>
      <w:r w:rsidRPr="00ED4A73">
        <w:rPr>
          <w:rFonts w:hint="eastAsia"/>
        </w:rPr>
        <w:t>《办法》包括总则、异地商会的成立、变更和注销、</w:t>
      </w:r>
      <w:r>
        <w:rPr>
          <w:rFonts w:hint="eastAsia"/>
        </w:rPr>
        <w:t>党建及内部治理</w:t>
      </w:r>
      <w:r w:rsidRPr="00ED4A73">
        <w:rPr>
          <w:rFonts w:hint="eastAsia"/>
        </w:rPr>
        <w:t>、监督管理和附则共</w:t>
      </w:r>
      <w:r>
        <w:rPr>
          <w:rFonts w:hint="eastAsia"/>
        </w:rPr>
        <w:t>五</w:t>
      </w:r>
      <w:r w:rsidRPr="00ED4A73">
        <w:rPr>
          <w:rFonts w:hint="eastAsia"/>
        </w:rPr>
        <w:t>章三十</w:t>
      </w:r>
      <w:r>
        <w:rPr>
          <w:rFonts w:hint="eastAsia"/>
        </w:rPr>
        <w:t>三</w:t>
      </w:r>
      <w:r w:rsidRPr="00ED4A73">
        <w:rPr>
          <w:rFonts w:hint="eastAsia"/>
        </w:rPr>
        <w:t>条，对异地商会的登记变更注销、内部治理、内部矛盾纠纷化解、党的建设、监督管理等内容进行了明确和规范，并提出了相应的监管要求。现</w:t>
      </w:r>
      <w:r>
        <w:rPr>
          <w:rFonts w:hint="eastAsia"/>
        </w:rPr>
        <w:t>就</w:t>
      </w:r>
      <w:r w:rsidRPr="00ED4A73">
        <w:rPr>
          <w:rFonts w:hint="eastAsia"/>
        </w:rPr>
        <w:t>几个主要问题说明如下：</w:t>
      </w:r>
    </w:p>
    <w:p w:rsidR="009F2F08" w:rsidRPr="00ED4A73" w:rsidRDefault="009F2F08" w:rsidP="009F2F08">
      <w:pPr>
        <w:widowControl/>
        <w:adjustRightInd w:val="0"/>
        <w:snapToGrid w:val="0"/>
        <w:spacing w:line="520" w:lineRule="exact"/>
        <w:ind w:firstLineChars="200" w:firstLine="643"/>
        <w:jc w:val="left"/>
        <w:outlineLvl w:val="0"/>
        <w:rPr>
          <w:rFonts w:ascii="仿宋" w:eastAsia="仿宋" w:hAnsi="仿宋"/>
          <w:b/>
          <w:bCs/>
          <w:spacing w:val="0"/>
          <w:szCs w:val="32"/>
        </w:rPr>
      </w:pPr>
      <w:r>
        <w:rPr>
          <w:rFonts w:ascii="仿宋" w:eastAsia="仿宋" w:hAnsi="仿宋" w:hint="eastAsia"/>
          <w:b/>
          <w:bCs/>
          <w:spacing w:val="0"/>
          <w:szCs w:val="32"/>
        </w:rPr>
        <w:t>（一）</w:t>
      </w:r>
      <w:r w:rsidRPr="00ED4A73">
        <w:rPr>
          <w:rFonts w:ascii="仿宋" w:eastAsia="仿宋" w:hAnsi="仿宋" w:hint="eastAsia"/>
          <w:b/>
          <w:bCs/>
          <w:spacing w:val="0"/>
          <w:szCs w:val="32"/>
        </w:rPr>
        <w:t>关于异地商会的管理体制</w:t>
      </w:r>
    </w:p>
    <w:p w:rsidR="009F2F08" w:rsidRPr="00ED4A73" w:rsidRDefault="009F2F08" w:rsidP="009F2F08">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lastRenderedPageBreak/>
        <w:t>异地商会内部治理及监督管理等基本规范可以按照</w:t>
      </w:r>
      <w:r w:rsidRPr="00ED4A73">
        <w:rPr>
          <w:rFonts w:ascii="仿宋" w:eastAsia="仿宋" w:hAnsi="仿宋" w:hint="eastAsia"/>
          <w:spacing w:val="0"/>
          <w:szCs w:val="32"/>
        </w:rPr>
        <w:t>《深圳经济特区行业协会条例》</w:t>
      </w:r>
      <w:r>
        <w:rPr>
          <w:rFonts w:ascii="仿宋" w:eastAsia="仿宋" w:hAnsi="仿宋" w:hint="eastAsia"/>
          <w:spacing w:val="0"/>
          <w:szCs w:val="32"/>
        </w:rPr>
        <w:t>（以下简称《条例》）及其他有关规定执行。《办法》结合异地商会特点，</w:t>
      </w:r>
      <w:r w:rsidRPr="00ED4A73">
        <w:rPr>
          <w:rFonts w:ascii="仿宋" w:eastAsia="仿宋" w:hAnsi="仿宋" w:hint="eastAsia"/>
          <w:spacing w:val="0"/>
          <w:szCs w:val="32"/>
        </w:rPr>
        <w:t>突出党建引领抓手、形成部门监管合力，为加强事前、事中和事后全程监管提供制度保障。各单位具体管理职责分工如下：</w:t>
      </w:r>
    </w:p>
    <w:p w:rsidR="009F2F08" w:rsidRPr="00ED4A73" w:rsidRDefault="009F2F08" w:rsidP="009F2F08">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1.登记机关负责</w:t>
      </w:r>
      <w:r w:rsidRPr="00F11519">
        <w:rPr>
          <w:rFonts w:ascii="仿宋" w:eastAsia="仿宋" w:hAnsi="仿宋" w:hint="eastAsia"/>
          <w:spacing w:val="0"/>
          <w:szCs w:val="32"/>
        </w:rPr>
        <w:t>异地商会的成立、变更、注销登记</w:t>
      </w:r>
      <w:r>
        <w:rPr>
          <w:rFonts w:ascii="仿宋" w:eastAsia="仿宋" w:hAnsi="仿宋" w:hint="eastAsia"/>
          <w:spacing w:val="0"/>
          <w:szCs w:val="32"/>
        </w:rPr>
        <w:t>、</w:t>
      </w:r>
      <w:r w:rsidRPr="00F11519">
        <w:rPr>
          <w:rFonts w:ascii="仿宋" w:eastAsia="仿宋" w:hAnsi="仿宋" w:hint="eastAsia"/>
          <w:spacing w:val="0"/>
          <w:szCs w:val="32"/>
        </w:rPr>
        <w:t>章程核准</w:t>
      </w:r>
      <w:r>
        <w:rPr>
          <w:rFonts w:ascii="仿宋" w:eastAsia="仿宋" w:hAnsi="仿宋" w:hint="eastAsia"/>
          <w:spacing w:val="0"/>
          <w:szCs w:val="32"/>
        </w:rPr>
        <w:t>，并依法履行与登记管理相关的职责。</w:t>
      </w:r>
    </w:p>
    <w:p w:rsidR="009F2F08" w:rsidRDefault="009F2F08" w:rsidP="009F2F08">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2.本市其他有关部门的职责，主要是根据异地商会活动领域与本部门法定职责的关联性，对涉及本部门管理、服务的事项实行监督管理。</w:t>
      </w:r>
    </w:p>
    <w:p w:rsidR="009F2F08" w:rsidRPr="006E1A6D" w:rsidRDefault="009F2F08" w:rsidP="009F2F08">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3.原籍地政府或驻深单位对使用原籍地地域名称出具意见，并鼓励其按照《管理办法》规定对异地商会进行指导和服务。</w:t>
      </w:r>
    </w:p>
    <w:p w:rsidR="009F2F08" w:rsidRPr="00ED4A73" w:rsidRDefault="009F2F08" w:rsidP="009F2F08">
      <w:pPr>
        <w:widowControl/>
        <w:adjustRightInd w:val="0"/>
        <w:snapToGrid w:val="0"/>
        <w:spacing w:line="520" w:lineRule="exact"/>
        <w:ind w:firstLineChars="200" w:firstLine="643"/>
        <w:jc w:val="left"/>
        <w:rPr>
          <w:rFonts w:ascii="仿宋" w:eastAsia="仿宋" w:hAnsi="仿宋"/>
          <w:b/>
          <w:bCs/>
          <w:spacing w:val="0"/>
          <w:szCs w:val="32"/>
        </w:rPr>
      </w:pPr>
      <w:r>
        <w:rPr>
          <w:rFonts w:ascii="仿宋" w:eastAsia="仿宋" w:hAnsi="仿宋" w:hint="eastAsia"/>
          <w:b/>
          <w:bCs/>
          <w:spacing w:val="0"/>
          <w:szCs w:val="32"/>
        </w:rPr>
        <w:t>（二）</w:t>
      </w:r>
      <w:r w:rsidRPr="00ED4A73">
        <w:rPr>
          <w:rFonts w:ascii="仿宋" w:eastAsia="仿宋" w:hAnsi="仿宋"/>
          <w:b/>
          <w:bCs/>
          <w:spacing w:val="0"/>
          <w:szCs w:val="32"/>
        </w:rPr>
        <w:t>关于异地商会的审批程序和意见征询</w:t>
      </w:r>
    </w:p>
    <w:p w:rsidR="009F2F08" w:rsidRPr="00ED4A73" w:rsidRDefault="009F2F08" w:rsidP="009F2F08">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为落实</w:t>
      </w:r>
      <w:r>
        <w:rPr>
          <w:rFonts w:ascii="仿宋" w:eastAsia="仿宋" w:hAnsi="仿宋" w:hint="eastAsia"/>
          <w:spacing w:val="0"/>
          <w:szCs w:val="32"/>
        </w:rPr>
        <w:t>中办、国办《</w:t>
      </w:r>
      <w:r w:rsidRPr="00403CC3">
        <w:rPr>
          <w:rFonts w:ascii="仿宋" w:eastAsia="仿宋" w:hAnsi="仿宋" w:hint="eastAsia"/>
          <w:spacing w:val="0"/>
          <w:szCs w:val="32"/>
        </w:rPr>
        <w:t>关于改革社会组织管理制度促进社会组织健康有序发展的意见</w:t>
      </w:r>
      <w:r>
        <w:rPr>
          <w:rFonts w:ascii="仿宋" w:eastAsia="仿宋" w:hAnsi="仿宋" w:hint="eastAsia"/>
          <w:spacing w:val="0"/>
          <w:szCs w:val="32"/>
        </w:rPr>
        <w:t>》等</w:t>
      </w:r>
      <w:r w:rsidRPr="00ED4A73">
        <w:rPr>
          <w:rFonts w:ascii="仿宋" w:eastAsia="仿宋" w:hAnsi="仿宋" w:hint="eastAsia"/>
          <w:spacing w:val="0"/>
          <w:szCs w:val="32"/>
        </w:rPr>
        <w:t>关于加强发起人、拟任主要负责人审查管理，以及关于登记机关在办理登记审查过程中可以征求相关部门意见和组织专家咨询论证的规定，细化异地商会登记审批相关制度，使得异地商会的登记更加符合目前国家、省、市对社会组织的管理原则和精神。</w:t>
      </w:r>
    </w:p>
    <w:p w:rsidR="009F2F08" w:rsidRPr="00ED4A73" w:rsidRDefault="009F2F08" w:rsidP="009F2F08">
      <w:pPr>
        <w:widowControl/>
        <w:adjustRightInd w:val="0"/>
        <w:snapToGrid w:val="0"/>
        <w:spacing w:line="520" w:lineRule="exact"/>
        <w:ind w:firstLineChars="200" w:firstLine="643"/>
        <w:jc w:val="left"/>
        <w:outlineLvl w:val="0"/>
        <w:rPr>
          <w:rFonts w:ascii="仿宋" w:eastAsia="仿宋" w:hAnsi="仿宋"/>
          <w:b/>
          <w:bCs/>
          <w:spacing w:val="0"/>
          <w:szCs w:val="32"/>
        </w:rPr>
      </w:pPr>
      <w:r>
        <w:rPr>
          <w:rFonts w:ascii="仿宋" w:eastAsia="仿宋" w:hAnsi="仿宋" w:hint="eastAsia"/>
          <w:b/>
          <w:bCs/>
          <w:spacing w:val="0"/>
          <w:szCs w:val="32"/>
        </w:rPr>
        <w:t>（三）</w:t>
      </w:r>
      <w:r w:rsidRPr="00ED4A73">
        <w:rPr>
          <w:rFonts w:ascii="仿宋" w:eastAsia="仿宋" w:hAnsi="仿宋" w:hint="eastAsia"/>
          <w:b/>
          <w:bCs/>
          <w:spacing w:val="0"/>
          <w:szCs w:val="32"/>
        </w:rPr>
        <w:t>关于异地商会的会员认定及管理</w:t>
      </w:r>
    </w:p>
    <w:p w:rsidR="009F2F08" w:rsidRPr="00237ED8" w:rsidRDefault="009F2F08" w:rsidP="009F2F08">
      <w:r w:rsidRPr="00ED4A73">
        <w:rPr>
          <w:rFonts w:ascii="仿宋" w:eastAsia="仿宋" w:hAnsi="仿宋" w:hint="eastAsia"/>
          <w:spacing w:val="0"/>
          <w:szCs w:val="32"/>
        </w:rPr>
        <w:t>异地商会的内部矛盾和纠纷的解决机制常常依赖于最高权力机关-会员（代表）大会的表决，而参与会员（代表）大会的会员的认定是其中的重要一环，因此，《管理办法》中重点强调异地商会的会员资格确认环节。《管理办法》建立起会员资格确认、会员除名、会员名册及其备案和公开等制</w:t>
      </w:r>
      <w:r w:rsidRPr="00ED4A73">
        <w:rPr>
          <w:rFonts w:ascii="仿宋" w:eastAsia="仿宋" w:hAnsi="仿宋" w:hint="eastAsia"/>
          <w:spacing w:val="0"/>
          <w:szCs w:val="32"/>
        </w:rPr>
        <w:lastRenderedPageBreak/>
        <w:t>度。</w:t>
      </w:r>
      <w:r>
        <w:rPr>
          <w:rFonts w:ascii="仿宋" w:eastAsia="仿宋" w:hAnsi="仿宋" w:hint="eastAsia"/>
          <w:spacing w:val="0"/>
          <w:szCs w:val="32"/>
        </w:rPr>
        <w:t>此外，</w:t>
      </w:r>
      <w:r w:rsidRPr="00ED4A73">
        <w:rPr>
          <w:rFonts w:ascii="仿宋" w:eastAsia="仿宋" w:hAnsi="仿宋" w:hint="eastAsia"/>
          <w:spacing w:val="0"/>
          <w:szCs w:val="32"/>
        </w:rPr>
        <w:t>《管理办法》根据</w:t>
      </w:r>
      <w:r>
        <w:rPr>
          <w:rFonts w:ascii="仿宋" w:eastAsia="仿宋" w:hAnsi="仿宋" w:hint="eastAsia"/>
          <w:spacing w:val="0"/>
          <w:szCs w:val="32"/>
        </w:rPr>
        <w:t>市委办、市府办有关文件中</w:t>
      </w:r>
      <w:r w:rsidRPr="00ED4A73">
        <w:rPr>
          <w:rFonts w:ascii="仿宋" w:eastAsia="仿宋" w:hAnsi="仿宋" w:hint="eastAsia"/>
          <w:spacing w:val="0"/>
          <w:szCs w:val="32"/>
        </w:rPr>
        <w:t>关于“推动社会组织建立健全内部纠纷解决机制，推行社会组织人民调解制度，引导当事人通过司法途径依法解决纠纷”</w:t>
      </w:r>
      <w:r>
        <w:rPr>
          <w:rFonts w:ascii="仿宋" w:eastAsia="仿宋" w:hAnsi="仿宋" w:hint="eastAsia"/>
          <w:spacing w:val="0"/>
          <w:szCs w:val="32"/>
        </w:rPr>
        <w:t>的</w:t>
      </w:r>
      <w:r w:rsidRPr="00ED4A73">
        <w:rPr>
          <w:rFonts w:ascii="仿宋" w:eastAsia="仿宋" w:hAnsi="仿宋" w:hint="eastAsia"/>
          <w:spacing w:val="0"/>
          <w:szCs w:val="32"/>
        </w:rPr>
        <w:t>规定，在相关条文中确认了该项制度。</w:t>
      </w:r>
    </w:p>
    <w:p w:rsidR="009F2F08" w:rsidRPr="002C6D8D" w:rsidRDefault="009F2F08" w:rsidP="009F2F08"/>
    <w:p w:rsidR="009F2F08" w:rsidRPr="004F1AEF" w:rsidRDefault="009F2F08" w:rsidP="009F2F08"/>
    <w:p w:rsidR="00734CB4" w:rsidRPr="009F2F08" w:rsidRDefault="00734CB4"/>
    <w:sectPr w:rsidR="00734CB4" w:rsidRPr="009F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21319"/>
    <w:multiLevelType w:val="multilevel"/>
    <w:tmpl w:val="7FB83F22"/>
    <w:lvl w:ilvl="0">
      <w:start w:val="1"/>
      <w:numFmt w:val="chineseCountingThousand"/>
      <w:lvlText w:val="第%1条"/>
      <w:lvlJc w:val="left"/>
      <w:pPr>
        <w:ind w:left="-113" w:firstLine="680"/>
      </w:pPr>
      <w:rPr>
        <w:rFonts w:ascii="仿宋" w:eastAsia="仿宋" w:hAnsi="仿宋" w:hint="eastAsia"/>
        <w:b/>
        <w:i w:val="0"/>
        <w:color w:val="000000"/>
        <w:sz w:val="32"/>
        <w:lang w:val="en-US"/>
      </w:rPr>
    </w:lvl>
    <w:lvl w:ilvl="1">
      <w:start w:val="1"/>
      <w:numFmt w:val="lowerLetter"/>
      <w:lvlText w:val="%2)"/>
      <w:lvlJc w:val="left"/>
      <w:pPr>
        <w:ind w:left="0" w:firstLine="680"/>
      </w:pPr>
      <w:rPr>
        <w:rFonts w:hint="eastAsia"/>
      </w:rPr>
    </w:lvl>
    <w:lvl w:ilvl="2">
      <w:start w:val="1"/>
      <w:numFmt w:val="lowerRoman"/>
      <w:lvlText w:val="%3."/>
      <w:lvlJc w:val="right"/>
      <w:pPr>
        <w:ind w:left="0" w:firstLine="680"/>
      </w:pPr>
      <w:rPr>
        <w:rFonts w:hint="eastAsia"/>
      </w:rPr>
    </w:lvl>
    <w:lvl w:ilvl="3">
      <w:start w:val="1"/>
      <w:numFmt w:val="decimal"/>
      <w:lvlText w:val="%4."/>
      <w:lvlJc w:val="left"/>
      <w:pPr>
        <w:ind w:left="0" w:firstLine="680"/>
      </w:pPr>
      <w:rPr>
        <w:rFonts w:hint="eastAsia"/>
      </w:rPr>
    </w:lvl>
    <w:lvl w:ilvl="4">
      <w:start w:val="1"/>
      <w:numFmt w:val="lowerLetter"/>
      <w:lvlText w:val="%5)"/>
      <w:lvlJc w:val="left"/>
      <w:pPr>
        <w:ind w:left="0" w:firstLine="680"/>
      </w:pPr>
      <w:rPr>
        <w:rFonts w:hint="eastAsia"/>
      </w:rPr>
    </w:lvl>
    <w:lvl w:ilvl="5">
      <w:start w:val="1"/>
      <w:numFmt w:val="lowerRoman"/>
      <w:lvlText w:val="%6."/>
      <w:lvlJc w:val="right"/>
      <w:pPr>
        <w:ind w:left="0" w:firstLine="680"/>
      </w:pPr>
      <w:rPr>
        <w:rFonts w:hint="eastAsia"/>
      </w:rPr>
    </w:lvl>
    <w:lvl w:ilvl="6">
      <w:start w:val="1"/>
      <w:numFmt w:val="decimal"/>
      <w:lvlText w:val="%7."/>
      <w:lvlJc w:val="left"/>
      <w:pPr>
        <w:ind w:left="0" w:firstLine="680"/>
      </w:pPr>
      <w:rPr>
        <w:rFonts w:hint="eastAsia"/>
      </w:rPr>
    </w:lvl>
    <w:lvl w:ilvl="7">
      <w:start w:val="1"/>
      <w:numFmt w:val="lowerLetter"/>
      <w:lvlText w:val="%8)"/>
      <w:lvlJc w:val="left"/>
      <w:pPr>
        <w:ind w:left="0" w:firstLine="680"/>
      </w:pPr>
      <w:rPr>
        <w:rFonts w:hint="eastAsia"/>
      </w:rPr>
    </w:lvl>
    <w:lvl w:ilvl="8">
      <w:start w:val="1"/>
      <w:numFmt w:val="lowerRoman"/>
      <w:lvlText w:val="%9."/>
      <w:lvlJc w:val="right"/>
      <w:pPr>
        <w:ind w:left="0" w:firstLine="6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08"/>
    <w:rsid w:val="006D635F"/>
    <w:rsid w:val="00734CB4"/>
    <w:rsid w:val="009F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08"/>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F08"/>
    <w:pPr>
      <w:widowControl w:val="0"/>
      <w:jc w:val="both"/>
    </w:pPr>
    <w:rPr>
      <w:rFonts w:ascii="Times New Roman" w:eastAsia="仿宋_GB2312" w:hAnsi="Times New Roman" w:cs="Times New Roman"/>
      <w:spacing w:val="1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08"/>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F08"/>
    <w:pPr>
      <w:widowControl w:val="0"/>
      <w:jc w:val="both"/>
    </w:pPr>
    <w:rPr>
      <w:rFonts w:ascii="Times New Roman" w:eastAsia="仿宋_GB2312" w:hAnsi="Times New Roman" w:cs="Times New Roman"/>
      <w:spacing w:val="1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1024</Words>
  <Characters>5842</Characters>
  <Application>Microsoft Office Word</Application>
  <DocSecurity>0</DocSecurity>
  <Lines>48</Lines>
  <Paragraphs>13</Paragraphs>
  <ScaleCrop>false</ScaleCrop>
  <Company>P R C</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2</cp:revision>
  <dcterms:created xsi:type="dcterms:W3CDTF">2019-09-12T09:07:00Z</dcterms:created>
  <dcterms:modified xsi:type="dcterms:W3CDTF">2021-10-27T07:32:00Z</dcterms:modified>
</cp:coreProperties>
</file>