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5B" w:rsidRDefault="00831B5B" w:rsidP="00831B5B">
      <w:pPr>
        <w:spacing w:line="576" w:lineRule="exact"/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附件7</w:t>
      </w:r>
    </w:p>
    <w:p w:rsidR="00831B5B" w:rsidRDefault="00831B5B" w:rsidP="00831B5B">
      <w:pPr>
        <w:pStyle w:val="a3"/>
        <w:spacing w:line="576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31B5B" w:rsidRDefault="00831B5B" w:rsidP="00831B5B">
      <w:pPr>
        <w:pStyle w:val="a3"/>
        <w:spacing w:line="576" w:lineRule="exact"/>
        <w:jc w:val="center"/>
        <w:rPr>
          <w:rFonts w:ascii="方正小标宋简体" w:eastAsia="方正小标宋简体" w:hAnsi="Verdan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抄</w:t>
      </w:r>
      <w:r>
        <w:rPr>
          <w:rFonts w:ascii="方正小标宋简体" w:eastAsia="方正小标宋简体" w:hAnsi="Verdana"/>
          <w:sz w:val="44"/>
          <w:szCs w:val="44"/>
        </w:rPr>
        <w:t>告函</w:t>
      </w:r>
    </w:p>
    <w:bookmarkEnd w:id="0"/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</w:rPr>
      </w:pPr>
    </w:p>
    <w:p w:rsidR="00831B5B" w:rsidRDefault="00831B5B" w:rsidP="00831B5B">
      <w:pPr>
        <w:pStyle w:val="a3"/>
        <w:spacing w:line="576" w:lineRule="exact"/>
        <w:rPr>
          <w:rStyle w:val="apple-converted-space"/>
          <w:rFonts w:ascii="仿宋_GB2312" w:hAnsi="仿宋_GB2312" w:cs="仿宋_GB2312" w:hint="eastAsia"/>
          <w:sz w:val="32"/>
          <w:u w:val="single"/>
          <w:lang w:eastAsia="zh-CN"/>
        </w:rPr>
      </w:pPr>
      <w:r>
        <w:rPr>
          <w:rFonts w:ascii="仿宋_GB2312" w:hAnsi="仿宋_GB2312" w:cs="仿宋_GB2312" w:hint="eastAsia"/>
          <w:sz w:val="32"/>
          <w:u w:val="single"/>
        </w:rPr>
        <w:t xml:space="preserve">                 </w:t>
      </w:r>
      <w:r>
        <w:rPr>
          <w:rFonts w:ascii="仿宋_GB2312" w:hAnsi="仿宋_GB2312" w:cs="仿宋_GB2312" w:hint="eastAsia"/>
          <w:sz w:val="32"/>
        </w:rPr>
        <w:t>（单位）：　           抄告编号：</w:t>
      </w:r>
      <w:r>
        <w:rPr>
          <w:rFonts w:ascii="仿宋_GB2312" w:hAnsi="仿宋_GB2312" w:cs="仿宋_GB2312" w:hint="eastAsia"/>
          <w:sz w:val="32"/>
          <w:u w:val="single"/>
        </w:rPr>
        <w:t>       </w:t>
      </w:r>
      <w:r>
        <w:rPr>
          <w:rStyle w:val="apple-converted-space"/>
          <w:rFonts w:ascii="仿宋_GB2312" w:hAnsi="仿宋_GB2312" w:cs="仿宋_GB2312" w:hint="eastAsia"/>
          <w:sz w:val="32"/>
          <w:u w:val="single"/>
          <w:lang w:eastAsia="zh-CN"/>
        </w:rPr>
        <w:t> 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</w:rPr>
      </w:pPr>
      <w:r>
        <w:rPr>
          <w:rFonts w:ascii="仿宋_GB2312" w:hAnsi="仿宋_GB2312" w:cs="仿宋_GB2312" w:hint="eastAsia"/>
          <w:sz w:val="32"/>
        </w:rPr>
        <w:t xml:space="preserve">     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</w:rPr>
      </w:pPr>
      <w:r>
        <w:rPr>
          <w:rFonts w:ascii="仿宋_GB2312" w:hAnsi="仿宋_GB2312" w:cs="仿宋_GB2312" w:hint="eastAsia"/>
          <w:sz w:val="32"/>
        </w:rPr>
        <w:t xml:space="preserve">    经检查，我局发现位于</w:t>
      </w:r>
      <w:r>
        <w:rPr>
          <w:rFonts w:ascii="仿宋_GB2312" w:hAnsi="仿宋_GB2312" w:cs="仿宋_GB2312" w:hint="eastAsia"/>
          <w:sz w:val="32"/>
          <w:u w:val="single"/>
        </w:rPr>
        <w:t xml:space="preserve">                 </w:t>
      </w:r>
      <w:r>
        <w:rPr>
          <w:rFonts w:ascii="仿宋_GB2312" w:hAnsi="仿宋_GB2312" w:cs="仿宋_GB2312" w:hint="eastAsia"/>
          <w:sz w:val="32"/>
        </w:rPr>
        <w:t>（地址）的</w:t>
      </w:r>
      <w:r>
        <w:rPr>
          <w:rFonts w:ascii="仿宋_GB2312" w:hAnsi="仿宋_GB2312" w:cs="仿宋_GB2312" w:hint="eastAsia"/>
          <w:sz w:val="32"/>
          <w:u w:val="single"/>
        </w:rPr>
        <w:t xml:space="preserve">                        </w:t>
      </w:r>
      <w:r>
        <w:rPr>
          <w:rFonts w:ascii="仿宋_GB2312" w:hAnsi="仿宋_GB2312" w:cs="仿宋_GB2312" w:hint="eastAsia"/>
          <w:sz w:val="32"/>
        </w:rPr>
        <w:t>（机构名称）</w:t>
      </w:r>
      <w:r>
        <w:rPr>
          <w:rFonts w:ascii="仿宋_GB2312" w:hAnsi="仿宋_GB2312" w:cs="仿宋_GB2312" w:hint="eastAsia"/>
          <w:sz w:val="32"/>
          <w:u w:val="single"/>
        </w:rPr>
        <w:t xml:space="preserve">              </w:t>
      </w:r>
      <w:r>
        <w:rPr>
          <w:rFonts w:ascii="仿宋_GB2312" w:hAnsi="仿宋_GB2312" w:cs="仿宋_GB2312" w:hint="eastAsia"/>
          <w:sz w:val="32"/>
        </w:rPr>
        <w:t>，其养老机构备案号(或原许可证号)为：</w:t>
      </w:r>
      <w:r>
        <w:rPr>
          <w:rFonts w:ascii="仿宋_GB2312" w:hAnsi="仿宋_GB2312" w:cs="仿宋_GB2312" w:hint="eastAsia"/>
          <w:sz w:val="32"/>
          <w:u w:val="single"/>
        </w:rPr>
        <w:t xml:space="preserve">          </w:t>
      </w:r>
      <w:r>
        <w:rPr>
          <w:rFonts w:ascii="仿宋_GB2312" w:hAnsi="仿宋_GB2312" w:cs="仿宋_GB2312" w:hint="eastAsia"/>
          <w:sz w:val="32"/>
        </w:rPr>
        <w:t>，机构性质：</w:t>
      </w:r>
      <w:r>
        <w:rPr>
          <w:rFonts w:ascii="仿宋_GB2312" w:hAnsi="仿宋_GB2312" w:cs="仿宋_GB2312" w:hint="eastAsia"/>
          <w:sz w:val="32"/>
          <w:u w:val="single"/>
        </w:rPr>
        <w:t xml:space="preserve">            </w:t>
      </w:r>
      <w:r>
        <w:rPr>
          <w:rFonts w:ascii="仿宋_GB2312" w:hAnsi="仿宋_GB2312" w:cs="仿宋_GB2312" w:hint="eastAsia"/>
          <w:sz w:val="32"/>
        </w:rPr>
        <w:t>（民办公益性/民办经营性/公办/公建民营），存在以下问题：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  <w:u w:val="single"/>
        </w:rPr>
      </w:pPr>
      <w:r>
        <w:rPr>
          <w:rFonts w:ascii="仿宋_GB2312" w:hAnsi="仿宋_GB2312" w:cs="仿宋_GB2312" w:hint="eastAsia"/>
          <w:sz w:val="32"/>
        </w:rPr>
        <w:t xml:space="preserve">     （问题描述）</w:t>
      </w:r>
      <w:r>
        <w:rPr>
          <w:rFonts w:ascii="仿宋_GB2312" w:hAnsi="仿宋_GB2312" w:cs="仿宋_GB2312" w:hint="eastAsia"/>
          <w:sz w:val="32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  <w:u w:val="single"/>
        </w:rPr>
      </w:pPr>
      <w:r>
        <w:rPr>
          <w:rFonts w:ascii="仿宋_GB2312" w:hAnsi="仿宋_GB2312" w:cs="仿宋_GB2312" w:hint="eastAsia"/>
          <w:sz w:val="32"/>
          <w:u w:val="single"/>
        </w:rPr>
        <w:t xml:space="preserve">       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  <w:u w:val="single"/>
        </w:rPr>
      </w:pPr>
      <w:r>
        <w:rPr>
          <w:rFonts w:ascii="仿宋_GB2312" w:hAnsi="仿宋_GB2312" w:cs="仿宋_GB2312" w:hint="eastAsia"/>
          <w:sz w:val="32"/>
          <w:u w:val="single"/>
        </w:rPr>
        <w:t xml:space="preserve">                                                    </w:t>
      </w:r>
    </w:p>
    <w:p w:rsidR="00831B5B" w:rsidRDefault="00831B5B" w:rsidP="00831B5B">
      <w:pPr>
        <w:pStyle w:val="a3"/>
        <w:tabs>
          <w:tab w:val="left" w:pos="7350"/>
        </w:tabs>
        <w:spacing w:line="576" w:lineRule="exact"/>
        <w:rPr>
          <w:rFonts w:ascii="仿宋_GB2312" w:hAnsi="仿宋_GB2312" w:cs="仿宋_GB2312" w:hint="eastAsia"/>
          <w:sz w:val="32"/>
        </w:rPr>
      </w:pPr>
      <w:r>
        <w:rPr>
          <w:rFonts w:ascii="仿宋_GB2312" w:hAnsi="仿宋_GB2312" w:cs="仿宋_GB2312" w:hint="eastAsia"/>
          <w:sz w:val="32"/>
        </w:rPr>
        <w:t xml:space="preserve">    现根据《广东省养老服务条例》第八章“监督管理”有关规定，将上述情况抄告你单位，请你单位按照部门职责分工及时依法进行处理。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</w:rPr>
      </w:pPr>
      <w:r>
        <w:rPr>
          <w:rFonts w:ascii="仿宋_GB2312" w:hAnsi="仿宋_GB2312" w:cs="仿宋_GB2312" w:hint="eastAsia"/>
          <w:sz w:val="32"/>
        </w:rPr>
        <w:t xml:space="preserve">    特此函告。</w:t>
      </w:r>
    </w:p>
    <w:p w:rsidR="00831B5B" w:rsidRDefault="00831B5B" w:rsidP="00831B5B">
      <w:pPr>
        <w:pStyle w:val="a3"/>
        <w:spacing w:line="576" w:lineRule="exact"/>
        <w:rPr>
          <w:rFonts w:ascii="仿宋_GB2312" w:hAnsi="仿宋_GB2312" w:cs="仿宋_GB2312" w:hint="eastAsia"/>
          <w:sz w:val="32"/>
        </w:rPr>
      </w:pPr>
    </w:p>
    <w:p w:rsidR="00831B5B" w:rsidRDefault="00831B5B" w:rsidP="00831B5B">
      <w:pPr>
        <w:pStyle w:val="a3"/>
        <w:spacing w:line="576" w:lineRule="exact"/>
        <w:jc w:val="center"/>
        <w:rPr>
          <w:rFonts w:ascii="仿宋_GB2312" w:hAnsi="仿宋_GB2312" w:cs="仿宋_GB2312" w:hint="eastAsia"/>
          <w:sz w:val="32"/>
        </w:rPr>
      </w:pPr>
      <w:r>
        <w:rPr>
          <w:rFonts w:ascii="仿宋_GB2312" w:hAnsi="仿宋_GB2312" w:cs="仿宋_GB2312" w:hint="eastAsia"/>
          <w:sz w:val="32"/>
        </w:rPr>
        <w:t xml:space="preserve">                          民政局（章）</w:t>
      </w:r>
    </w:p>
    <w:p w:rsidR="00831B5B" w:rsidRDefault="00831B5B" w:rsidP="00831B5B">
      <w:pPr>
        <w:pStyle w:val="a3"/>
        <w:spacing w:line="576" w:lineRule="exact"/>
        <w:jc w:val="center"/>
        <w:rPr>
          <w:rFonts w:ascii="仿宋_GB2312" w:hAnsi="仿宋_GB2312" w:cs="仿宋_GB2312" w:hint="eastAsia"/>
          <w:sz w:val="32"/>
        </w:rPr>
      </w:pPr>
      <w:r>
        <w:rPr>
          <w:rFonts w:ascii="仿宋_GB2312" w:hAnsi="仿宋_GB2312" w:cs="仿宋_GB2312" w:hint="eastAsia"/>
          <w:sz w:val="32"/>
        </w:rPr>
        <w:t xml:space="preserve">                        年　　月　　日</w:t>
      </w:r>
    </w:p>
    <w:p w:rsidR="00831B5B" w:rsidRDefault="00831B5B" w:rsidP="00831B5B">
      <w:pPr>
        <w:pStyle w:val="a3"/>
        <w:spacing w:line="576" w:lineRule="exact"/>
        <w:ind w:firstLine="495"/>
        <w:rPr>
          <w:rFonts w:ascii="仿宋_GB2312" w:hAnsi="仿宋_GB2312" w:cs="仿宋_GB2312" w:hint="eastAsia"/>
          <w:sz w:val="32"/>
        </w:rPr>
      </w:pPr>
    </w:p>
    <w:p w:rsidR="00831B5B" w:rsidRDefault="00831B5B" w:rsidP="00831B5B">
      <w:r>
        <w:rPr>
          <w:rFonts w:ascii="仿宋_GB2312" w:hAnsi="仿宋_GB2312" w:cs="仿宋_GB2312" w:hint="eastAsia"/>
        </w:rPr>
        <w:t xml:space="preserve">（联系人：              联系电话：              ）  </w:t>
      </w:r>
    </w:p>
    <w:p w:rsidR="00602184" w:rsidRPr="00831B5B" w:rsidRDefault="00831B5B"/>
    <w:sectPr w:rsidR="00602184" w:rsidRPr="00831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B"/>
    <w:rsid w:val="00831B5B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5B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831B5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3">
    <w:name w:val="Normal (Web)"/>
    <w:basedOn w:val="a"/>
    <w:uiPriority w:val="99"/>
    <w:unhideWhenUsed/>
    <w:rsid w:val="00831B5B"/>
    <w:pPr>
      <w:jc w:val="left"/>
    </w:pPr>
    <w:rPr>
      <w:kern w:val="0"/>
      <w:sz w:val="24"/>
    </w:rPr>
  </w:style>
  <w:style w:type="paragraph" w:customStyle="1" w:styleId="DefaultParagraphFontParaChar">
    <w:name w:val="Default Paragraph Font Para Char"/>
    <w:basedOn w:val="a"/>
    <w:rsid w:val="00831B5B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5B"/>
    <w:pPr>
      <w:widowControl w:val="0"/>
      <w:jc w:val="both"/>
    </w:pPr>
    <w:rPr>
      <w:rFonts w:ascii="Times" w:eastAsia="仿宋_GB2312" w:hAnsi="Times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831B5B"/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styleId="a3">
    <w:name w:val="Normal (Web)"/>
    <w:basedOn w:val="a"/>
    <w:uiPriority w:val="99"/>
    <w:unhideWhenUsed/>
    <w:rsid w:val="00831B5B"/>
    <w:pPr>
      <w:jc w:val="left"/>
    </w:pPr>
    <w:rPr>
      <w:kern w:val="0"/>
      <w:sz w:val="24"/>
    </w:rPr>
  </w:style>
  <w:style w:type="paragraph" w:customStyle="1" w:styleId="DefaultParagraphFontParaChar">
    <w:name w:val="Default Paragraph Font Para Char"/>
    <w:basedOn w:val="a"/>
    <w:rsid w:val="00831B5B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P R 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2021-07-30T06:30:00Z</dcterms:created>
  <dcterms:modified xsi:type="dcterms:W3CDTF">2021-07-30T06:31:00Z</dcterms:modified>
</cp:coreProperties>
</file>