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6E" w:rsidRPr="00F56942" w:rsidRDefault="006C766E" w:rsidP="006C766E">
      <w:pPr>
        <w:pStyle w:val="a3"/>
        <w:widowControl/>
        <w:shd w:val="clear" w:color="auto" w:fill="FFFFFF"/>
        <w:autoSpaceDE w:val="0"/>
        <w:spacing w:before="0" w:beforeAutospacing="0" w:after="0" w:afterAutospacing="0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附件1</w:t>
      </w:r>
    </w:p>
    <w:p w:rsidR="006C766E" w:rsidRDefault="006C766E" w:rsidP="006C766E">
      <w:pPr>
        <w:autoSpaceDN w:val="0"/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6C766E" w:rsidRDefault="006C766E" w:rsidP="006C766E">
      <w:pPr>
        <w:autoSpaceDN w:val="0"/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444C61">
        <w:rPr>
          <w:rFonts w:ascii="华文中宋" w:eastAsia="华文中宋" w:hAnsi="华文中宋" w:hint="eastAsia"/>
          <w:sz w:val="44"/>
          <w:szCs w:val="44"/>
        </w:rPr>
        <w:t>深圳市精神文明建设委员会关于开展向</w:t>
      </w:r>
    </w:p>
    <w:p w:rsidR="006C766E" w:rsidRDefault="006C766E" w:rsidP="006C766E">
      <w:pPr>
        <w:autoSpaceDN w:val="0"/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444C61">
        <w:rPr>
          <w:rFonts w:ascii="华文中宋" w:eastAsia="华文中宋" w:hAnsi="华文中宋" w:hint="eastAsia"/>
          <w:sz w:val="44"/>
          <w:szCs w:val="44"/>
        </w:rPr>
        <w:t>郭丽英同志及凤凰涅槃艺术团</w:t>
      </w:r>
    </w:p>
    <w:p w:rsidR="006C766E" w:rsidRPr="00444C61" w:rsidRDefault="006C766E" w:rsidP="006C766E">
      <w:pPr>
        <w:autoSpaceDN w:val="0"/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444C61">
        <w:rPr>
          <w:rFonts w:ascii="华文中宋" w:eastAsia="华文中宋" w:hAnsi="华文中宋" w:hint="eastAsia"/>
          <w:sz w:val="44"/>
          <w:szCs w:val="44"/>
        </w:rPr>
        <w:t>学习活动的决定</w:t>
      </w:r>
    </w:p>
    <w:p w:rsidR="006C766E" w:rsidRPr="00444C61" w:rsidRDefault="006C766E" w:rsidP="006C766E">
      <w:pPr>
        <w:autoSpaceDN w:val="0"/>
        <w:spacing w:line="600" w:lineRule="exact"/>
        <w:jc w:val="center"/>
        <w:rPr>
          <w:rFonts w:ascii="楷体_GB2312" w:eastAsia="楷体_GB2312" w:hAnsi="楷体_GB2312" w:hint="eastAsia"/>
          <w:sz w:val="32"/>
          <w:szCs w:val="32"/>
        </w:rPr>
      </w:pPr>
      <w:r w:rsidRPr="00444C61">
        <w:rPr>
          <w:rFonts w:ascii="楷体_GB2312" w:eastAsia="楷体_GB2312" w:hAnsi="楷体_GB2312" w:hint="eastAsia"/>
          <w:sz w:val="32"/>
          <w:szCs w:val="32"/>
        </w:rPr>
        <w:t>（2021年2月24日）</w:t>
      </w:r>
    </w:p>
    <w:p w:rsidR="006C766E" w:rsidRDefault="006C766E" w:rsidP="006C766E">
      <w:pPr>
        <w:autoSpaceDN w:val="0"/>
        <w:spacing w:line="600" w:lineRule="exact"/>
        <w:rPr>
          <w:rFonts w:ascii="仿宋" w:eastAsia="仿宋" w:hAnsi="仿宋"/>
          <w:sz w:val="32"/>
          <w:szCs w:val="32"/>
        </w:rPr>
      </w:pPr>
    </w:p>
    <w:p w:rsidR="006C766E" w:rsidRPr="00444C61" w:rsidRDefault="006C766E" w:rsidP="006C766E">
      <w:pPr>
        <w:autoSpaceDN w:val="0"/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44C61">
        <w:rPr>
          <w:rFonts w:ascii="仿宋_GB2312" w:eastAsia="仿宋_GB2312" w:hint="eastAsia"/>
          <w:sz w:val="32"/>
          <w:szCs w:val="32"/>
        </w:rPr>
        <w:t>郭丽英同志是一名乳腺癌晚期康复者，今年66岁，是公益社会组织凤凰涅</w:t>
      </w:r>
      <w:r w:rsidRPr="00444C61">
        <w:rPr>
          <w:rFonts w:ascii="宋体" w:hAnsi="宋体" w:cs="宋体" w:hint="eastAsia"/>
          <w:sz w:val="32"/>
          <w:szCs w:val="32"/>
        </w:rPr>
        <w:t>槃</w:t>
      </w:r>
      <w:r w:rsidRPr="00444C61">
        <w:rPr>
          <w:rFonts w:ascii="仿宋_GB2312" w:eastAsia="仿宋_GB2312" w:hint="eastAsia"/>
          <w:sz w:val="32"/>
          <w:szCs w:val="32"/>
        </w:rPr>
        <w:t>艺术团的主要负责人，第七届广东省道德模范。</w:t>
      </w:r>
    </w:p>
    <w:p w:rsidR="006C766E" w:rsidRPr="00444C61" w:rsidRDefault="006C766E" w:rsidP="006C766E">
      <w:pPr>
        <w:autoSpaceDN w:val="0"/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44C61">
        <w:rPr>
          <w:rFonts w:ascii="仿宋_GB2312" w:eastAsia="仿宋_GB2312" w:hint="eastAsia"/>
          <w:sz w:val="32"/>
          <w:szCs w:val="32"/>
        </w:rPr>
        <w:t>2006年1月，郭丽英与全国道德模范丛飞共赴北京参加一场癌症病友文艺汇演，约定回到深圳组建一个纯公益性质的癌症病友艺术团，但百余天后丛飞</w:t>
      </w:r>
      <w:proofErr w:type="gramStart"/>
      <w:r w:rsidRPr="00444C61">
        <w:rPr>
          <w:rFonts w:ascii="仿宋_GB2312" w:eastAsia="仿宋_GB2312" w:hint="eastAsia"/>
          <w:sz w:val="32"/>
          <w:szCs w:val="32"/>
        </w:rPr>
        <w:t>不幸因癌逝世</w:t>
      </w:r>
      <w:proofErr w:type="gramEnd"/>
      <w:r w:rsidRPr="00444C61">
        <w:rPr>
          <w:rFonts w:ascii="仿宋_GB2312" w:eastAsia="仿宋_GB2312" w:hint="eastAsia"/>
          <w:sz w:val="32"/>
          <w:szCs w:val="32"/>
        </w:rPr>
        <w:t>。郭丽英坚守这份承诺，独自挑起了创立深圳癌症病友艺术团的大梁。在没有起步经费、没有演出器材、没有固定排练场所的情况下，她不计个人得失，自己补贴资金，把家作为物料仓库，组织排练和演出，扛着病痛四处奔走。在有关部门的关心支持下，2012年凤凰涅</w:t>
      </w:r>
      <w:r w:rsidRPr="00444C61">
        <w:rPr>
          <w:rFonts w:ascii="宋体" w:hAnsi="宋体" w:cs="宋体" w:hint="eastAsia"/>
          <w:sz w:val="32"/>
          <w:szCs w:val="32"/>
        </w:rPr>
        <w:t>槃</w:t>
      </w:r>
      <w:r w:rsidRPr="00444C61">
        <w:rPr>
          <w:rFonts w:ascii="仿宋_GB2312" w:eastAsia="仿宋_GB2312" w:hint="eastAsia"/>
          <w:sz w:val="32"/>
          <w:szCs w:val="32"/>
        </w:rPr>
        <w:t>艺术团正式注册成立。郭丽英带领团员们把自己与命运抗争的经历融入表演中，将各种真实故事以歌曲、舞蹈等艺术形式演绎。他们去医院演出，鼓励病友们振作精神、积极面对，使很多病友重拾了对生命的信念和战胜疾病的信心；去学校演出，向孩子们展现乐观的信念和奋斗的精神；去养老院演出，带给老年朋友开心快乐；去看</w:t>
      </w:r>
      <w:r w:rsidRPr="00444C61">
        <w:rPr>
          <w:rFonts w:ascii="仿宋_GB2312" w:eastAsia="仿宋_GB2312" w:hint="eastAsia"/>
          <w:sz w:val="32"/>
          <w:szCs w:val="32"/>
        </w:rPr>
        <w:lastRenderedPageBreak/>
        <w:t>守所演出，使在押犯人深受触动改过自新；参加各类公益活动，举办300多场无偿公益演出，以自立自强的风采鼓舞人心。艺术团从成立之初的7人发展到如今的140余人，成为团员们相互支持鼓励、展现生命风采和努力奉献社会的精神支柱和公益平台。郭丽英同志先后获得“深圳市文明市民”“广东好人”“中国好人”“深圳经济特区建立40周年创新创业人物和先进模范人物”</w:t>
      </w:r>
      <w:r w:rsidRPr="00444C61">
        <w:rPr>
          <w:rFonts w:ascii="仿宋_GB2312" w:eastAsia="仿宋_GB2312" w:hint="eastAsia"/>
          <w:color w:val="000000"/>
          <w:sz w:val="32"/>
          <w:szCs w:val="32"/>
        </w:rPr>
        <w:t>“</w:t>
      </w:r>
      <w:r w:rsidRPr="00444C61">
        <w:rPr>
          <w:rFonts w:ascii="仿宋_GB2312" w:eastAsia="仿宋_GB2312" w:hint="eastAsia"/>
          <w:sz w:val="32"/>
          <w:szCs w:val="32"/>
        </w:rPr>
        <w:t>广东省道德模范</w:t>
      </w:r>
      <w:r w:rsidRPr="00444C61">
        <w:rPr>
          <w:rFonts w:ascii="仿宋_GB2312" w:eastAsia="仿宋_GB2312" w:hint="eastAsia"/>
          <w:color w:val="000000"/>
          <w:sz w:val="32"/>
          <w:szCs w:val="32"/>
        </w:rPr>
        <w:t>”</w:t>
      </w:r>
      <w:r w:rsidRPr="00444C61">
        <w:rPr>
          <w:rFonts w:ascii="仿宋_GB2312" w:eastAsia="仿宋_GB2312" w:hint="eastAsia"/>
          <w:sz w:val="32"/>
          <w:szCs w:val="32"/>
        </w:rPr>
        <w:t>等多项荣誉称号。</w:t>
      </w:r>
    </w:p>
    <w:p w:rsidR="006C766E" w:rsidRPr="00444C61" w:rsidRDefault="006C766E" w:rsidP="006C766E">
      <w:pPr>
        <w:autoSpaceDN w:val="0"/>
        <w:spacing w:line="600" w:lineRule="exact"/>
        <w:ind w:firstLine="645"/>
        <w:rPr>
          <w:rFonts w:ascii="仿宋_GB2312" w:eastAsia="仿宋_GB2312" w:hint="eastAsia"/>
          <w:sz w:val="32"/>
          <w:szCs w:val="32"/>
          <w:highlight w:val="yellow"/>
        </w:rPr>
      </w:pPr>
      <w:r w:rsidRPr="00444C61">
        <w:rPr>
          <w:rFonts w:ascii="仿宋_GB2312" w:eastAsia="仿宋_GB2312" w:hint="eastAsia"/>
          <w:sz w:val="32"/>
          <w:szCs w:val="32"/>
        </w:rPr>
        <w:t>郭丽英同志和凤凰涅</w:t>
      </w:r>
      <w:r w:rsidRPr="00444C61">
        <w:rPr>
          <w:rFonts w:ascii="宋体" w:hAnsi="宋体" w:cs="宋体" w:hint="eastAsia"/>
          <w:sz w:val="32"/>
          <w:szCs w:val="32"/>
        </w:rPr>
        <w:t>槃</w:t>
      </w:r>
      <w:r w:rsidRPr="00444C61">
        <w:rPr>
          <w:rFonts w:ascii="仿宋_GB2312" w:eastAsia="仿宋_GB2312" w:hint="eastAsia"/>
          <w:sz w:val="32"/>
          <w:szCs w:val="32"/>
        </w:rPr>
        <w:t>艺术团团员们展现了坚强乐观、顽强拼搏、助人为乐、无私奉献的精神风貌，是一群心怀大爱的“阳光斗士”。他们“以生命歌唱，用奉献感恩”，虽饱受病痛磨砺，却依然积极向上，不仅相互关怀携手共战病魔，还毅然选择在无私奉献中升华生命意义、体现生命价值；他们积极投身社会公益服务，让自己的生命发光发热，用“凤凰涅</w:t>
      </w:r>
      <w:r w:rsidRPr="00444C61">
        <w:rPr>
          <w:rFonts w:ascii="宋体" w:hAnsi="宋体" w:cs="宋体" w:hint="eastAsia"/>
          <w:sz w:val="32"/>
          <w:szCs w:val="32"/>
        </w:rPr>
        <w:t>槃</w:t>
      </w:r>
      <w:r w:rsidRPr="00444C6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444C61">
        <w:rPr>
          <w:rFonts w:ascii="仿宋_GB2312" w:eastAsia="仿宋_GB2312" w:hint="eastAsia"/>
          <w:sz w:val="32"/>
          <w:szCs w:val="32"/>
        </w:rPr>
        <w:t>浴火重生”的力量去鼓舞更多的人，传播更多的爱，纯粹更多人的心灵，以平凡的生命诠释不平凡的情怀。他们自强自立、百折不挠的坚毅品质，友爱互助、热心公益的仁善品格，忘我付出、奉献社会的高尚情怀，是深圳这座城市人文精神的精彩缩影，是深圳人对社会主义核心价值观的生动诠释。</w:t>
      </w:r>
    </w:p>
    <w:p w:rsidR="006C766E" w:rsidRPr="00444C61" w:rsidRDefault="006C766E" w:rsidP="006C766E">
      <w:pPr>
        <w:autoSpaceDN w:val="0"/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44C61">
        <w:rPr>
          <w:rFonts w:ascii="仿宋_GB2312" w:eastAsia="仿宋_GB2312" w:hint="eastAsia"/>
          <w:sz w:val="32"/>
          <w:szCs w:val="32"/>
        </w:rPr>
        <w:t>当前，深圳正肩负着建设好中国特色社会主义先行示范区，创建社会主义现代化强国的城市范例，率先实现社会主义现代化的使命任务。我们要发扬一代</w:t>
      </w:r>
      <w:proofErr w:type="gramStart"/>
      <w:r w:rsidRPr="00444C61">
        <w:rPr>
          <w:rFonts w:ascii="仿宋_GB2312" w:eastAsia="仿宋_GB2312" w:hint="eastAsia"/>
          <w:sz w:val="32"/>
          <w:szCs w:val="32"/>
        </w:rPr>
        <w:t>代</w:t>
      </w:r>
      <w:proofErr w:type="gramEnd"/>
      <w:r w:rsidRPr="00444C61">
        <w:rPr>
          <w:rFonts w:ascii="仿宋_GB2312" w:eastAsia="仿宋_GB2312" w:hint="eastAsia"/>
          <w:sz w:val="32"/>
          <w:szCs w:val="32"/>
        </w:rPr>
        <w:t>特区建设者形成的宝贵的特区精神，进一步弘扬和发展新时代深圳精神，提高</w:t>
      </w:r>
      <w:r w:rsidRPr="00444C61">
        <w:rPr>
          <w:rFonts w:ascii="仿宋_GB2312" w:eastAsia="仿宋_GB2312" w:hint="eastAsia"/>
          <w:sz w:val="32"/>
          <w:szCs w:val="32"/>
        </w:rPr>
        <w:lastRenderedPageBreak/>
        <w:t>公民整体道德素质，为推动物质文明和精神文明更加全面发展积蓄更多的社会正能量。为此，市文明委决定在全市开展向郭丽英同志及凤凰涅</w:t>
      </w:r>
      <w:r w:rsidRPr="00444C61">
        <w:rPr>
          <w:rFonts w:ascii="宋体" w:hAnsi="宋体" w:cs="宋体" w:hint="eastAsia"/>
          <w:sz w:val="32"/>
          <w:szCs w:val="32"/>
        </w:rPr>
        <w:t>槃</w:t>
      </w:r>
      <w:r w:rsidRPr="00444C61">
        <w:rPr>
          <w:rFonts w:ascii="仿宋_GB2312" w:eastAsia="仿宋_GB2312" w:hint="eastAsia"/>
          <w:sz w:val="32"/>
          <w:szCs w:val="32"/>
        </w:rPr>
        <w:t>艺术团学习的活动。学习他们自强不息、不畏艰难、团结互助、勇战病魔的坚强意志；学习他们珍惜生命、热爱生活、积极阳光、乐观向上的人生态度；学习他们默默付出、不图回报、坚持公益、奉献社会的大爱情怀。</w:t>
      </w:r>
    </w:p>
    <w:p w:rsidR="006C766E" w:rsidRPr="00444C61" w:rsidRDefault="006C766E" w:rsidP="006C766E">
      <w:pPr>
        <w:autoSpaceDN w:val="0"/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44C61">
        <w:rPr>
          <w:rFonts w:ascii="仿宋_GB2312" w:eastAsia="仿宋_GB2312" w:hint="eastAsia"/>
          <w:sz w:val="32"/>
          <w:szCs w:val="32"/>
        </w:rPr>
        <w:t>市文明委号召，全体市民要以郭丽英同志及凤凰涅</w:t>
      </w:r>
      <w:r w:rsidRPr="00444C61">
        <w:rPr>
          <w:rFonts w:ascii="宋体" w:hAnsi="宋体" w:cs="宋体" w:hint="eastAsia"/>
          <w:sz w:val="32"/>
          <w:szCs w:val="32"/>
        </w:rPr>
        <w:t>槃</w:t>
      </w:r>
      <w:r w:rsidRPr="00444C61">
        <w:rPr>
          <w:rFonts w:ascii="仿宋_GB2312" w:eastAsia="仿宋_GB2312" w:hint="eastAsia"/>
          <w:sz w:val="32"/>
          <w:szCs w:val="32"/>
        </w:rPr>
        <w:t>艺术团为楷模，保持乐观积极的人生态度、自强不息的精神风貌，崇德向善、明德惟馨，常怀感恩之心、常行仁善之举，从我做起、从身边小事做起，关怀他人、关心社会，积极参与志愿服务、文明实践等各类社会公益活动，努力在奉献社会中实现人生价值，共同营造文明健康的良好社会风气。全市各类公益社会组织要以凤凰涅</w:t>
      </w:r>
      <w:r w:rsidRPr="00444C61">
        <w:rPr>
          <w:rFonts w:ascii="宋体" w:hAnsi="宋体" w:cs="宋体" w:hint="eastAsia"/>
          <w:sz w:val="32"/>
          <w:szCs w:val="32"/>
        </w:rPr>
        <w:t>槃</w:t>
      </w:r>
      <w:r w:rsidRPr="00444C61">
        <w:rPr>
          <w:rFonts w:ascii="仿宋_GB2312" w:eastAsia="仿宋_GB2312" w:hint="eastAsia"/>
          <w:sz w:val="32"/>
          <w:szCs w:val="32"/>
        </w:rPr>
        <w:t>艺术团为榜样，坚持公益初心，发挥凝聚社会力量、促进社会和谐进步的作用，弘扬真善美、</w:t>
      </w:r>
      <w:proofErr w:type="gramStart"/>
      <w:r w:rsidRPr="00444C61">
        <w:rPr>
          <w:rFonts w:ascii="仿宋_GB2312" w:eastAsia="仿宋_GB2312" w:hint="eastAsia"/>
          <w:sz w:val="32"/>
          <w:szCs w:val="32"/>
        </w:rPr>
        <w:t>传递正</w:t>
      </w:r>
      <w:proofErr w:type="gramEnd"/>
      <w:r w:rsidRPr="00444C61">
        <w:rPr>
          <w:rFonts w:ascii="仿宋_GB2312" w:eastAsia="仿宋_GB2312" w:hint="eastAsia"/>
          <w:sz w:val="32"/>
          <w:szCs w:val="32"/>
        </w:rPr>
        <w:t>能量，助力深圳“关爱之城”“志愿者之城”建设。全市各级各部门要始终坚持以人民为中心的发展思想，把学习先进与</w:t>
      </w:r>
      <w:proofErr w:type="gramStart"/>
      <w:r w:rsidRPr="00444C61">
        <w:rPr>
          <w:rFonts w:ascii="仿宋_GB2312" w:eastAsia="仿宋_GB2312" w:hint="eastAsia"/>
          <w:sz w:val="32"/>
          <w:szCs w:val="32"/>
        </w:rPr>
        <w:t>纾</w:t>
      </w:r>
      <w:proofErr w:type="gramEnd"/>
      <w:r w:rsidRPr="00444C61">
        <w:rPr>
          <w:rFonts w:ascii="仿宋_GB2312" w:eastAsia="仿宋_GB2312" w:hint="eastAsia"/>
          <w:sz w:val="32"/>
          <w:szCs w:val="32"/>
        </w:rPr>
        <w:t>解民困等实际工作结合起来，用心用情用力解决好群众关心的各种热点难点民生问题，不断增进民生福祉；要关心先进典型的工作和生活，切实解决各种实际困难，为市民群众参加文明实践、公益社会组织开展活动创造更好的条件；要把学习郭丽英同志及凤凰涅</w:t>
      </w:r>
      <w:r w:rsidRPr="00444C61">
        <w:rPr>
          <w:rFonts w:ascii="宋体" w:hAnsi="宋体" w:cs="宋体" w:hint="eastAsia"/>
          <w:sz w:val="32"/>
          <w:szCs w:val="32"/>
        </w:rPr>
        <w:t>槃</w:t>
      </w:r>
      <w:r w:rsidRPr="00444C61">
        <w:rPr>
          <w:rFonts w:ascii="仿宋_GB2312" w:eastAsia="仿宋_GB2312" w:hint="eastAsia"/>
          <w:sz w:val="32"/>
          <w:szCs w:val="32"/>
        </w:rPr>
        <w:t>艺术团与学习宣传“助人为乐”“见义勇为”“诚实守信”“敬业奉献”“孝老爱</w:t>
      </w:r>
      <w:r w:rsidRPr="00444C61">
        <w:rPr>
          <w:rFonts w:ascii="仿宋_GB2312" w:eastAsia="仿宋_GB2312" w:hint="eastAsia"/>
          <w:sz w:val="32"/>
          <w:szCs w:val="32"/>
        </w:rPr>
        <w:lastRenderedPageBreak/>
        <w:t>亲”等各行各业各种先进人物和群体的事迹结合起来，与加强公民道德建设、培育和</w:t>
      </w:r>
      <w:proofErr w:type="gramStart"/>
      <w:r w:rsidRPr="00444C61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444C61">
        <w:rPr>
          <w:rFonts w:ascii="仿宋_GB2312" w:eastAsia="仿宋_GB2312" w:hint="eastAsia"/>
          <w:sz w:val="32"/>
          <w:szCs w:val="32"/>
        </w:rPr>
        <w:t>社会主义核心价值观结合起来，全面推进社会公德、职业道德、家庭美德、个人品德建设，在全社会营造崇德向善的浓厚氛围，为深圳建设好中国特色社会主义先行示范区、创建社会主义现代化强国的城市范例，凝聚起强大的精神力量和有力的道德支撑。</w:t>
      </w:r>
    </w:p>
    <w:p w:rsidR="006C766E" w:rsidRDefault="006C766E" w:rsidP="006C766E">
      <w:pPr>
        <w:pStyle w:val="Style1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C766E" w:rsidRDefault="006C766E" w:rsidP="006C766E">
      <w:pPr>
        <w:pStyle w:val="Style1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C766E" w:rsidRDefault="006C766E" w:rsidP="006C766E">
      <w:pPr>
        <w:pStyle w:val="Style1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C766E" w:rsidRDefault="006C766E" w:rsidP="006C766E">
      <w:pPr>
        <w:pStyle w:val="Style1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C766E" w:rsidRDefault="006C766E" w:rsidP="006C766E">
      <w:pPr>
        <w:pStyle w:val="Style1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C766E" w:rsidRDefault="006C766E" w:rsidP="006C766E">
      <w:pPr>
        <w:pStyle w:val="Style1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C766E" w:rsidRDefault="006C766E" w:rsidP="006C766E">
      <w:pPr>
        <w:pStyle w:val="Style1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02184" w:rsidRPr="006C766E" w:rsidRDefault="006C766E">
      <w:bookmarkStart w:id="0" w:name="_GoBack"/>
      <w:bookmarkEnd w:id="0"/>
    </w:p>
    <w:sectPr w:rsidR="00602184" w:rsidRPr="006C7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6E"/>
    <w:rsid w:val="006C766E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1"/>
    <w:qFormat/>
    <w:rsid w:val="006C766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rsid w:val="006C766E"/>
    <w:pPr>
      <w:ind w:firstLineChars="200" w:firstLine="420"/>
    </w:pPr>
  </w:style>
  <w:style w:type="paragraph" w:styleId="a3">
    <w:name w:val="Normal (Web)"/>
    <w:basedOn w:val="a"/>
    <w:uiPriority w:val="99"/>
    <w:unhideWhenUsed/>
    <w:rsid w:val="006C766E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1"/>
    <w:qFormat/>
    <w:rsid w:val="006C766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rsid w:val="006C766E"/>
    <w:pPr>
      <w:ind w:firstLineChars="200" w:firstLine="420"/>
    </w:pPr>
  </w:style>
  <w:style w:type="paragraph" w:styleId="a3">
    <w:name w:val="Normal (Web)"/>
    <w:basedOn w:val="a"/>
    <w:uiPriority w:val="99"/>
    <w:unhideWhenUsed/>
    <w:rsid w:val="006C766E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1519</Characters>
  <Application>Microsoft Office Word</Application>
  <DocSecurity>0</DocSecurity>
  <Lines>12</Lines>
  <Paragraphs>3</Paragraphs>
  <ScaleCrop>false</ScaleCrop>
  <Company>P R C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2021-03-19T08:04:00Z</dcterms:created>
  <dcterms:modified xsi:type="dcterms:W3CDTF">2021-03-19T08:05:00Z</dcterms:modified>
</cp:coreProperties>
</file>