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B6" w:rsidRDefault="006614B6" w:rsidP="006614B6">
      <w:pPr>
        <w:snapToGrid w:val="0"/>
        <w:spacing w:line="56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附件32</w:t>
      </w:r>
    </w:p>
    <w:p w:rsidR="006614B6" w:rsidRDefault="006614B6" w:rsidP="006614B6">
      <w:pPr>
        <w:snapToGrid w:val="0"/>
        <w:spacing w:line="56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</w:p>
    <w:p w:rsidR="006614B6" w:rsidRDefault="006614B6" w:rsidP="006614B6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深圳市低保边缘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动态管理记录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225"/>
        <w:gridCol w:w="2225"/>
        <w:gridCol w:w="2225"/>
      </w:tblGrid>
      <w:tr w:rsidR="006614B6" w:rsidTr="00BD48F5">
        <w:trPr>
          <w:trHeight w:val="2630"/>
          <w:jc w:val="center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614B6" w:rsidRDefault="006614B6" w:rsidP="00BD48F5">
            <w:pPr>
              <w:spacing w:line="5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调查情况：</w:t>
            </w:r>
          </w:p>
          <w:p w:rsidR="006614B6" w:rsidRDefault="006614B6" w:rsidP="00BD48F5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6614B6" w:rsidRDefault="006614B6" w:rsidP="00BD48F5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调查结论：</w:t>
            </w:r>
          </w:p>
          <w:p w:rsidR="006614B6" w:rsidRDefault="006614B6" w:rsidP="00BD48F5">
            <w:pPr>
              <w:spacing w:line="560" w:lineRule="exact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         调查单位（盖章）</w:t>
            </w:r>
          </w:p>
          <w:p w:rsidR="006614B6" w:rsidRDefault="006614B6" w:rsidP="00BD48F5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    </w:t>
            </w:r>
          </w:p>
        </w:tc>
      </w:tr>
      <w:tr w:rsidR="006614B6" w:rsidTr="00BD48F5">
        <w:trPr>
          <w:trHeight w:val="657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B6" w:rsidRDefault="006614B6" w:rsidP="00BD48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入户时间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B6" w:rsidRDefault="006614B6" w:rsidP="00BD48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B6" w:rsidRDefault="006614B6" w:rsidP="00BD48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B6" w:rsidRDefault="006614B6" w:rsidP="00BD48F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614B6" w:rsidTr="00BD48F5">
        <w:trPr>
          <w:trHeight w:val="2695"/>
          <w:jc w:val="center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B6" w:rsidRDefault="006614B6" w:rsidP="00BD48F5">
            <w:pPr>
              <w:spacing w:line="5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调查情况：</w:t>
            </w:r>
          </w:p>
          <w:p w:rsidR="006614B6" w:rsidRDefault="006614B6" w:rsidP="00BD48F5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6614B6" w:rsidRDefault="006614B6" w:rsidP="00BD48F5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调查结论：</w:t>
            </w:r>
          </w:p>
          <w:p w:rsidR="006614B6" w:rsidRDefault="006614B6" w:rsidP="00BD48F5">
            <w:pPr>
              <w:spacing w:line="560" w:lineRule="exact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         调查单位（盖章）</w:t>
            </w:r>
          </w:p>
          <w:p w:rsidR="006614B6" w:rsidRDefault="006614B6" w:rsidP="00BD48F5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</w:t>
            </w:r>
          </w:p>
        </w:tc>
      </w:tr>
      <w:tr w:rsidR="006614B6" w:rsidTr="00BD48F5">
        <w:trPr>
          <w:trHeight w:val="621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B6" w:rsidRDefault="006614B6" w:rsidP="00BD48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入户时间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B6" w:rsidRDefault="006614B6" w:rsidP="00BD48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B6" w:rsidRDefault="006614B6" w:rsidP="00BD48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B6" w:rsidRDefault="006614B6" w:rsidP="00BD48F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614B6" w:rsidTr="00BD48F5">
        <w:trPr>
          <w:trHeight w:val="2668"/>
          <w:jc w:val="center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B6" w:rsidRDefault="006614B6" w:rsidP="00BD48F5">
            <w:pPr>
              <w:spacing w:line="5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调查情况：</w:t>
            </w:r>
          </w:p>
          <w:p w:rsidR="006614B6" w:rsidRDefault="006614B6" w:rsidP="00BD48F5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6614B6" w:rsidRDefault="006614B6" w:rsidP="00BD48F5">
            <w:pPr>
              <w:spacing w:line="560" w:lineRule="exac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调查结论：</w:t>
            </w:r>
          </w:p>
          <w:p w:rsidR="006614B6" w:rsidRDefault="006614B6" w:rsidP="00BD48F5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         调查单位（盖章）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  </w:t>
            </w:r>
          </w:p>
        </w:tc>
      </w:tr>
    </w:tbl>
    <w:p w:rsidR="006614B6" w:rsidRDefault="006614B6" w:rsidP="006614B6">
      <w:pPr>
        <w:pStyle w:val="a3"/>
        <w:spacing w:line="560" w:lineRule="exact"/>
        <w:ind w:firstLine="0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注</w:t>
      </w:r>
      <w:r>
        <w:rPr>
          <w:rFonts w:ascii="楷体_GB2312" w:eastAsia="楷体_GB2312" w:hAnsi="楷体_GB2312" w:cs="楷体_GB2312" w:hint="eastAsia"/>
          <w:sz w:val="28"/>
          <w:szCs w:val="28"/>
        </w:rPr>
        <w:t>：动态管理时应当将入户调查表和生活状况评估指标表作为佐证，调查完成后应扫描上传到广东省救助申请家庭经济状况核对系统</w:t>
      </w:r>
      <w:r>
        <w:rPr>
          <w:rFonts w:ascii="楷体_GB2312" w:eastAsia="楷体_GB2312" w:hAnsi="楷体_GB2312" w:cs="楷体_GB2312" w:hint="eastAsia"/>
          <w:szCs w:val="32"/>
        </w:rPr>
        <w:t>。</w:t>
      </w:r>
    </w:p>
    <w:p w:rsidR="0083410F" w:rsidRPr="006614B6" w:rsidRDefault="0083410F"/>
    <w:sectPr w:rsidR="0083410F" w:rsidRPr="0066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仿宋"/>
    <w:charset w:val="86"/>
    <w:family w:val="auto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B6"/>
    <w:rsid w:val="006614B6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6614B6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6614B6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2019-09-16T06:53:00Z</dcterms:created>
  <dcterms:modified xsi:type="dcterms:W3CDTF">2019-09-16T06:53:00Z</dcterms:modified>
</cp:coreProperties>
</file>