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7E" w:rsidRDefault="0006327E" w:rsidP="0006327E">
      <w:pPr>
        <w:spacing w:line="440" w:lineRule="exact"/>
        <w:jc w:val="center"/>
        <w:rPr>
          <w:rFonts w:ascii="方正小标宋简体" w:eastAsia="方正小标宋简体" w:hAnsi="方正仿宋_GBK" w:cs="宋体" w:hint="eastAsia"/>
          <w:sz w:val="44"/>
          <w:szCs w:val="44"/>
        </w:rPr>
      </w:pPr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9DA69" wp14:editId="698CDACA">
                <wp:simplePos x="0" y="0"/>
                <wp:positionH relativeFrom="column">
                  <wp:posOffset>-104140</wp:posOffset>
                </wp:positionH>
                <wp:positionV relativeFrom="paragraph">
                  <wp:posOffset>-617855</wp:posOffset>
                </wp:positionV>
                <wp:extent cx="1123950" cy="386715"/>
                <wp:effectExtent l="0" t="0" r="19050" b="1333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6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7E" w:rsidRDefault="0006327E" w:rsidP="0006327E">
                            <w:pPr>
                              <w:rPr>
                                <w:rFonts w:ascii="黑体" w:eastAsia="黑体" w:hAnsi="黑体" w:cs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</w:rPr>
                              <w:t>附件13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8.2pt;margin-top:-48.65pt;width:88.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" strokecolor="white" strokeweight="1.25pt">
                <v:fill angle="90" focus="100%" type="gradient">
                  <o:fill v:ext="view" type="gradientUnscaled"/>
                </v:fill>
                <v:textbox>
                  <w:txbxContent>
                    <w:p w:rsidR="0006327E" w:rsidRDefault="0006327E" w:rsidP="0006327E">
                      <w:pPr>
                        <w:rPr>
                          <w:rFonts w:ascii="黑体" w:eastAsia="黑体" w:hAnsi="黑体" w:cs="黑体"/>
                          <w:sz w:val="32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32"/>
                        </w:rPr>
                        <w:t>附件13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</w:t>
      </w:r>
      <w:r>
        <w:rPr>
          <w:rFonts w:ascii="方正小标宋简体" w:eastAsia="方正小标宋简体" w:hAnsi="方正仿宋_GBK" w:cs="宋体" w:hint="eastAsia"/>
          <w:sz w:val="44"/>
          <w:szCs w:val="44"/>
        </w:rPr>
        <w:t>最低生活保障金调整（停发）告知书</w:t>
      </w:r>
      <w:bookmarkEnd w:id="0"/>
    </w:p>
    <w:p w:rsidR="0006327E" w:rsidRDefault="0006327E" w:rsidP="0006327E">
      <w:pPr>
        <w:spacing w:line="440" w:lineRule="exact"/>
        <w:jc w:val="center"/>
        <w:rPr>
          <w:rFonts w:ascii="楷体_GB2312" w:eastAsia="楷体_GB2312" w:hAnsi="楷体_GB2312" w:cs="楷体_GB2312" w:hint="eastAsia"/>
          <w:b/>
          <w:bCs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Cs w:val="30"/>
        </w:rPr>
        <w:t>（工作人员填写）</w:t>
      </w:r>
    </w:p>
    <w:p w:rsidR="0006327E" w:rsidRDefault="0006327E" w:rsidP="0006327E">
      <w:pPr>
        <w:spacing w:line="440" w:lineRule="exact"/>
        <w:jc w:val="center"/>
        <w:rPr>
          <w:rFonts w:ascii="仿宋_GB2312" w:hAnsi="仿宋_GB2312" w:cs="仿宋_GB2312" w:hint="eastAsia"/>
          <w:szCs w:val="30"/>
          <w:u w:val="single"/>
        </w:rPr>
      </w:pPr>
      <w:r>
        <w:rPr>
          <w:rFonts w:ascii="仿宋_GB2312" w:hAnsi="仿宋_GB2312" w:cs="仿宋_GB2312" w:hint="eastAsia"/>
          <w:kern w:val="0"/>
          <w:szCs w:val="30"/>
        </w:rPr>
        <w:t>（</w:t>
      </w:r>
      <w:r>
        <w:rPr>
          <w:rFonts w:ascii="仿宋_GB2312" w:hAnsi="仿宋_GB2312" w:cs="仿宋_GB2312" w:hint="eastAsia"/>
          <w:kern w:val="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kern w:val="0"/>
          <w:szCs w:val="30"/>
        </w:rPr>
        <w:t>年第</w:t>
      </w:r>
      <w:r>
        <w:rPr>
          <w:rFonts w:ascii="仿宋_GB2312" w:hAnsi="仿宋_GB2312" w:cs="仿宋_GB2312" w:hint="eastAsia"/>
          <w:kern w:val="0"/>
          <w:szCs w:val="30"/>
          <w:u w:val="single"/>
        </w:rPr>
        <w:t xml:space="preserve">   </w:t>
      </w:r>
      <w:r>
        <w:rPr>
          <w:rFonts w:ascii="仿宋_GB2312" w:hAnsi="仿宋_GB2312" w:cs="仿宋_GB2312" w:hint="eastAsia"/>
          <w:kern w:val="0"/>
          <w:szCs w:val="30"/>
        </w:rPr>
        <w:t>号）</w:t>
      </w:r>
    </w:p>
    <w:p w:rsidR="0006327E" w:rsidRDefault="0006327E" w:rsidP="0006327E">
      <w:pPr>
        <w:spacing w:line="440" w:lineRule="exact"/>
        <w:rPr>
          <w:rFonts w:ascii="仿宋_GB2312" w:hAnsi="仿宋_GB2312" w:cs="仿宋_GB2312" w:hint="eastAsia"/>
          <w:szCs w:val="30"/>
          <w:u w:val="single"/>
        </w:rPr>
      </w:pPr>
      <w:r>
        <w:rPr>
          <w:rFonts w:ascii="仿宋_GB2312" w:hAnsi="仿宋_GB2312" w:cs="仿宋_GB2312" w:hint="eastAsia"/>
          <w:szCs w:val="30"/>
          <w:u w:val="single"/>
        </w:rPr>
        <w:t xml:space="preserve">       </w:t>
      </w:r>
      <w:r>
        <w:rPr>
          <w:rFonts w:ascii="仿宋_GB2312" w:hAnsi="仿宋_GB2312" w:cs="仿宋_GB2312" w:hint="eastAsia"/>
          <w:szCs w:val="30"/>
        </w:rPr>
        <w:t>乡镇（街道）</w:t>
      </w:r>
      <w:r>
        <w:rPr>
          <w:rFonts w:ascii="仿宋_GB2312" w:hAnsi="仿宋_GB2312" w:cs="仿宋_GB2312" w:hint="eastAsia"/>
          <w:szCs w:val="30"/>
          <w:u w:val="single"/>
        </w:rPr>
        <w:t xml:space="preserve">      </w:t>
      </w:r>
      <w:r>
        <w:rPr>
          <w:rFonts w:ascii="仿宋_GB2312" w:hAnsi="仿宋_GB2312" w:cs="仿宋_GB2312" w:hint="eastAsia"/>
          <w:szCs w:val="30"/>
        </w:rPr>
        <w:t>村（居）</w:t>
      </w:r>
      <w:r>
        <w:rPr>
          <w:rFonts w:ascii="仿宋_GB2312" w:hAnsi="仿宋_GB2312" w:cs="仿宋_GB2312" w:hint="eastAsia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Cs w:val="30"/>
        </w:rPr>
        <w:t>：</w:t>
      </w:r>
    </w:p>
    <w:p w:rsidR="0006327E" w:rsidRDefault="0006327E" w:rsidP="0006327E">
      <w:pPr>
        <w:spacing w:line="440" w:lineRule="exact"/>
        <w:ind w:firstLineChars="200" w:firstLine="600"/>
        <w:jc w:val="left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因</w:t>
      </w:r>
      <w:r>
        <w:rPr>
          <w:rFonts w:ascii="仿宋_GB2312" w:hAnsi="仿宋_GB2312" w:cs="仿宋_GB2312" w:hint="eastAsia"/>
          <w:szCs w:val="30"/>
          <w:u w:val="single"/>
        </w:rPr>
        <w:t xml:space="preserve">             </w:t>
      </w:r>
      <w:r>
        <w:rPr>
          <w:rFonts w:ascii="仿宋_GB2312" w:hAnsi="仿宋_GB2312" w:cs="仿宋_GB2312" w:hint="eastAsia"/>
          <w:szCs w:val="30"/>
        </w:rPr>
        <w:t xml:space="preserve">，您家庭人均月收入发生变化，根据《社会救助暂行办法》《广东省社会救助条例》《广东省最低生活保障制度实施办法》等规定，经过重新核算认定，决定对最低生活保障金额作如下调整： </w:t>
      </w:r>
    </w:p>
    <w:p w:rsidR="0006327E" w:rsidRDefault="0006327E" w:rsidP="0006327E">
      <w:pPr>
        <w:spacing w:line="440" w:lineRule="exact"/>
        <w:ind w:rightChars="-50" w:right="-150" w:firstLineChars="200" w:firstLine="600"/>
        <w:jc w:val="left"/>
        <w:rPr>
          <w:rFonts w:ascii="仿宋_GB2312" w:hAnsi="仿宋_GB2312" w:cs="仿宋_GB2312" w:hint="eastAsia"/>
          <w:spacing w:val="-6"/>
          <w:szCs w:val="30"/>
        </w:rPr>
      </w:pPr>
      <w:r>
        <w:rPr>
          <w:rFonts w:ascii="仿宋_GB2312" w:hAnsi="仿宋_GB2312" w:cs="仿宋_GB2312" w:hint="eastAsia"/>
          <w:szCs w:val="30"/>
        </w:rPr>
        <w:t>□</w:t>
      </w:r>
      <w:r>
        <w:rPr>
          <w:rFonts w:ascii="仿宋_GB2312" w:hAnsi="仿宋_GB2312" w:cs="仿宋_GB2312" w:hint="eastAsia"/>
          <w:spacing w:val="-6"/>
          <w:szCs w:val="30"/>
        </w:rPr>
        <w:t>增（减）：最低生活保障金额由原</w:t>
      </w:r>
      <w:r>
        <w:rPr>
          <w:rFonts w:ascii="仿宋_GB2312" w:hAnsi="仿宋_GB2312" w:cs="仿宋_GB2312" w:hint="eastAsia"/>
          <w:spacing w:val="-6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pacing w:val="-6"/>
          <w:szCs w:val="30"/>
        </w:rPr>
        <w:t>元、</w:t>
      </w:r>
      <w:proofErr w:type="gramStart"/>
      <w:r>
        <w:rPr>
          <w:rFonts w:ascii="仿宋_GB2312" w:hAnsi="仿宋_GB2312" w:cs="仿宋_GB2312" w:hint="eastAsia"/>
          <w:spacing w:val="-6"/>
          <w:szCs w:val="30"/>
        </w:rPr>
        <w:t>月调整</w:t>
      </w:r>
      <w:proofErr w:type="gramEnd"/>
      <w:r>
        <w:rPr>
          <w:rFonts w:ascii="仿宋_GB2312" w:hAnsi="仿宋_GB2312" w:cs="仿宋_GB2312" w:hint="eastAsia"/>
          <w:spacing w:val="-6"/>
          <w:szCs w:val="30"/>
        </w:rPr>
        <w:t>为</w:t>
      </w:r>
      <w:r>
        <w:rPr>
          <w:rFonts w:ascii="仿宋_GB2312" w:hAnsi="仿宋_GB2312" w:cs="仿宋_GB2312" w:hint="eastAsia"/>
          <w:spacing w:val="-6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pacing w:val="-6"/>
          <w:szCs w:val="30"/>
        </w:rPr>
        <w:t>元、月。</w:t>
      </w:r>
    </w:p>
    <w:p w:rsidR="0006327E" w:rsidRDefault="0006327E" w:rsidP="0006327E">
      <w:pPr>
        <w:spacing w:line="440" w:lineRule="exact"/>
        <w:ind w:firstLineChars="200" w:firstLine="600"/>
        <w:jc w:val="left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>□停发（延长）发放：从</w:t>
      </w:r>
      <w:r>
        <w:rPr>
          <w:rFonts w:ascii="仿宋_GB2312" w:hAnsi="仿宋_GB2312" w:cs="仿宋_GB2312" w:hint="eastAsia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Cs w:val="30"/>
        </w:rPr>
        <w:t>年</w:t>
      </w:r>
      <w:r>
        <w:rPr>
          <w:rFonts w:ascii="仿宋_GB2312" w:hAnsi="仿宋_GB2312" w:cs="仿宋_GB2312" w:hint="eastAsia"/>
          <w:szCs w:val="30"/>
          <w:u w:val="single"/>
        </w:rPr>
        <w:t xml:space="preserve">  </w:t>
      </w:r>
      <w:r>
        <w:rPr>
          <w:rFonts w:ascii="仿宋_GB2312" w:hAnsi="仿宋_GB2312" w:cs="仿宋_GB2312" w:hint="eastAsia"/>
          <w:szCs w:val="30"/>
        </w:rPr>
        <w:t>月起，对最低生活保障金予以停发（延长）发放。</w:t>
      </w:r>
    </w:p>
    <w:p w:rsidR="0006327E" w:rsidRDefault="0006327E" w:rsidP="0006327E">
      <w:pPr>
        <w:spacing w:line="440" w:lineRule="exact"/>
        <w:ind w:firstLineChars="200" w:firstLine="600"/>
        <w:rPr>
          <w:rFonts w:ascii="仿宋_GB2312" w:hAnsi="宋体" w:hint="eastAsia"/>
          <w:szCs w:val="30"/>
        </w:rPr>
      </w:pPr>
    </w:p>
    <w:p w:rsidR="0006327E" w:rsidRDefault="0006327E" w:rsidP="0006327E">
      <w:pPr>
        <w:spacing w:line="440" w:lineRule="exact"/>
        <w:ind w:firstLineChars="200" w:firstLine="600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>□</w:t>
      </w:r>
      <w:r>
        <w:rPr>
          <w:rFonts w:ascii="仿宋_GB2312" w:hint="eastAsia"/>
          <w:szCs w:val="30"/>
        </w:rPr>
        <w:t>已获知最低生活保障金调整（停发）告知书。</w:t>
      </w:r>
    </w:p>
    <w:p w:rsidR="0006327E" w:rsidRDefault="0006327E" w:rsidP="0006327E">
      <w:pPr>
        <w:spacing w:line="440" w:lineRule="exact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    送达人：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06327E" w:rsidRDefault="0006327E" w:rsidP="0006327E">
      <w:pPr>
        <w:spacing w:line="440" w:lineRule="exact"/>
        <w:rPr>
          <w:rFonts w:ascii="仿宋_GB2312" w:hAnsi="宋体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    见证人：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06327E" w:rsidRDefault="0006327E" w:rsidP="0006327E">
      <w:pPr>
        <w:spacing w:line="440" w:lineRule="exact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 xml:space="preserve">                       </w:t>
      </w:r>
      <w:r>
        <w:rPr>
          <w:rFonts w:ascii="仿宋_GB2312" w:hAnsi="宋体" w:hint="eastAsia"/>
          <w:szCs w:val="30"/>
        </w:rPr>
        <w:t xml:space="preserve">日  期： </w:t>
      </w:r>
      <w:r>
        <w:rPr>
          <w:rFonts w:ascii="仿宋_GB2312" w:hAnsi="宋体" w:hint="eastAsia"/>
          <w:szCs w:val="30"/>
          <w:u w:val="single"/>
        </w:rPr>
        <w:t xml:space="preserve">         </w:t>
      </w:r>
      <w:r>
        <w:rPr>
          <w:rFonts w:ascii="仿宋_GB2312" w:hAnsi="宋体" w:hint="eastAsia"/>
          <w:szCs w:val="30"/>
        </w:rPr>
        <w:t>年</w:t>
      </w:r>
      <w:r>
        <w:rPr>
          <w:rFonts w:ascii="仿宋_GB2312" w:hAnsi="宋体" w:hint="eastAsia"/>
          <w:szCs w:val="30"/>
          <w:u w:val="single"/>
        </w:rPr>
        <w:t xml:space="preserve">     </w:t>
      </w:r>
      <w:r>
        <w:rPr>
          <w:rFonts w:ascii="仿宋_GB2312" w:hAnsi="宋体" w:hint="eastAsia"/>
          <w:szCs w:val="30"/>
        </w:rPr>
        <w:t>月</w:t>
      </w:r>
      <w:r>
        <w:rPr>
          <w:rFonts w:ascii="仿宋_GB2312" w:hAnsi="宋体" w:hint="eastAsia"/>
          <w:szCs w:val="30"/>
          <w:u w:val="single"/>
        </w:rPr>
        <w:t xml:space="preserve">    </w:t>
      </w:r>
      <w:r>
        <w:rPr>
          <w:rFonts w:ascii="仿宋_GB2312" w:hAnsi="宋体" w:hint="eastAsia"/>
          <w:szCs w:val="30"/>
        </w:rPr>
        <w:t>日</w:t>
      </w:r>
    </w:p>
    <w:p w:rsidR="0006327E" w:rsidRDefault="0006327E" w:rsidP="0006327E">
      <w:pPr>
        <w:spacing w:line="440" w:lineRule="exact"/>
        <w:ind w:firstLineChars="200" w:firstLine="576"/>
        <w:rPr>
          <w:rFonts w:ascii="仿宋_GB2312" w:hint="eastAsia"/>
          <w:spacing w:val="-6"/>
          <w:szCs w:val="30"/>
        </w:rPr>
      </w:pPr>
      <w:r>
        <w:rPr>
          <w:rFonts w:ascii="仿宋_GB2312" w:hAnsi="宋体" w:hint="eastAsia"/>
          <w:spacing w:val="-6"/>
          <w:szCs w:val="30"/>
        </w:rPr>
        <w:t>□</w:t>
      </w:r>
      <w:r>
        <w:rPr>
          <w:rFonts w:ascii="仿宋_GB2312" w:hint="eastAsia"/>
          <w:spacing w:val="-6"/>
          <w:szCs w:val="30"/>
        </w:rPr>
        <w:t>申请人拒绝或未当面签收最低生活保障金调整（停发）告知书。</w:t>
      </w:r>
    </w:p>
    <w:p w:rsidR="0006327E" w:rsidRDefault="0006327E" w:rsidP="0006327E">
      <w:pPr>
        <w:spacing w:line="440" w:lineRule="exact"/>
        <w:rPr>
          <w:rFonts w:ascii="仿宋_GB2312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    送达人：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06327E" w:rsidRDefault="0006327E" w:rsidP="0006327E">
      <w:pPr>
        <w:spacing w:line="440" w:lineRule="exact"/>
        <w:rPr>
          <w:rFonts w:ascii="仿宋_GB2312" w:hAnsi="宋体" w:hint="eastAsia"/>
          <w:szCs w:val="30"/>
        </w:rPr>
      </w:pPr>
      <w:r>
        <w:rPr>
          <w:rFonts w:ascii="仿宋_GB2312" w:hint="eastAsia"/>
          <w:szCs w:val="30"/>
        </w:rPr>
        <w:t xml:space="preserve">                          见证人：</w:t>
      </w:r>
      <w:r>
        <w:rPr>
          <w:rFonts w:ascii="仿宋_GB2312" w:hAnsi="宋体" w:hint="eastAsia"/>
          <w:szCs w:val="30"/>
          <w:u w:val="single"/>
        </w:rPr>
        <w:t xml:space="preserve">           </w:t>
      </w:r>
      <w:r>
        <w:rPr>
          <w:rFonts w:ascii="仿宋_GB2312" w:hint="eastAsia"/>
          <w:szCs w:val="30"/>
        </w:rPr>
        <w:t xml:space="preserve"> </w:t>
      </w:r>
    </w:p>
    <w:p w:rsidR="0006327E" w:rsidRDefault="0006327E" w:rsidP="0006327E">
      <w:pPr>
        <w:spacing w:line="440" w:lineRule="exact"/>
        <w:rPr>
          <w:rFonts w:ascii="仿宋_GB2312" w:hint="eastAsia"/>
          <w:szCs w:val="30"/>
        </w:rPr>
      </w:pPr>
      <w:r>
        <w:rPr>
          <w:rFonts w:ascii="仿宋_GB2312" w:hAnsi="宋体" w:hint="eastAsia"/>
          <w:szCs w:val="30"/>
        </w:rPr>
        <w:t xml:space="preserve">                       </w:t>
      </w:r>
      <w:r>
        <w:rPr>
          <w:rFonts w:ascii="仿宋_GB2312" w:hAnsi="宋体" w:hint="eastAsia"/>
          <w:szCs w:val="30"/>
        </w:rPr>
        <w:t xml:space="preserve">日  期： </w:t>
      </w:r>
      <w:r>
        <w:rPr>
          <w:rFonts w:ascii="仿宋_GB2312" w:hAnsi="宋体" w:hint="eastAsia"/>
          <w:szCs w:val="30"/>
          <w:u w:val="single"/>
        </w:rPr>
        <w:t xml:space="preserve">         </w:t>
      </w:r>
      <w:r>
        <w:rPr>
          <w:rFonts w:ascii="仿宋_GB2312" w:hAnsi="宋体" w:hint="eastAsia"/>
          <w:szCs w:val="30"/>
        </w:rPr>
        <w:t>年</w:t>
      </w:r>
      <w:r>
        <w:rPr>
          <w:rFonts w:ascii="仿宋_GB2312" w:hAnsi="宋体" w:hint="eastAsia"/>
          <w:szCs w:val="30"/>
          <w:u w:val="single"/>
        </w:rPr>
        <w:t xml:space="preserve">     </w:t>
      </w:r>
      <w:r>
        <w:rPr>
          <w:rFonts w:ascii="仿宋_GB2312" w:hAnsi="宋体" w:hint="eastAsia"/>
          <w:szCs w:val="30"/>
        </w:rPr>
        <w:t>月</w:t>
      </w:r>
      <w:r>
        <w:rPr>
          <w:rFonts w:ascii="仿宋_GB2312" w:hAnsi="宋体" w:hint="eastAsia"/>
          <w:szCs w:val="30"/>
          <w:u w:val="single"/>
        </w:rPr>
        <w:t xml:space="preserve">    </w:t>
      </w:r>
      <w:r>
        <w:rPr>
          <w:rFonts w:ascii="仿宋_GB2312" w:hAnsi="宋体" w:hint="eastAsia"/>
          <w:szCs w:val="30"/>
        </w:rPr>
        <w:t>日</w:t>
      </w:r>
    </w:p>
    <w:p w:rsidR="0006327E" w:rsidRDefault="0006327E" w:rsidP="0006327E">
      <w:pPr>
        <w:spacing w:line="440" w:lineRule="exact"/>
        <w:ind w:firstLineChars="1650" w:firstLine="4950"/>
        <w:jc w:val="left"/>
        <w:rPr>
          <w:rFonts w:ascii="仿宋_GB2312" w:hAnsi="仿宋_GB2312" w:cs="仿宋_GB2312" w:hint="eastAsia"/>
          <w:szCs w:val="30"/>
        </w:rPr>
      </w:pPr>
    </w:p>
    <w:p w:rsidR="0006327E" w:rsidRDefault="0006327E" w:rsidP="0006327E">
      <w:pPr>
        <w:spacing w:line="440" w:lineRule="exact"/>
        <w:ind w:firstLineChars="1650" w:firstLine="4950"/>
        <w:jc w:val="left"/>
        <w:rPr>
          <w:rFonts w:ascii="仿宋_GB2312" w:hAnsi="仿宋_GB2312" w:cs="仿宋_GB2312" w:hint="eastAsia"/>
          <w:szCs w:val="30"/>
        </w:rPr>
      </w:pPr>
      <w:r>
        <w:rPr>
          <w:rFonts w:ascii="仿宋_GB2312" w:hAnsi="仿宋_GB2312" w:cs="仿宋_GB2312" w:hint="eastAsia"/>
          <w:szCs w:val="30"/>
        </w:rPr>
        <w:t xml:space="preserve">     审批单位（盖章）</w:t>
      </w:r>
    </w:p>
    <w:p w:rsidR="0006327E" w:rsidRDefault="0006327E" w:rsidP="0006327E">
      <w:pPr>
        <w:widowControl/>
        <w:spacing w:line="440" w:lineRule="exact"/>
        <w:ind w:firstLineChars="1800" w:firstLine="5400"/>
        <w:jc w:val="left"/>
        <w:rPr>
          <w:rFonts w:ascii="仿宋_GB2312" w:hAnsi="仿宋_GB2312" w:cs="仿宋_GB2312" w:hint="eastAsia"/>
          <w:kern w:val="0"/>
          <w:szCs w:val="30"/>
        </w:rPr>
      </w:pPr>
      <w:r>
        <w:rPr>
          <w:rFonts w:ascii="仿宋_GB2312" w:hAnsi="仿宋_GB2312" w:cs="仿宋_GB2312" w:hint="eastAsia"/>
          <w:kern w:val="0"/>
          <w:szCs w:val="30"/>
        </w:rPr>
        <w:t xml:space="preserve">      年   月   日 </w:t>
      </w:r>
    </w:p>
    <w:p w:rsidR="0006327E" w:rsidRDefault="0006327E" w:rsidP="0006327E">
      <w:pPr>
        <w:widowControl/>
        <w:spacing w:line="300" w:lineRule="exact"/>
        <w:ind w:firstLineChars="1800" w:firstLine="5400"/>
        <w:jc w:val="left"/>
        <w:rPr>
          <w:rFonts w:ascii="仿宋_GB2312" w:hAnsi="仿宋_GB2312" w:cs="仿宋_GB2312" w:hint="eastAsia"/>
          <w:kern w:val="0"/>
          <w:szCs w:val="30"/>
        </w:rPr>
      </w:pPr>
    </w:p>
    <w:p w:rsidR="0006327E" w:rsidRDefault="0006327E" w:rsidP="0006327E">
      <w:pPr>
        <w:spacing w:line="280" w:lineRule="exact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b/>
          <w:sz w:val="24"/>
        </w:rPr>
        <w:t>注：</w:t>
      </w:r>
      <w:r>
        <w:rPr>
          <w:rFonts w:ascii="楷体_GB2312" w:eastAsia="楷体_GB2312" w:hAnsi="楷体_GB2312" w:cs="楷体_GB2312" w:hint="eastAsia"/>
          <w:sz w:val="24"/>
        </w:rPr>
        <w:t>1.申请人无法或拒绝接收本通知书的，送达人应当记明无法签收或拒收事由。</w:t>
      </w:r>
    </w:p>
    <w:p w:rsidR="0006327E" w:rsidRDefault="0006327E" w:rsidP="0006327E">
      <w:pPr>
        <w:spacing w:line="280" w:lineRule="exact"/>
        <w:ind w:firstLineChars="200" w:firstLine="480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2.送达人可以邀请有关基层组织或者所在单位的代表到场，说明情况，由送达人、见证人签名，把本告知书留在申请人的住所，并采用拍照、录像等方式记录送达过程，即视为送达。</w:t>
      </w:r>
    </w:p>
    <w:p w:rsidR="0006327E" w:rsidRDefault="0006327E" w:rsidP="0006327E">
      <w:pPr>
        <w:spacing w:line="280" w:lineRule="exact"/>
        <w:ind w:firstLineChars="200" w:firstLine="480"/>
        <w:rPr>
          <w:rFonts w:ascii="楷体_GB2312" w:eastAsia="楷体_GB2312" w:hAnsi="楷体_GB2312" w:cs="楷体_GB2312" w:hint="eastAsia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3.本告知一式三份，一份送达申请人、一份由乡镇（街道）存档、一份由县（市、区）民政局存档，并扫描上传到广东省救助申请家庭经济状况核对系统。</w:t>
      </w:r>
    </w:p>
    <w:p w:rsidR="0083410F" w:rsidRPr="0006327E" w:rsidRDefault="0006327E" w:rsidP="0006327E">
      <w:pPr>
        <w:spacing w:line="280" w:lineRule="exact"/>
        <w:ind w:firstLineChars="200" w:firstLine="480"/>
        <w:jc w:val="lef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4.如对本行政行为不服的，可自收到本通知之日起60日内提出行政复议，也可于6个月内到人民法院提起行政诉讼。</w:t>
      </w:r>
    </w:p>
    <w:sectPr w:rsidR="0083410F" w:rsidRPr="0006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7E"/>
    <w:rsid w:val="0006327E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7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P R C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2019-09-16T06:38:00Z</dcterms:created>
  <dcterms:modified xsi:type="dcterms:W3CDTF">2019-09-16T06:39:00Z</dcterms:modified>
</cp:coreProperties>
</file>