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84" w:rsidRDefault="00314A84" w:rsidP="00314A84">
      <w:pPr>
        <w:spacing w:line="28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314A84" w:rsidRDefault="00314A84" w:rsidP="00314A84">
      <w:pPr>
        <w:spacing w:line="440" w:lineRule="exact"/>
        <w:rPr>
          <w:rFonts w:ascii="方正小标宋简体" w:eastAsia="方正小标宋简体" w:hint="eastAsia"/>
          <w:sz w:val="44"/>
          <w:szCs w:val="44"/>
        </w:rPr>
      </w:pPr>
    </w:p>
    <w:p w:rsidR="00314A84" w:rsidRDefault="00314A84" w:rsidP="00314A84">
      <w:pPr>
        <w:spacing w:line="560" w:lineRule="exact"/>
        <w:jc w:val="center"/>
        <w:rPr>
          <w:rFonts w:ascii="仿宋_GB2312" w:hAnsi="黑体" w:cs="宋体" w:hint="eastAsia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广东省救助申请家庭经济状况核对报告</w:t>
      </w:r>
    </w:p>
    <w:bookmarkEnd w:id="0"/>
    <w:p w:rsidR="00314A84" w:rsidRDefault="00314A84" w:rsidP="00314A84">
      <w:pPr>
        <w:spacing w:line="560" w:lineRule="exact"/>
        <w:rPr>
          <w:rFonts w:ascii="仿宋_GB2312" w:hAnsi="黑体" w:cs="宋体" w:hint="eastAsia"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仿宋_GB2312" w:hAnsi="黑体" w:cs="宋体" w:hint="eastAsia"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仿宋_GB2312" w:hAnsi="黑体" w:cs="宋体" w:hint="eastAsia"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仿宋_GB2312" w:hAnsi="黑体" w:cs="宋体" w:hint="eastAsia"/>
          <w:sz w:val="32"/>
          <w:szCs w:val="32"/>
        </w:rPr>
      </w:pPr>
    </w:p>
    <w:p w:rsidR="00314A84" w:rsidRDefault="00314A84" w:rsidP="00314A8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highlight w:val="yellow"/>
        </w:rPr>
        <w:t>（报告封面，内容按系统生成样式为准）</w:t>
      </w:r>
    </w:p>
    <w:p w:rsidR="00314A84" w:rsidRDefault="00314A84" w:rsidP="00314A84">
      <w:pPr>
        <w:spacing w:line="560" w:lineRule="exact"/>
        <w:rPr>
          <w:rFonts w:ascii="仿宋_GB2312" w:hAnsi="黑体" w:cs="宋体" w:hint="eastAsia"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仿宋_GB2312" w:hAnsi="黑体" w:cs="宋体" w:hint="eastAsia"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仿宋_GB2312" w:hAnsi="黑体" w:cs="宋体" w:hint="eastAsia"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仿宋_GB2312" w:hAnsi="黑体" w:cs="宋体" w:hint="eastAsia"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仿宋_GB2312" w:hAnsi="黑体" w:cs="宋体" w:hint="eastAsia"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314A84" w:rsidRDefault="00314A84" w:rsidP="00314A84">
      <w:pPr>
        <w:spacing w:line="56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注：出具受理通知书，不需要提供核对报告；不符合认定标准的，不予受理，并在核对报告生成后2个工作日内，向申请人出具不予受理通知书和核对报告。</w:t>
      </w:r>
    </w:p>
    <w:p w:rsidR="0083410F" w:rsidRDefault="0083410F" w:rsidP="00314A84"/>
    <w:sectPr w:rsidR="0083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84"/>
    <w:rsid w:val="00314A84"/>
    <w:rsid w:val="008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8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84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P R C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2019-09-16T06:34:00Z</dcterms:created>
  <dcterms:modified xsi:type="dcterms:W3CDTF">2019-09-16T06:34:00Z</dcterms:modified>
</cp:coreProperties>
</file>