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A" w:rsidRPr="00F30DB9" w:rsidRDefault="009B660A" w:rsidP="009B660A">
      <w:pPr>
        <w:widowControl/>
        <w:jc w:val="left"/>
        <w:rPr>
          <w:rFonts w:ascii="仿宋_GB2312" w:eastAsia="仿宋_GB2312" w:hAnsi="Times New Roman"/>
          <w:spacing w:val="10"/>
          <w:sz w:val="32"/>
          <w:szCs w:val="32"/>
        </w:rPr>
      </w:pPr>
      <w:r w:rsidRPr="00F30DB9">
        <w:rPr>
          <w:rFonts w:ascii="仿宋_GB2312" w:eastAsia="仿宋_GB2312" w:hAnsi="Times New Roman" w:hint="eastAsia"/>
          <w:spacing w:val="10"/>
          <w:sz w:val="32"/>
          <w:szCs w:val="32"/>
        </w:rPr>
        <w:t>附件</w:t>
      </w:r>
    </w:p>
    <w:p w:rsidR="009B660A" w:rsidRPr="00F30DB9" w:rsidRDefault="009B660A" w:rsidP="009B660A">
      <w:pPr>
        <w:spacing w:line="360" w:lineRule="auto"/>
        <w:rPr>
          <w:rFonts w:ascii="楷体_GB2312" w:eastAsia="楷体_GB2312" w:hAnsi="Times New Roman"/>
          <w:b/>
          <w:spacing w:val="10"/>
          <w:sz w:val="32"/>
          <w:szCs w:val="32"/>
        </w:rPr>
      </w:pPr>
    </w:p>
    <w:p w:rsidR="009B660A" w:rsidRPr="00F30DB9" w:rsidRDefault="009B660A" w:rsidP="009B660A">
      <w:pPr>
        <w:spacing w:line="48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F30DB9">
        <w:rPr>
          <w:rFonts w:ascii="宋体" w:hAnsi="宋体" w:hint="eastAsia"/>
          <w:b/>
          <w:sz w:val="44"/>
          <w:szCs w:val="44"/>
        </w:rPr>
        <w:t>深圳市民政局投标报价总表</w:t>
      </w:r>
      <w:bookmarkEnd w:id="0"/>
    </w:p>
    <w:p w:rsidR="009B660A" w:rsidRPr="007E1072" w:rsidRDefault="009B660A" w:rsidP="009B660A">
      <w:pPr>
        <w:spacing w:line="480" w:lineRule="exact"/>
        <w:jc w:val="center"/>
        <w:rPr>
          <w:rFonts w:ascii="楷体_GB2312" w:eastAsia="楷体_GB2312" w:hAnsi="仿宋"/>
          <w:bCs/>
          <w:spacing w:val="10"/>
          <w:sz w:val="32"/>
          <w:szCs w:val="21"/>
        </w:rPr>
      </w:pPr>
      <w:r w:rsidRPr="007E1072">
        <w:rPr>
          <w:rFonts w:ascii="楷体_GB2312" w:eastAsia="楷体_GB2312" w:hAnsi="仿宋" w:hint="eastAsia"/>
          <w:bCs/>
          <w:spacing w:val="10"/>
          <w:sz w:val="32"/>
          <w:szCs w:val="21"/>
        </w:rPr>
        <w:t>[货币单位：人民币元]</w:t>
      </w:r>
    </w:p>
    <w:p w:rsidR="009B660A" w:rsidRPr="00F30DB9" w:rsidRDefault="009B660A" w:rsidP="009B660A">
      <w:pPr>
        <w:spacing w:line="480" w:lineRule="exact"/>
        <w:rPr>
          <w:rFonts w:ascii="仿宋" w:eastAsia="仿宋" w:hAnsi="仿宋"/>
          <w:bCs/>
          <w:spacing w:val="10"/>
          <w:sz w:val="32"/>
          <w:szCs w:val="21"/>
        </w:rPr>
      </w:pPr>
      <w:r w:rsidRPr="00F30DB9">
        <w:rPr>
          <w:rFonts w:ascii="仿宋" w:eastAsia="仿宋" w:hAnsi="仿宋" w:hint="eastAsia"/>
          <w:bCs/>
          <w:spacing w:val="10"/>
          <w:sz w:val="32"/>
          <w:szCs w:val="21"/>
        </w:rPr>
        <w:t>投标人名称：</w:t>
      </w:r>
    </w:p>
    <w:p w:rsidR="009B660A" w:rsidRPr="00F30DB9" w:rsidRDefault="009B660A" w:rsidP="009B660A">
      <w:pPr>
        <w:spacing w:line="360" w:lineRule="auto"/>
        <w:rPr>
          <w:rFonts w:ascii="仿宋" w:eastAsia="仿宋" w:hAnsi="仿宋"/>
          <w:bCs/>
          <w:spacing w:val="10"/>
          <w:sz w:val="32"/>
          <w:szCs w:val="21"/>
        </w:rPr>
      </w:pPr>
      <w:r w:rsidRPr="00F30DB9">
        <w:rPr>
          <w:rFonts w:ascii="仿宋" w:eastAsia="仿宋" w:hAnsi="仿宋" w:hint="eastAsia"/>
          <w:bCs/>
          <w:spacing w:val="10"/>
          <w:sz w:val="32"/>
          <w:szCs w:val="21"/>
        </w:rPr>
        <w:t>采购编号：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44"/>
        <w:gridCol w:w="1988"/>
        <w:gridCol w:w="1559"/>
        <w:gridCol w:w="2264"/>
        <w:gridCol w:w="1930"/>
      </w:tblGrid>
      <w:tr w:rsidR="009B660A" w:rsidRPr="00F30DB9" w:rsidTr="002D5953">
        <w:trPr>
          <w:cantSplit/>
          <w:trHeight w:val="359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A" w:rsidRPr="007E1072" w:rsidRDefault="009B660A" w:rsidP="002D5953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1072">
              <w:rPr>
                <w:rFonts w:ascii="黑体" w:eastAsia="黑体" w:hAnsi="黑体" w:hint="eastAsia"/>
                <w:sz w:val="28"/>
                <w:szCs w:val="28"/>
              </w:rPr>
              <w:t>投标</w:t>
            </w:r>
          </w:p>
          <w:p w:rsidR="009B660A" w:rsidRPr="007E1072" w:rsidRDefault="009B660A" w:rsidP="002D5953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1072">
              <w:rPr>
                <w:rFonts w:ascii="黑体" w:eastAsia="黑体" w:hAnsi="黑体" w:hint="eastAsia"/>
                <w:sz w:val="28"/>
                <w:szCs w:val="28"/>
              </w:rPr>
              <w:t>报价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7E1072" w:rsidRDefault="009B660A" w:rsidP="002D59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107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7E1072" w:rsidRDefault="009B660A" w:rsidP="002D59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1072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7E1072" w:rsidRDefault="009B660A" w:rsidP="002D59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1072">
              <w:rPr>
                <w:rFonts w:ascii="黑体" w:eastAsia="黑体" w:hAnsi="黑体" w:hint="eastAsia"/>
                <w:sz w:val="28"/>
                <w:szCs w:val="28"/>
              </w:rPr>
              <w:t>单位数量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7E1072" w:rsidRDefault="009B660A" w:rsidP="002D59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1072">
              <w:rPr>
                <w:rFonts w:ascii="黑体" w:eastAsia="黑体" w:hAnsi="黑体" w:hint="eastAsia"/>
                <w:sz w:val="28"/>
                <w:szCs w:val="28"/>
              </w:rPr>
              <w:t>小写报价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7E1072" w:rsidRDefault="009B660A" w:rsidP="002D595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1072">
              <w:rPr>
                <w:rFonts w:ascii="黑体" w:eastAsia="黑体" w:hAnsi="黑体" w:hint="eastAsia"/>
                <w:sz w:val="28"/>
                <w:szCs w:val="28"/>
              </w:rPr>
              <w:t>大写报价</w:t>
            </w:r>
          </w:p>
        </w:tc>
      </w:tr>
      <w:tr w:rsidR="009B660A" w:rsidRPr="00F30DB9" w:rsidTr="002D5953">
        <w:trPr>
          <w:cantSplit/>
          <w:trHeight w:val="531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F30DB9" w:rsidRDefault="009B660A" w:rsidP="002D595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0DB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widowControl/>
              <w:spacing w:line="320" w:lineRule="atLeast"/>
              <w:textAlignment w:val="bottom"/>
              <w:rPr>
                <w:rFonts w:ascii="仿宋" w:eastAsia="仿宋" w:hAnsi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660A" w:rsidRPr="00F30DB9" w:rsidTr="002D5953">
        <w:trPr>
          <w:cantSplit/>
          <w:trHeight w:val="531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60A" w:rsidRPr="00F30DB9" w:rsidRDefault="009B660A" w:rsidP="002D5953">
            <w:pPr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0DB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widowControl/>
              <w:spacing w:line="320" w:lineRule="atLeast"/>
              <w:textAlignment w:val="bottom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660A" w:rsidRPr="00F30DB9" w:rsidTr="002D5953">
        <w:trPr>
          <w:cantSplit/>
          <w:trHeight w:val="531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A" w:rsidRPr="00F30DB9" w:rsidRDefault="009B660A" w:rsidP="002D5953">
            <w:pPr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0DB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widowControl/>
              <w:spacing w:line="320" w:lineRule="atLeast"/>
              <w:textAlignment w:val="bottom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660A" w:rsidRPr="00F30DB9" w:rsidTr="002D5953">
        <w:trPr>
          <w:cantSplit/>
          <w:trHeight w:val="630"/>
        </w:trPr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0DB9">
              <w:rPr>
                <w:rFonts w:ascii="仿宋" w:eastAsia="仿宋" w:hAnsi="仿宋" w:hint="eastAsia"/>
                <w:sz w:val="28"/>
                <w:szCs w:val="28"/>
              </w:rPr>
              <w:t>投标报价总计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660A" w:rsidRPr="00F30DB9" w:rsidTr="002D5953">
        <w:trPr>
          <w:cantSplit/>
          <w:trHeight w:val="598"/>
        </w:trPr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0DB9">
              <w:rPr>
                <w:rFonts w:ascii="仿宋" w:eastAsia="仿宋" w:hAnsi="仿宋" w:hint="eastAsia"/>
                <w:sz w:val="28"/>
                <w:szCs w:val="28"/>
              </w:rPr>
              <w:t>其他说明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A" w:rsidRPr="00F30DB9" w:rsidRDefault="009B660A" w:rsidP="002D59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B660A" w:rsidRPr="00F30DB9" w:rsidRDefault="009B660A" w:rsidP="009B660A">
      <w:pPr>
        <w:snapToGrid w:val="0"/>
        <w:spacing w:line="300" w:lineRule="auto"/>
        <w:rPr>
          <w:rFonts w:ascii="仿宋" w:eastAsia="仿宋" w:hAnsi="仿宋"/>
          <w:bCs/>
          <w:spacing w:val="10"/>
          <w:sz w:val="32"/>
          <w:szCs w:val="21"/>
        </w:rPr>
      </w:pPr>
      <w:r w:rsidRPr="00F30DB9">
        <w:rPr>
          <w:rFonts w:ascii="仿宋" w:eastAsia="仿宋" w:hAnsi="仿宋" w:hint="eastAsia"/>
          <w:bCs/>
          <w:spacing w:val="10"/>
          <w:sz w:val="32"/>
          <w:szCs w:val="21"/>
        </w:rPr>
        <w:t>注：1.此表的</w:t>
      </w:r>
      <w:proofErr w:type="gramStart"/>
      <w:r w:rsidRPr="00F30DB9">
        <w:rPr>
          <w:rFonts w:ascii="仿宋" w:eastAsia="仿宋" w:hAnsi="仿宋" w:hint="eastAsia"/>
          <w:bCs/>
          <w:spacing w:val="10"/>
          <w:sz w:val="32"/>
          <w:szCs w:val="21"/>
        </w:rPr>
        <w:t>总计指</w:t>
      </w:r>
      <w:proofErr w:type="gramEnd"/>
      <w:r w:rsidRPr="00F30DB9">
        <w:rPr>
          <w:rFonts w:ascii="仿宋" w:eastAsia="仿宋" w:hAnsi="仿宋" w:hint="eastAsia"/>
          <w:bCs/>
          <w:spacing w:val="10"/>
          <w:sz w:val="32"/>
          <w:szCs w:val="21"/>
        </w:rPr>
        <w:t>所有需采购人支付的本次招标标的物的金额总数即投标总报价。</w:t>
      </w:r>
    </w:p>
    <w:p w:rsidR="009B660A" w:rsidRPr="00F30DB9" w:rsidRDefault="009B660A" w:rsidP="009B660A">
      <w:pPr>
        <w:snapToGrid w:val="0"/>
        <w:spacing w:line="300" w:lineRule="auto"/>
        <w:ind w:firstLineChars="200" w:firstLine="680"/>
        <w:rPr>
          <w:rFonts w:ascii="仿宋" w:eastAsia="仿宋" w:hAnsi="仿宋"/>
          <w:bCs/>
          <w:spacing w:val="10"/>
          <w:sz w:val="32"/>
          <w:szCs w:val="21"/>
        </w:rPr>
      </w:pPr>
      <w:r w:rsidRPr="00F30DB9">
        <w:rPr>
          <w:rFonts w:ascii="仿宋" w:eastAsia="仿宋" w:hAnsi="仿宋" w:hint="eastAsia"/>
          <w:bCs/>
          <w:spacing w:val="10"/>
          <w:sz w:val="32"/>
          <w:szCs w:val="21"/>
        </w:rPr>
        <w:t>2.上述投标价格包含了扫描加工服务人员、设备、软件使用、税费以及相关服务的全部费用。</w:t>
      </w:r>
    </w:p>
    <w:p w:rsidR="009B660A" w:rsidRPr="00F30DB9" w:rsidRDefault="009B660A" w:rsidP="009B660A">
      <w:pPr>
        <w:snapToGrid w:val="0"/>
        <w:spacing w:line="300" w:lineRule="auto"/>
        <w:ind w:firstLineChars="200" w:firstLine="680"/>
        <w:rPr>
          <w:rFonts w:ascii="仿宋" w:eastAsia="仿宋" w:hAnsi="仿宋"/>
          <w:bCs/>
          <w:spacing w:val="10"/>
          <w:sz w:val="32"/>
          <w:szCs w:val="21"/>
        </w:rPr>
      </w:pPr>
      <w:r>
        <w:rPr>
          <w:rFonts w:ascii="仿宋" w:eastAsia="仿宋" w:hAnsi="仿宋" w:hint="eastAsia"/>
          <w:bCs/>
          <w:spacing w:val="10"/>
          <w:sz w:val="32"/>
          <w:szCs w:val="21"/>
        </w:rPr>
        <w:t>3.</w:t>
      </w:r>
      <w:r w:rsidRPr="00F30DB9">
        <w:rPr>
          <w:rFonts w:ascii="仿宋" w:eastAsia="仿宋" w:hAnsi="仿宋" w:hint="eastAsia"/>
          <w:bCs/>
          <w:spacing w:val="10"/>
          <w:sz w:val="32"/>
          <w:szCs w:val="21"/>
        </w:rPr>
        <w:t>报价结果保留到元。</w:t>
      </w:r>
    </w:p>
    <w:p w:rsidR="009B660A" w:rsidRDefault="009B660A" w:rsidP="009B660A">
      <w:pPr>
        <w:snapToGrid w:val="0"/>
        <w:spacing w:line="300" w:lineRule="auto"/>
        <w:ind w:firstLineChars="150" w:firstLine="510"/>
        <w:rPr>
          <w:rFonts w:ascii="仿宋" w:eastAsia="仿宋" w:hAnsi="仿宋"/>
          <w:bCs/>
          <w:spacing w:val="10"/>
          <w:sz w:val="32"/>
          <w:szCs w:val="21"/>
        </w:rPr>
      </w:pPr>
    </w:p>
    <w:p w:rsidR="009B660A" w:rsidRPr="00F30DB9" w:rsidRDefault="009B660A" w:rsidP="009B660A">
      <w:pPr>
        <w:snapToGrid w:val="0"/>
        <w:spacing w:line="300" w:lineRule="auto"/>
        <w:ind w:firstLineChars="150" w:firstLine="510"/>
        <w:rPr>
          <w:rFonts w:ascii="仿宋" w:eastAsia="仿宋" w:hAnsi="仿宋"/>
          <w:bCs/>
          <w:spacing w:val="10"/>
          <w:sz w:val="32"/>
          <w:szCs w:val="21"/>
        </w:rPr>
      </w:pPr>
    </w:p>
    <w:p w:rsidR="009B660A" w:rsidRPr="00F30DB9" w:rsidRDefault="009B660A" w:rsidP="009B660A">
      <w:pPr>
        <w:snapToGrid w:val="0"/>
        <w:spacing w:line="360" w:lineRule="auto"/>
        <w:jc w:val="right"/>
        <w:rPr>
          <w:rFonts w:ascii="仿宋" w:eastAsia="仿宋" w:hAnsi="仿宋"/>
          <w:spacing w:val="10"/>
          <w:sz w:val="32"/>
          <w:szCs w:val="21"/>
        </w:rPr>
      </w:pPr>
      <w:r w:rsidRPr="00F30DB9">
        <w:rPr>
          <w:rFonts w:ascii="仿宋" w:eastAsia="仿宋" w:hAnsi="仿宋" w:hint="eastAsia"/>
          <w:spacing w:val="10"/>
          <w:sz w:val="32"/>
          <w:szCs w:val="21"/>
        </w:rPr>
        <w:t>投标人法定代表人（或法定代表人授权代表）</w:t>
      </w:r>
    </w:p>
    <w:p w:rsidR="009B660A" w:rsidRPr="00F30DB9" w:rsidRDefault="009B660A" w:rsidP="009B660A">
      <w:pPr>
        <w:snapToGrid w:val="0"/>
        <w:spacing w:line="360" w:lineRule="auto"/>
        <w:ind w:right="1360"/>
        <w:jc w:val="center"/>
        <w:rPr>
          <w:rFonts w:ascii="仿宋" w:eastAsia="仿宋" w:hAnsi="仿宋"/>
          <w:spacing w:val="10"/>
          <w:sz w:val="32"/>
          <w:szCs w:val="21"/>
        </w:rPr>
      </w:pPr>
      <w:r>
        <w:rPr>
          <w:rFonts w:ascii="仿宋" w:eastAsia="仿宋" w:hAnsi="仿宋" w:hint="eastAsia"/>
          <w:spacing w:val="10"/>
          <w:sz w:val="32"/>
          <w:szCs w:val="21"/>
        </w:rPr>
        <w:t xml:space="preserve">          </w:t>
      </w:r>
      <w:r w:rsidRPr="00F30DB9">
        <w:rPr>
          <w:rFonts w:ascii="仿宋" w:eastAsia="仿宋" w:hAnsi="仿宋" w:hint="eastAsia"/>
          <w:spacing w:val="10"/>
          <w:sz w:val="32"/>
          <w:szCs w:val="21"/>
        </w:rPr>
        <w:t>亲笔签字：</w:t>
      </w:r>
    </w:p>
    <w:p w:rsidR="009B660A" w:rsidRPr="00F30DB9" w:rsidRDefault="009B660A" w:rsidP="009B660A">
      <w:pPr>
        <w:snapToGrid w:val="0"/>
        <w:spacing w:line="360" w:lineRule="auto"/>
        <w:jc w:val="center"/>
        <w:rPr>
          <w:rFonts w:ascii="仿宋" w:eastAsia="仿宋" w:hAnsi="仿宋"/>
          <w:spacing w:val="10"/>
          <w:sz w:val="32"/>
          <w:szCs w:val="21"/>
          <w:u w:val="single"/>
        </w:rPr>
      </w:pPr>
      <w:r w:rsidRPr="00F30DB9">
        <w:rPr>
          <w:rFonts w:ascii="仿宋" w:eastAsia="仿宋" w:hAnsi="仿宋" w:hint="eastAsia"/>
          <w:spacing w:val="10"/>
          <w:sz w:val="32"/>
          <w:szCs w:val="21"/>
        </w:rPr>
        <w:t>投标人名称（加盖法人公章）：</w:t>
      </w:r>
    </w:p>
    <w:p w:rsidR="006D4B39" w:rsidRPr="009B660A" w:rsidRDefault="009B660A" w:rsidP="009B660A">
      <w:pPr>
        <w:wordWrap w:val="0"/>
        <w:snapToGrid w:val="0"/>
        <w:spacing w:line="300" w:lineRule="auto"/>
        <w:jc w:val="right"/>
        <w:rPr>
          <w:rFonts w:ascii="Times New Roman" w:eastAsia="仿宋_GB2312" w:hAnsi="Times New Roman"/>
          <w:spacing w:val="10"/>
          <w:sz w:val="32"/>
          <w:szCs w:val="24"/>
        </w:rPr>
      </w:pPr>
      <w:r w:rsidRPr="00F30DB9">
        <w:rPr>
          <w:rFonts w:ascii="仿宋" w:eastAsia="仿宋" w:hAnsi="仿宋" w:hint="eastAsia"/>
          <w:spacing w:val="10"/>
          <w:sz w:val="32"/>
          <w:szCs w:val="21"/>
        </w:rPr>
        <w:t>日期：</w:t>
      </w:r>
      <w:r>
        <w:rPr>
          <w:rFonts w:ascii="仿宋" w:eastAsia="仿宋" w:hAnsi="仿宋" w:hint="eastAsia"/>
          <w:spacing w:val="10"/>
          <w:sz w:val="32"/>
          <w:szCs w:val="21"/>
        </w:rPr>
        <w:t xml:space="preserve">    </w:t>
      </w:r>
      <w:r w:rsidRPr="00F30DB9">
        <w:rPr>
          <w:rFonts w:ascii="仿宋" w:eastAsia="仿宋" w:hAnsi="仿宋" w:hint="eastAsia"/>
          <w:spacing w:val="10"/>
          <w:sz w:val="32"/>
          <w:szCs w:val="21"/>
        </w:rPr>
        <w:t>年</w:t>
      </w:r>
      <w:r>
        <w:rPr>
          <w:rFonts w:ascii="仿宋" w:eastAsia="仿宋" w:hAnsi="仿宋" w:hint="eastAsia"/>
          <w:spacing w:val="10"/>
          <w:sz w:val="32"/>
          <w:szCs w:val="21"/>
        </w:rPr>
        <w:t xml:space="preserve">  </w:t>
      </w:r>
      <w:r w:rsidRPr="00F30DB9">
        <w:rPr>
          <w:rFonts w:ascii="仿宋" w:eastAsia="仿宋" w:hAnsi="仿宋" w:hint="eastAsia"/>
          <w:spacing w:val="10"/>
          <w:sz w:val="32"/>
          <w:szCs w:val="21"/>
        </w:rPr>
        <w:t>月</w:t>
      </w:r>
      <w:r>
        <w:rPr>
          <w:rFonts w:ascii="仿宋" w:eastAsia="仿宋" w:hAnsi="仿宋" w:hint="eastAsia"/>
          <w:spacing w:val="10"/>
          <w:sz w:val="32"/>
          <w:szCs w:val="21"/>
        </w:rPr>
        <w:t xml:space="preserve">  </w:t>
      </w:r>
      <w:r w:rsidRPr="00F30DB9">
        <w:rPr>
          <w:rFonts w:ascii="仿宋" w:eastAsia="仿宋" w:hAnsi="仿宋" w:hint="eastAsia"/>
          <w:spacing w:val="10"/>
          <w:sz w:val="32"/>
          <w:szCs w:val="21"/>
        </w:rPr>
        <w:t>日</w:t>
      </w:r>
    </w:p>
    <w:sectPr w:rsidR="006D4B39" w:rsidRPr="009B660A" w:rsidSect="00B9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0A"/>
    <w:rsid w:val="006D4B39"/>
    <w:rsid w:val="009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2019-11-27T06:20:00Z</dcterms:created>
  <dcterms:modified xsi:type="dcterms:W3CDTF">2019-11-27T06:20:00Z</dcterms:modified>
</cp:coreProperties>
</file>