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D54" w:rsidRDefault="005F4D54" w:rsidP="005F4D54">
      <w:pPr>
        <w:rPr>
          <w:rFonts w:ascii="黑体" w:eastAsia="黑体" w:hAnsi="黑体"/>
          <w:kern w:val="0"/>
        </w:rPr>
      </w:pPr>
      <w:r>
        <w:rPr>
          <w:rFonts w:ascii="黑体" w:eastAsia="黑体" w:hAnsi="黑体" w:hint="eastAsia"/>
          <w:kern w:val="0"/>
        </w:rPr>
        <w:t>附件2</w:t>
      </w:r>
    </w:p>
    <w:p w:rsidR="005F4D54" w:rsidRDefault="005F4D54" w:rsidP="005F4D54">
      <w:pPr>
        <w:rPr>
          <w:rFonts w:ascii="黑体" w:eastAsia="黑体" w:hAnsi="黑体" w:hint="eastAsia"/>
          <w:kern w:val="0"/>
        </w:rPr>
      </w:pPr>
      <w:r>
        <w:rPr>
          <w:rFonts w:ascii="黑体" w:eastAsia="黑体" w:hAnsi="黑体" w:hint="eastAsia"/>
          <w:kern w:val="0"/>
        </w:rPr>
        <w:t xml:space="preserve"> </w:t>
      </w:r>
    </w:p>
    <w:p w:rsidR="005F4D54" w:rsidRDefault="005F4D54" w:rsidP="005F4D54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宋体" w:cs="黑体" w:hint="eastAsia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cs="黑体" w:hint="eastAsia"/>
          <w:kern w:val="0"/>
          <w:sz w:val="44"/>
          <w:szCs w:val="44"/>
        </w:rPr>
        <w:t>第二届“民微好项目”大赛项目路演</w:t>
      </w:r>
    </w:p>
    <w:p w:rsidR="005F4D54" w:rsidRDefault="005F4D54" w:rsidP="005F4D54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宋体" w:cs="黑体" w:hint="eastAsia"/>
          <w:kern w:val="0"/>
          <w:sz w:val="44"/>
          <w:szCs w:val="44"/>
        </w:rPr>
      </w:pPr>
      <w:r>
        <w:rPr>
          <w:rFonts w:ascii="方正小标宋简体" w:eastAsia="方正小标宋简体" w:hAnsi="宋体" w:cs="黑体" w:hint="eastAsia"/>
          <w:kern w:val="0"/>
          <w:sz w:val="44"/>
          <w:szCs w:val="44"/>
        </w:rPr>
        <w:t>视频要求</w:t>
      </w:r>
    </w:p>
    <w:bookmarkEnd w:id="0"/>
    <w:p w:rsidR="005F4D54" w:rsidRDefault="005F4D54" w:rsidP="005F4D54">
      <w:pPr>
        <w:adjustRightInd w:val="0"/>
        <w:snapToGrid w:val="0"/>
        <w:spacing w:line="560" w:lineRule="exact"/>
        <w:rPr>
          <w:rFonts w:ascii="方正小标宋简体" w:eastAsia="方正小标宋简体" w:hAnsi="宋体" w:cs="黑体" w:hint="eastAsia"/>
          <w:kern w:val="0"/>
          <w:sz w:val="44"/>
          <w:szCs w:val="44"/>
        </w:rPr>
      </w:pPr>
      <w:r>
        <w:rPr>
          <w:rFonts w:ascii="方正小标宋简体" w:eastAsia="方正小标宋简体" w:hAnsi="宋体" w:cs="黑体" w:hint="eastAsia"/>
          <w:kern w:val="0"/>
          <w:sz w:val="44"/>
          <w:szCs w:val="44"/>
        </w:rPr>
        <w:t xml:space="preserve"> </w:t>
      </w:r>
    </w:p>
    <w:p w:rsidR="005F4D54" w:rsidRDefault="005F4D54" w:rsidP="005F4D54">
      <w:pPr>
        <w:pStyle w:val="a3"/>
        <w:widowControl/>
        <w:numPr>
          <w:ilvl w:val="0"/>
          <w:numId w:val="1"/>
        </w:numPr>
        <w:shd w:val="clear" w:color="auto" w:fill="FFFFFF"/>
        <w:spacing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视频内容要求</w:t>
      </w:r>
    </w:p>
    <w:p w:rsidR="005F4D54" w:rsidRDefault="005F4D54" w:rsidP="005F4D54">
      <w:pPr>
        <w:spacing w:line="560" w:lineRule="exact"/>
        <w:ind w:firstLineChars="200" w:firstLine="680"/>
        <w:rPr>
          <w:rFonts w:ascii="仿宋_GB2312" w:hint="eastAsia"/>
          <w:kern w:val="0"/>
        </w:rPr>
      </w:pPr>
      <w:r>
        <w:rPr>
          <w:rFonts w:ascii="仿宋_GB2312" w:hint="eastAsia"/>
          <w:kern w:val="0"/>
        </w:rPr>
        <w:t>项目视频包含但不限于项目名称、项目简介、项目执行团队、项目前期筹备、项目执行过程、项目实施成效、项目服务对象访谈等内容，具体内容由项目实施方根据项目实际自行安排。</w:t>
      </w:r>
    </w:p>
    <w:p w:rsidR="005F4D54" w:rsidRDefault="005F4D54" w:rsidP="005F4D54">
      <w:pPr>
        <w:pStyle w:val="a3"/>
        <w:widowControl/>
        <w:shd w:val="clear" w:color="auto" w:fill="FFFFFF"/>
        <w:spacing w:before="0" w:beforeAutospacing="0" w:after="0" w:afterAutospacing="0" w:line="560" w:lineRule="exact"/>
        <w:ind w:firstLineChars="200" w:firstLine="68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二、视频录制要求</w:t>
      </w:r>
    </w:p>
    <w:p w:rsidR="005F4D54" w:rsidRDefault="005F4D54" w:rsidP="005F4D54">
      <w:pPr>
        <w:pStyle w:val="a3"/>
        <w:widowControl/>
        <w:shd w:val="clear" w:color="auto" w:fill="FFFFFF"/>
        <w:spacing w:before="0" w:beforeAutospacing="0" w:after="0" w:afterAutospacing="0" w:line="560" w:lineRule="exact"/>
        <w:ind w:firstLineChars="200" w:firstLine="68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（一）录制时长</w:t>
      </w:r>
    </w:p>
    <w:p w:rsidR="005F4D54" w:rsidRDefault="005F4D54" w:rsidP="005F4D54">
      <w:pPr>
        <w:pStyle w:val="a3"/>
        <w:widowControl/>
        <w:shd w:val="clear" w:color="auto" w:fill="FFFFFF"/>
        <w:spacing w:before="0" w:beforeAutospacing="0" w:after="0" w:afterAutospacing="0" w:line="560" w:lineRule="exact"/>
        <w:ind w:firstLineChars="200" w:firstLine="680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项目视频总时长在4分钟以内。</w:t>
      </w:r>
    </w:p>
    <w:p w:rsidR="005F4D54" w:rsidRDefault="005F4D54" w:rsidP="005F4D54">
      <w:pPr>
        <w:pStyle w:val="a3"/>
        <w:widowControl/>
        <w:shd w:val="clear" w:color="auto" w:fill="FFFFFF"/>
        <w:spacing w:before="0" w:beforeAutospacing="0" w:after="0" w:afterAutospacing="0" w:line="560" w:lineRule="exact"/>
        <w:ind w:firstLineChars="200" w:firstLine="68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（二）录制环境</w:t>
      </w:r>
    </w:p>
    <w:p w:rsidR="005F4D54" w:rsidRDefault="005F4D54" w:rsidP="005F4D54">
      <w:pPr>
        <w:pStyle w:val="a3"/>
        <w:widowControl/>
        <w:shd w:val="clear" w:color="auto" w:fill="FFFFFF"/>
        <w:spacing w:before="0" w:beforeAutospacing="0" w:after="0" w:afterAutospacing="0" w:line="560" w:lineRule="exact"/>
        <w:ind w:firstLineChars="200" w:firstLine="680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可采用内场拍摄和外场拍摄相结合的形式。录制现场光线充足、环境安静、整洁，避免在视频中出现与项目内容无关的声音和场景人物等。</w:t>
      </w:r>
    </w:p>
    <w:p w:rsidR="005F4D54" w:rsidRDefault="005F4D54" w:rsidP="005F4D54">
      <w:pPr>
        <w:pStyle w:val="a3"/>
        <w:widowControl/>
        <w:shd w:val="clear" w:color="auto" w:fill="FFFFFF"/>
        <w:spacing w:before="0" w:beforeAutospacing="0" w:after="0" w:afterAutospacing="0" w:line="560" w:lineRule="exact"/>
        <w:ind w:firstLineChars="200" w:firstLine="68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（三）录制形式</w:t>
      </w:r>
    </w:p>
    <w:p w:rsidR="005F4D54" w:rsidRDefault="005F4D54" w:rsidP="005F4D54">
      <w:pPr>
        <w:pStyle w:val="a3"/>
        <w:widowControl/>
        <w:shd w:val="clear" w:color="auto" w:fill="FFFFFF"/>
        <w:spacing w:before="0" w:beforeAutospacing="0" w:after="0" w:afterAutospacing="0" w:line="560" w:lineRule="exact"/>
        <w:ind w:firstLineChars="200" w:firstLine="680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成片统一采用单一视频形式。</w:t>
      </w:r>
    </w:p>
    <w:p w:rsidR="005F4D54" w:rsidRDefault="005F4D54" w:rsidP="005F4D54">
      <w:pPr>
        <w:pStyle w:val="a3"/>
        <w:widowControl/>
        <w:shd w:val="clear" w:color="auto" w:fill="FFFFFF"/>
        <w:spacing w:before="0" w:beforeAutospacing="0" w:after="0" w:afterAutospacing="0" w:line="560" w:lineRule="exact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（四）录制要求</w:t>
      </w:r>
    </w:p>
    <w:p w:rsidR="005F4D54" w:rsidRDefault="005F4D54" w:rsidP="005F4D54">
      <w:pPr>
        <w:pStyle w:val="a3"/>
        <w:widowControl/>
        <w:shd w:val="clear" w:color="auto" w:fill="FFFFFF"/>
        <w:spacing w:before="0" w:beforeAutospacing="0" w:after="0" w:afterAutospacing="0" w:line="560" w:lineRule="exact"/>
        <w:ind w:firstLineChars="200" w:firstLine="680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1.拍摄方式：根据实际条件，可采用</w:t>
      </w:r>
      <w:proofErr w:type="gramStart"/>
      <w:r>
        <w:rPr>
          <w:rFonts w:ascii="仿宋_GB2312" w:hint="eastAsia"/>
          <w:sz w:val="32"/>
          <w:szCs w:val="32"/>
        </w:rPr>
        <w:t>单机位</w:t>
      </w:r>
      <w:proofErr w:type="gramEnd"/>
      <w:r>
        <w:rPr>
          <w:rFonts w:ascii="仿宋_GB2312" w:hint="eastAsia"/>
          <w:sz w:val="32"/>
          <w:szCs w:val="32"/>
        </w:rPr>
        <w:t>或多机位拍摄（2机位及其以上），机位设置应满足完整记录项目执行及项目成效的要求。</w:t>
      </w:r>
    </w:p>
    <w:p w:rsidR="005F4D54" w:rsidRDefault="005F4D54" w:rsidP="005F4D54">
      <w:pPr>
        <w:pStyle w:val="a3"/>
        <w:widowControl/>
        <w:shd w:val="clear" w:color="auto" w:fill="FFFFFF"/>
        <w:spacing w:before="0" w:beforeAutospacing="0" w:after="0" w:afterAutospacing="0" w:line="560" w:lineRule="exact"/>
        <w:ind w:firstLineChars="200" w:firstLine="680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lastRenderedPageBreak/>
        <w:t>2.录像设备：根据实际条件，尽可能使用专业级或广播级摄录设备，在同一个视频中标清和高清设备不得混用，推荐使用高清数字设备（视频参数要求：MP4，画面比例：16:9，分辨率：高清1920*1080）。根据实际条件，保证视频</w:t>
      </w:r>
      <w:proofErr w:type="gramStart"/>
      <w:r>
        <w:rPr>
          <w:rFonts w:ascii="仿宋_GB2312" w:hint="eastAsia"/>
          <w:sz w:val="32"/>
          <w:szCs w:val="32"/>
        </w:rPr>
        <w:t>中项目</w:t>
      </w:r>
      <w:proofErr w:type="gramEnd"/>
      <w:r>
        <w:rPr>
          <w:rFonts w:ascii="仿宋_GB2312" w:hint="eastAsia"/>
          <w:sz w:val="32"/>
          <w:szCs w:val="32"/>
        </w:rPr>
        <w:t>执行人员和项目服务人群发言代表的录音质量，确保视频画面清楚、音质清晰、播放流畅。</w:t>
      </w:r>
    </w:p>
    <w:p w:rsidR="005F4D54" w:rsidRDefault="005F4D54" w:rsidP="005F4D54">
      <w:pPr>
        <w:pStyle w:val="a3"/>
        <w:widowControl/>
        <w:shd w:val="clear" w:color="auto" w:fill="FFFFFF"/>
        <w:spacing w:before="0" w:beforeAutospacing="0" w:after="0" w:afterAutospacing="0" w:line="560" w:lineRule="exact"/>
        <w:ind w:firstLineChars="200" w:firstLine="680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3.后期制作：根据实际条件，尽可能使用专业非线性视频编辑系统。</w:t>
      </w:r>
    </w:p>
    <w:p w:rsidR="005F4D54" w:rsidRDefault="005F4D54" w:rsidP="005F4D54">
      <w:pPr>
        <w:pStyle w:val="a3"/>
        <w:widowControl/>
        <w:shd w:val="clear" w:color="auto" w:fill="FFFFFF"/>
        <w:spacing w:before="0" w:beforeAutospacing="0" w:after="0" w:afterAutospacing="0" w:line="560" w:lineRule="exact"/>
        <w:ind w:firstLineChars="200" w:firstLine="68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三、视频交付要求</w:t>
      </w:r>
    </w:p>
    <w:p w:rsidR="005F4D54" w:rsidRDefault="005F4D54" w:rsidP="005F4D54">
      <w:pPr>
        <w:pStyle w:val="a3"/>
        <w:widowControl/>
        <w:shd w:val="clear" w:color="auto" w:fill="FFFFFF"/>
        <w:spacing w:before="0" w:beforeAutospacing="0" w:after="0" w:afterAutospacing="0" w:line="560" w:lineRule="exact"/>
        <w:ind w:firstLineChars="200" w:firstLine="68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（一）交付时间</w:t>
      </w:r>
    </w:p>
    <w:p w:rsidR="005F4D54" w:rsidRDefault="005F4D54" w:rsidP="005F4D54">
      <w:pPr>
        <w:pStyle w:val="a3"/>
        <w:widowControl/>
        <w:shd w:val="clear" w:color="auto" w:fill="FFFFFF"/>
        <w:spacing w:before="0" w:beforeAutospacing="0" w:after="0" w:afterAutospacing="0" w:line="560" w:lineRule="exact"/>
        <w:ind w:firstLineChars="200" w:firstLine="680"/>
        <w:rPr>
          <w:rFonts w:ascii="仿宋" w:eastAsia="仿宋" w:hAnsi="仿宋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所有</w:t>
      </w:r>
      <w:proofErr w:type="gramStart"/>
      <w:r>
        <w:rPr>
          <w:rFonts w:ascii="仿宋_GB2312" w:hint="eastAsia"/>
          <w:sz w:val="32"/>
          <w:szCs w:val="32"/>
        </w:rPr>
        <w:t>进入路演决赛</w:t>
      </w:r>
      <w:proofErr w:type="gramEnd"/>
      <w:r>
        <w:rPr>
          <w:rFonts w:ascii="仿宋_GB2312" w:hint="eastAsia"/>
          <w:sz w:val="32"/>
          <w:szCs w:val="32"/>
        </w:rPr>
        <w:t>的项目实施方务必在</w:t>
      </w:r>
      <w:proofErr w:type="gramStart"/>
      <w:r>
        <w:rPr>
          <w:rFonts w:ascii="仿宋_GB2312" w:hint="eastAsia"/>
          <w:sz w:val="32"/>
          <w:szCs w:val="32"/>
        </w:rPr>
        <w:t>大赛路</w:t>
      </w:r>
      <w:proofErr w:type="gramEnd"/>
      <w:r>
        <w:rPr>
          <w:rFonts w:ascii="仿宋_GB2312" w:hint="eastAsia"/>
          <w:sz w:val="32"/>
          <w:szCs w:val="32"/>
        </w:rPr>
        <w:t>演前一周按时提交成品视频，承办方将对视频进行试播检查，保证大赛视频质量。</w:t>
      </w:r>
    </w:p>
    <w:p w:rsidR="005F4D54" w:rsidRDefault="005F4D54" w:rsidP="005F4D54">
      <w:pPr>
        <w:pStyle w:val="a3"/>
        <w:widowControl/>
        <w:shd w:val="clear" w:color="auto" w:fill="FFFFFF"/>
        <w:spacing w:before="0" w:beforeAutospacing="0" w:after="0" w:afterAutospacing="0" w:line="560" w:lineRule="exact"/>
        <w:ind w:firstLineChars="200" w:firstLine="68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（二）交付载体</w:t>
      </w:r>
    </w:p>
    <w:p w:rsidR="005F4D54" w:rsidRDefault="005F4D54" w:rsidP="005F4D54">
      <w:pPr>
        <w:pStyle w:val="a3"/>
        <w:widowControl/>
        <w:shd w:val="clear" w:color="auto" w:fill="FFFFFF"/>
        <w:spacing w:before="0" w:beforeAutospacing="0" w:after="0" w:afterAutospacing="0" w:line="560" w:lineRule="exact"/>
        <w:ind w:firstLineChars="200" w:firstLine="680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提交单一成片视频文件（不要提供单独的字幕文件），请自行保留原始素材与成品母带。</w:t>
      </w:r>
    </w:p>
    <w:p w:rsidR="005F4D54" w:rsidRDefault="005F4D54" w:rsidP="005F4D54">
      <w:pPr>
        <w:pStyle w:val="a3"/>
        <w:widowControl/>
        <w:shd w:val="clear" w:color="auto" w:fill="FFFFFF"/>
        <w:spacing w:before="0" w:beforeAutospacing="0" w:after="0" w:afterAutospacing="0" w:line="560" w:lineRule="exact"/>
        <w:ind w:firstLineChars="200" w:firstLine="68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（三）视频封装</w:t>
      </w:r>
    </w:p>
    <w:p w:rsidR="005F4D54" w:rsidRDefault="005F4D54" w:rsidP="005F4D54">
      <w:pPr>
        <w:pStyle w:val="a3"/>
        <w:widowControl/>
        <w:shd w:val="clear" w:color="auto" w:fill="FFFFFF"/>
        <w:spacing w:before="0" w:beforeAutospacing="0" w:after="0" w:afterAutospacing="0" w:line="560" w:lineRule="exact"/>
        <w:ind w:firstLineChars="200" w:firstLine="680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采用MP4封装，MP4视频转换工具可从网站“工具下载”栏目下载。</w:t>
      </w:r>
    </w:p>
    <w:p w:rsidR="005F4D54" w:rsidRDefault="005F4D54" w:rsidP="005F4D54">
      <w:pPr>
        <w:pStyle w:val="a3"/>
        <w:widowControl/>
        <w:shd w:val="clear" w:color="auto" w:fill="FFFFFF"/>
        <w:spacing w:before="0" w:beforeAutospacing="0" w:after="0" w:afterAutospacing="0" w:line="560" w:lineRule="exact"/>
        <w:ind w:firstLineChars="200" w:firstLine="680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以上技术参数为参考指导标准，关键参数不能低于以上标准，但不建议超过以上标准过多，在保证视频画面质量和声音质量的前提下，尽可能减小视频文件大小。</w:t>
      </w:r>
    </w:p>
    <w:p w:rsidR="005F4D54" w:rsidRDefault="005F4D54" w:rsidP="005F4D54">
      <w:pPr>
        <w:spacing w:line="560" w:lineRule="exact"/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 xml:space="preserve"> </w:t>
      </w:r>
    </w:p>
    <w:p w:rsidR="001E7076" w:rsidRPr="005F4D54" w:rsidRDefault="005F4D54" w:rsidP="005F4D54">
      <w:pPr>
        <w:spacing w:line="560" w:lineRule="exact"/>
        <w:rPr>
          <w:rFonts w:ascii="仿宋_GB2312" w:hAnsi="宋体"/>
        </w:rPr>
      </w:pPr>
      <w:r>
        <w:rPr>
          <w:rFonts w:ascii="仿宋_GB2312" w:hAnsi="宋体" w:hint="eastAsia"/>
        </w:rPr>
        <w:t xml:space="preserve"> </w:t>
      </w:r>
    </w:p>
    <w:sectPr w:rsidR="001E7076" w:rsidRPr="005F4D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43448"/>
    <w:multiLevelType w:val="multilevel"/>
    <w:tmpl w:val="D900670C"/>
    <w:lvl w:ilvl="0">
      <w:start w:val="1"/>
      <w:numFmt w:val="japaneseCounting"/>
      <w:lvlText w:val="%1、"/>
      <w:lvlJc w:val="left"/>
      <w:pPr>
        <w:ind w:left="140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52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94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36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78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20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62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404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460" w:hanging="42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54"/>
    <w:rsid w:val="001E7076"/>
    <w:rsid w:val="005F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54"/>
    <w:pPr>
      <w:widowControl w:val="0"/>
      <w:jc w:val="both"/>
    </w:pPr>
    <w:rPr>
      <w:rFonts w:ascii="Times New Roman" w:eastAsia="仿宋_GB2312" w:hAnsi="Times New Roman" w:cs="Times New Roman"/>
      <w:spacing w:val="1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4D54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54"/>
    <w:pPr>
      <w:widowControl w:val="0"/>
      <w:jc w:val="both"/>
    </w:pPr>
    <w:rPr>
      <w:rFonts w:ascii="Times New Roman" w:eastAsia="仿宋_GB2312" w:hAnsi="Times New Roman" w:cs="Times New Roman"/>
      <w:spacing w:val="1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4D54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7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627</Characters>
  <Application>Microsoft Office Word</Application>
  <DocSecurity>0</DocSecurity>
  <Lines>5</Lines>
  <Paragraphs>1</Paragraphs>
  <ScaleCrop>false</ScaleCrop>
  <Company>P R C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罗梦岚</dc:creator>
  <cp:lastModifiedBy>罗梦岚</cp:lastModifiedBy>
  <cp:revision>1</cp:revision>
  <dcterms:created xsi:type="dcterms:W3CDTF">2020-07-29T09:44:00Z</dcterms:created>
  <dcterms:modified xsi:type="dcterms:W3CDTF">2020-07-29T09:44:00Z</dcterms:modified>
</cp:coreProperties>
</file>