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CA" w:rsidRDefault="00CA66CA" w:rsidP="00CA66CA">
      <w:pPr>
        <w:rPr>
          <w:rFonts w:ascii="楷体_GB2312" w:eastAsia="楷体_GB2312" w:hAnsi="华文中宋" w:cs="Times New Roman"/>
          <w:spacing w:val="10"/>
          <w:sz w:val="32"/>
          <w:szCs w:val="32"/>
        </w:rPr>
      </w:pPr>
      <w:r>
        <w:rPr>
          <w:rFonts w:ascii="楷体_GB2312" w:eastAsia="楷体_GB2312" w:hAnsi="华文中宋" w:cs="Times New Roman" w:hint="eastAsia"/>
          <w:spacing w:val="10"/>
          <w:sz w:val="32"/>
          <w:szCs w:val="32"/>
        </w:rPr>
        <w:t>附件8</w:t>
      </w:r>
    </w:p>
    <w:p w:rsidR="00CA66CA" w:rsidRDefault="00CA66CA" w:rsidP="00CA66CA">
      <w:pPr>
        <w:jc w:val="center"/>
        <w:rPr>
          <w:rFonts w:ascii="方正小标宋简体" w:eastAsia="方正小标宋简体" w:hAnsi="华文中宋" w:cs="Times New Roman"/>
          <w:spacing w:val="10"/>
          <w:sz w:val="32"/>
          <w:szCs w:val="32"/>
        </w:rPr>
      </w:pPr>
      <w:r>
        <w:rPr>
          <w:rFonts w:ascii="方正小标宋简体" w:eastAsia="方正小标宋简体" w:hAnsi="华文中宋" w:cs="Times New Roman" w:hint="eastAsia"/>
          <w:spacing w:val="10"/>
          <w:sz w:val="32"/>
          <w:szCs w:val="32"/>
        </w:rPr>
        <w:t>未接受2015年度检查的市级民办非企业单位名单</w:t>
      </w:r>
    </w:p>
    <w:tbl>
      <w:tblPr>
        <w:tblW w:w="961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936"/>
        <w:gridCol w:w="4309"/>
        <w:gridCol w:w="3685"/>
      </w:tblGrid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bookmarkStart w:id="0" w:name="OLE_LINK11"/>
            <w:bookmarkStart w:id="1" w:name="OLE_LINK10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登记</w:t>
            </w:r>
          </w:p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证号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民非名称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年检结论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010004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深圳市深华职业进修中心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010053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深圳市科学馆培训中心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深圳秋娜人才培训中心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清华大学深圳研究生院培训学院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010070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深圳市纬博培训中心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010073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深圳山木培训中心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010109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深圳市教育培训中心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深圳市宝富高尔夫培训中心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010174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深圳市文锦培训中心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深圳黎明网络教育中心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010233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天培训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深圳市博纳学校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讯方职业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深圳市连硕机器人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职业培训中心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深圳市珍宝馆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030025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深圳包装印刷博物馆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天隆书画院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030075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深圳市老唱片轻音乐团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030083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深圳市熙阳之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光老年人文化促进中心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030096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深圳市群声合唱团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030097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深圳市花甲之友艺术团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深圳市飞龙民族管弦乐团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030137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深圳市芭蕾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少儿艺术团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030142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深圳市时代酒文化研究所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深圳市深圳梦朗诵艺术团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030148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华武非物质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文化遗产点穴疗法保护中心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030156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南虞琴社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030158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深圳市粤窑陶瓷艺术研究所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天景程阅读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推广中心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深圳市星星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少儿艺术团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深圳市智汇互联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公益文化发展中心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030168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深圳市泰隆国际文化艺术品收藏馆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030169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末参艺术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交流中心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深圳市美好道德老年文化服务中心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030174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深圳市众循精准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医学研究院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040012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深圳市中科微量元素生物工程研究所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040031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深圳市南方民营科技研究院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040117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深圳市中博生物农业研究发展中心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040118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深圳市中绿生态科技研究所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040122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深圳市开源电子商务软件技术研究中心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041046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深圳市诺威电器电子产品及元器件研究所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深圳市华强电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子产业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深圳市墨克瑞光电子研究院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041077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深圳市中经南方企业管理研究院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物工业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检测研究院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神尔教育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科学技术研究院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041129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深圳市繁兴智能饮食技术研究中心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深圳市龙翔科技体育推广中心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深圳市尚天创意建筑工程研究院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互联智宅家居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设计研究院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医院管理研究所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041148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视觉科学研究所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041158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深圳市藏虫草生物科技研究院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深圳市金中康医学研究所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041160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深圳市丰利源网络科学研究院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050027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深圳市华腾国际象棋俱乐部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深圳市劲极者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极限运动俱乐部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050052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深圳市平衡排球俱乐部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050057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深圳市国辉羽毛球俱乐部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050058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深圳市超牌体育俱乐部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深圳市根据地汽车摩托车运动俱乐部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深圳市骑乐自行车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公益文化推广中心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050065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深圳市正道女子跆拳道促进中心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深圳市鹤步太极养生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操推广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050067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深圳市康健足球俱乐部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050069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风飞城足球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050070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易道圆太极拳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研究中心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深圳市米跑跑步俱乐部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050077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深圳市爱奔跑马拉松俱乐部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深圳市信息网络培训中心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深圳市新领域职业培训中心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060046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深圳市高尔夫职业技能培训中心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060089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木理财职业培训学校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060102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金职业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技能培训学校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060116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深圳市安子职业技能培训学校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060117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深圳市普提扬职业培训中心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深圳市安子新居家养老服务社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深圳市人本社工服务社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芳草地社工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070076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深圳市市民幸福促进中心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070082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深圳市景安幸福社区服务中心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070098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深圳市同仁社工服务中心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070105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深圳市益民社工服务中心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青翼社工促进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深圳市陈连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社区公益事业服务中心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070181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深圳市理想青年创业服务中心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070184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深圳市喜来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乐健康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知识普及中心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100089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深圳市永泰大数据应用服务中心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100091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科技服务中心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100097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深圳市中深城市更新研究所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深圳市计算机安全应急服务中心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110062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深圳市智信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达保险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与风险管理研究所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110076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深圳市民生小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微企业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发展促进中心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010170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深圳华强职业培训中心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010232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深圳市西通教育培训中心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深圳市斯达高瓷艺馆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030088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深圳市诺亚金视艺术团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030109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深圳市群星艺术团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壹马音乐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推广中心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深圳市绿萝话剧团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深圳市山水美术馆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030127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深圳市小花朵大梦想艺术团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深圳市李亚威纪录电影工作室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深圳市青春艺术团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030135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深圳市梧桐美术馆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030138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深圳市当代艺术与城市规划馆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040072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深圳市民科科技咨询中心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深圳市格林兰德温度和微粒研究所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041063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深圳市华宝珠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宝技术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研究所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041075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深圳市大田生物科技研究院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050005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深圳市青少年体育俱乐部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050037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深圳市博商高尔夫球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050038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深圳市大热篮球俱乐部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050048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深圳市长江高尔夫球俱乐部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060091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深圳市人保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佳职业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深圳市好姊妹居家养老服务社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070037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深圳市鸿福居家养老服务社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深圳市善乐社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工服务社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070127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糖尿病关爱中心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深圳市生命接力无偿献血倡导中心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070133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深圳市福满家园敬老促进中心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lastRenderedPageBreak/>
              <w:t>122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100072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深圳市筋柔经络健康服务中心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信用港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企业服务中心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天彩商业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价值创新研究院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110073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众保险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中介促进中心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深圳市博思教育培训中心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041029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深圳市科学技术普及推广中心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060038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深圳市农产品商贸流通职业培训中心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协培训中心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060097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深圳市奥博职业培训学校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CA66CA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6CA" w:rsidRDefault="00CA66CA" w:rsidP="006A367D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070061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6CA" w:rsidRDefault="00CA66CA" w:rsidP="006A367D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深圳天使居家养老服务社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6CA" w:rsidRDefault="00CA66CA" w:rsidP="006A367D">
            <w:pPr>
              <w:rPr>
                <w:rFonts w:ascii="Times New Roman" w:eastAsia="仿宋_GB2312" w:hAnsi="Times New Roman" w:cs="Times New Roman"/>
                <w:spacing w:val="1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  <w:tr w:rsidR="004266CD" w:rsidTr="006A367D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CD" w:rsidRDefault="004266CD" w:rsidP="006A36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132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CD" w:rsidRDefault="004266CD" w:rsidP="006A367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010143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66CD" w:rsidRDefault="004266CD" w:rsidP="006A367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深圳鲲鹏国际飞行学校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6CD" w:rsidRDefault="004266CD" w:rsidP="006A367D">
            <w:pP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pacing w:val="10"/>
                <w:kern w:val="0"/>
                <w:sz w:val="22"/>
              </w:rPr>
              <w:t>未参加2015年度检查</w:t>
            </w:r>
          </w:p>
        </w:tc>
      </w:tr>
    </w:tbl>
    <w:p w:rsidR="00E378D0" w:rsidRPr="00CA66CA" w:rsidRDefault="00E378D0" w:rsidP="00CA66CA">
      <w:bookmarkStart w:id="2" w:name="_GoBack"/>
      <w:bookmarkEnd w:id="0"/>
      <w:bookmarkEnd w:id="1"/>
      <w:bookmarkEnd w:id="2"/>
    </w:p>
    <w:sectPr w:rsidR="00E378D0" w:rsidRPr="00CA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87" w:rsidRDefault="001C7E87" w:rsidP="009C5616">
      <w:r>
        <w:separator/>
      </w:r>
    </w:p>
  </w:endnote>
  <w:endnote w:type="continuationSeparator" w:id="0">
    <w:p w:rsidR="001C7E87" w:rsidRDefault="001C7E87" w:rsidP="009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87" w:rsidRDefault="001C7E87" w:rsidP="009C5616">
      <w:r>
        <w:separator/>
      </w:r>
    </w:p>
  </w:footnote>
  <w:footnote w:type="continuationSeparator" w:id="0">
    <w:p w:rsidR="001C7E87" w:rsidRDefault="001C7E87" w:rsidP="009C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6BF0"/>
    <w:multiLevelType w:val="hybridMultilevel"/>
    <w:tmpl w:val="3E98BD46"/>
    <w:lvl w:ilvl="0" w:tplc="AE184914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33"/>
    <w:rsid w:val="0006162C"/>
    <w:rsid w:val="001C7E87"/>
    <w:rsid w:val="004266CD"/>
    <w:rsid w:val="004516D8"/>
    <w:rsid w:val="00470166"/>
    <w:rsid w:val="005D13E1"/>
    <w:rsid w:val="00625966"/>
    <w:rsid w:val="0064082F"/>
    <w:rsid w:val="00896433"/>
    <w:rsid w:val="009C5616"/>
    <w:rsid w:val="009D0E9F"/>
    <w:rsid w:val="00CA66CA"/>
    <w:rsid w:val="00E378D0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6"/>
    <w:rPr>
      <w:sz w:val="18"/>
      <w:szCs w:val="18"/>
    </w:rPr>
  </w:style>
  <w:style w:type="character" w:styleId="a5">
    <w:name w:val="Hyperlink"/>
    <w:uiPriority w:val="99"/>
    <w:semiHidden/>
    <w:unhideWhenUsed/>
    <w:rsid w:val="009C561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C5616"/>
    <w:rPr>
      <w:color w:val="800080"/>
      <w:u w:val="single"/>
    </w:rPr>
  </w:style>
  <w:style w:type="paragraph" w:styleId="a7">
    <w:name w:val="Date"/>
    <w:basedOn w:val="a"/>
    <w:next w:val="a"/>
    <w:link w:val="Char1"/>
    <w:semiHidden/>
    <w:unhideWhenUsed/>
    <w:rsid w:val="009C5616"/>
    <w:pPr>
      <w:widowControl/>
      <w:spacing w:line="360" w:lineRule="auto"/>
      <w:ind w:leftChars="2500" w:left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日期 Char"/>
    <w:basedOn w:val="a0"/>
    <w:link w:val="a7"/>
    <w:semiHidden/>
    <w:rsid w:val="009C5616"/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Document Map"/>
    <w:basedOn w:val="a"/>
    <w:link w:val="Char2"/>
    <w:semiHidden/>
    <w:unhideWhenUsed/>
    <w:rsid w:val="009C5616"/>
    <w:pPr>
      <w:shd w:val="clear" w:color="auto" w:fill="000080"/>
    </w:pPr>
    <w:rPr>
      <w:rFonts w:ascii="Times New Roman" w:eastAsia="仿宋_GB2312" w:hAnsi="Times New Roman" w:cs="Times New Roman"/>
      <w:spacing w:val="10"/>
      <w:sz w:val="32"/>
    </w:rPr>
  </w:style>
  <w:style w:type="character" w:customStyle="1" w:styleId="Char2">
    <w:name w:val="文档结构图 Char"/>
    <w:basedOn w:val="a0"/>
    <w:link w:val="a8"/>
    <w:semiHidden/>
    <w:rsid w:val="009C5616"/>
    <w:rPr>
      <w:rFonts w:ascii="Times New Roman" w:eastAsia="仿宋_GB2312" w:hAnsi="Times New Roman" w:cs="Times New Roman"/>
      <w:spacing w:val="10"/>
      <w:sz w:val="32"/>
      <w:shd w:val="clear" w:color="auto" w:fill="000080"/>
    </w:rPr>
  </w:style>
  <w:style w:type="paragraph" w:styleId="a9">
    <w:name w:val="Balloon Text"/>
    <w:basedOn w:val="a"/>
    <w:link w:val="Char3"/>
    <w:uiPriority w:val="99"/>
    <w:semiHidden/>
    <w:unhideWhenUsed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C5616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a">
    <w:name w:val="List Paragraph"/>
    <w:basedOn w:val="a"/>
    <w:uiPriority w:val="99"/>
    <w:qFormat/>
    <w:rsid w:val="009C56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0">
    <w:name w:val="font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 w:val="22"/>
    </w:rPr>
  </w:style>
  <w:style w:type="paragraph" w:customStyle="1" w:styleId="font5">
    <w:name w:val="font5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font7">
    <w:name w:val="font7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font8">
    <w:name w:val="font8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szCs w:val="21"/>
    </w:rPr>
  </w:style>
  <w:style w:type="paragraph" w:customStyle="1" w:styleId="font9">
    <w:name w:val="font9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0">
    <w:name w:val="font10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font11">
    <w:name w:val="font1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color w:val="000000"/>
      <w:szCs w:val="21"/>
    </w:rPr>
  </w:style>
  <w:style w:type="paragraph" w:customStyle="1" w:styleId="font12">
    <w:name w:val="font12"/>
    <w:basedOn w:val="a"/>
    <w:rsid w:val="009C5616"/>
    <w:pPr>
      <w:widowControl/>
      <w:spacing w:before="100" w:beforeAutospacing="1" w:after="100" w:afterAutospacing="1"/>
      <w:jc w:val="left"/>
    </w:pPr>
    <w:rPr>
      <w:rFonts w:ascii="仿宋_GB2312" w:eastAsia="仿宋_GB2312" w:hAnsi="Calibri" w:cs="Times New Roman"/>
      <w:color w:val="000000"/>
      <w:szCs w:val="21"/>
    </w:rPr>
  </w:style>
  <w:style w:type="paragraph" w:customStyle="1" w:styleId="xl66">
    <w:name w:val="xl66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7">
    <w:name w:val="xl6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8">
    <w:name w:val="xl68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69">
    <w:name w:val="xl69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0">
    <w:name w:val="xl70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1">
    <w:name w:val="xl71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2">
    <w:name w:val="xl72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3">
    <w:name w:val="xl73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4">
    <w:name w:val="xl7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75">
    <w:name w:val="xl7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6">
    <w:name w:val="xl7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77">
    <w:name w:val="xl77"/>
    <w:basedOn w:val="a"/>
    <w:rsid w:val="009C561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8">
    <w:name w:val="xl78"/>
    <w:basedOn w:val="a"/>
    <w:rsid w:val="009C561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Calibri" w:cs="Times New Roman"/>
      <w:b/>
      <w:bCs/>
      <w:sz w:val="20"/>
      <w:szCs w:val="20"/>
    </w:rPr>
  </w:style>
  <w:style w:type="paragraph" w:customStyle="1" w:styleId="xl79">
    <w:name w:val="xl79"/>
    <w:basedOn w:val="a"/>
    <w:rsid w:val="009C5616"/>
    <w:pPr>
      <w:widowControl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0">
    <w:name w:val="xl80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1">
    <w:name w:val="xl81"/>
    <w:basedOn w:val="a"/>
    <w:rsid w:val="009C5616"/>
    <w:pPr>
      <w:widowControl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2">
    <w:name w:val="xl82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3">
    <w:name w:val="xl83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Times New Roman"/>
      <w:color w:val="FF0000"/>
      <w:szCs w:val="21"/>
    </w:rPr>
  </w:style>
  <w:style w:type="paragraph" w:customStyle="1" w:styleId="xl84">
    <w:name w:val="xl84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Calibri" w:eastAsia="宋体" w:hAnsi="Calibri" w:cs="Times New Roman"/>
      <w:szCs w:val="21"/>
    </w:rPr>
  </w:style>
  <w:style w:type="paragraph" w:customStyle="1" w:styleId="xl85">
    <w:name w:val="xl8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6">
    <w:name w:val="xl86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7">
    <w:name w:val="xl87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xl88">
    <w:name w:val="xl88"/>
    <w:basedOn w:val="a"/>
    <w:rsid w:val="009C5616"/>
    <w:pPr>
      <w:widowControl/>
      <w:shd w:val="clear" w:color="auto" w:fill="FFFF00"/>
      <w:spacing w:before="100" w:beforeAutospacing="1" w:after="100" w:afterAutospacing="1"/>
      <w:jc w:val="left"/>
    </w:pPr>
    <w:rPr>
      <w:rFonts w:ascii="Calibri" w:eastAsia="宋体" w:hAnsi="Calibri" w:cs="Times New Roman"/>
      <w:szCs w:val="21"/>
    </w:rPr>
  </w:style>
  <w:style w:type="paragraph" w:customStyle="1" w:styleId="1">
    <w:name w:val="列出段落1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2">
    <w:name w:val="列出段落2"/>
    <w:basedOn w:val="a"/>
    <w:rsid w:val="009C5616"/>
    <w:pPr>
      <w:widowControl/>
      <w:ind w:firstLineChars="200" w:firstLine="420"/>
      <w:jc w:val="left"/>
    </w:pPr>
    <w:rPr>
      <w:rFonts w:ascii="Calibri" w:eastAsia="宋体" w:hAnsi="Calibri" w:cs="Times New Roman"/>
      <w:szCs w:val="21"/>
    </w:rPr>
  </w:style>
  <w:style w:type="paragraph" w:customStyle="1" w:styleId="xl64">
    <w:name w:val="xl64"/>
    <w:basedOn w:val="a"/>
    <w:rsid w:val="009C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C56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4101</Characters>
  <Application>Microsoft Office Word</Application>
  <DocSecurity>0</DocSecurity>
  <Lines>34</Lines>
  <Paragraphs>9</Paragraphs>
  <ScaleCrop>false</ScaleCrop>
  <Company>SkyUN.Org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马恒珠</dc:creator>
  <cp:lastModifiedBy>马恒珠</cp:lastModifiedBy>
  <cp:revision>2</cp:revision>
  <dcterms:created xsi:type="dcterms:W3CDTF">2016-12-28T03:08:00Z</dcterms:created>
  <dcterms:modified xsi:type="dcterms:W3CDTF">2016-12-28T03:08:00Z</dcterms:modified>
</cp:coreProperties>
</file>