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9F" w:rsidRDefault="009D0E9F" w:rsidP="009D0E9F">
      <w:pPr>
        <w:rPr>
          <w:rFonts w:ascii="楷体_GB2312" w:eastAsia="楷体_GB2312" w:hAnsi="Times New Roman" w:cs="Times New Roman"/>
          <w:spacing w:val="10"/>
          <w:sz w:val="32"/>
          <w:szCs w:val="32"/>
        </w:rPr>
      </w:pPr>
      <w:r>
        <w:rPr>
          <w:rFonts w:ascii="楷体_GB2312" w:eastAsia="楷体_GB2312" w:hAnsi="Times New Roman" w:cs="Times New Roman" w:hint="eastAsia"/>
          <w:spacing w:val="10"/>
          <w:sz w:val="32"/>
          <w:szCs w:val="32"/>
        </w:rPr>
        <w:t>附件6</w:t>
      </w:r>
    </w:p>
    <w:p w:rsidR="009D0E9F" w:rsidRDefault="009D0E9F" w:rsidP="009D0E9F">
      <w:pPr>
        <w:jc w:val="center"/>
        <w:rPr>
          <w:rFonts w:ascii="方正小标宋简体" w:eastAsia="方正小标宋简体" w:hAnsi="华文中宋" w:cs="Times New Roman"/>
          <w:spacing w:val="10"/>
          <w:sz w:val="32"/>
          <w:szCs w:val="32"/>
        </w:rPr>
      </w:pPr>
      <w:bookmarkStart w:id="0" w:name="_GoBack"/>
      <w:r w:rsidRPr="009D0E9F">
        <w:rPr>
          <w:rFonts w:ascii="方正小标宋简体" w:eastAsia="方正小标宋简体" w:hAnsi="华文中宋" w:cs="Times New Roman" w:hint="eastAsia"/>
          <w:spacing w:val="7"/>
          <w:kern w:val="0"/>
          <w:sz w:val="32"/>
          <w:szCs w:val="32"/>
          <w:fitText w:val="7520" w:id="1279980288"/>
        </w:rPr>
        <w:t>2015年度年检基本合格的市级民办非企业单位名</w:t>
      </w:r>
      <w:r w:rsidRPr="009D0E9F">
        <w:rPr>
          <w:rFonts w:ascii="方正小标宋简体" w:eastAsia="方正小标宋简体" w:hAnsi="华文中宋" w:cs="Times New Roman" w:hint="eastAsia"/>
          <w:spacing w:val="15"/>
          <w:kern w:val="0"/>
          <w:sz w:val="32"/>
          <w:szCs w:val="32"/>
          <w:fitText w:val="7520" w:id="1279980288"/>
        </w:rPr>
        <w:t>单</w:t>
      </w:r>
    </w:p>
    <w:tbl>
      <w:tblPr>
        <w:tblW w:w="9127" w:type="dxa"/>
        <w:tblInd w:w="-34" w:type="dxa"/>
        <w:tblLook w:val="04A0" w:firstRow="1" w:lastRow="0" w:firstColumn="1" w:lastColumn="0" w:noHBand="0" w:noVBand="1"/>
      </w:tblPr>
      <w:tblGrid>
        <w:gridCol w:w="851"/>
        <w:gridCol w:w="1472"/>
        <w:gridCol w:w="5386"/>
        <w:gridCol w:w="1418"/>
      </w:tblGrid>
      <w:tr w:rsidR="009D0E9F" w:rsidTr="006A367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OLE_LINK8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登记证号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年检结论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深圳市证券业培训中心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深圳华南人才培训中心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深圳市企业管理干部培训中心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深圳市豪科培训中心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深圳市法制教育培训中心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深圳市南国培训中心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深圳北师南山培训中心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深圳市新资本培训中心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深圳市文化管理培训中心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中成协南方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深圳深外培训中心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深圳艺校培训中心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深圳科技信息培训中心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深圳市燃气行业培训中心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深圳翠微培训中心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深圳竞争力培训中心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深圳市海龙教育培训中心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深圳市思考乐教育培训中心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深圳招商会·但昭义钢琴艺术中心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深圳市弘艺残疾人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深圳市国风画院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深圳市旭光围棋俱乐部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深圳市三滴水书画院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深圳市后院阅读文化发展中心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谛珑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深圳市源泉朋辈辅导服务中心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深圳市大爱阳光儿童剧团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深圳市儒士礼仪文化推广中心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深圳市华艺当代歌舞团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深圳市李叔同艺术馆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深圳市普罗超声生物医学研究所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深圳市学之友全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深圳市中康应用心理学研究所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深圳市金科律科技服务中心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041057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深圳市华讯方舟通信技术研究院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041088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深圳市自由自在儿童发展研究所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041097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澜祥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生命课堂教育科学研究所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041103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深圳市赛迈特悬浮冶金技术研究所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深圳市星云生物信息技术研究院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高搜易金融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产品流转研究院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深圳市平安桥牌俱乐部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深圳市陈氏太极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拳养生馆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深圳市圆觉篮球俱乐部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深圳市动力汽车摩托车运动俱乐部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拉雅户外运动俱乐部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深圳市猿人体育俱乐部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深圳市天健培训中心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060065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深圳市锦弘技能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060085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深圳市爸妈在线职业培训中心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明鹤职业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泰聚职业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技能培训中心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深圳市麒麟养生苑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工源社工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深圳市天使家园特殊儿童关爱中心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深圳市时代青工文化服务中心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深圳市华南流浪犬救助中心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青少年成长交流中心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深圳市惠民社会工作服务与发展中心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深圳市易启公益创业发展中心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深圳市中商国际管理研究院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深圳中数书画研究院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tr w:rsidR="009D0E9F" w:rsidTr="006A367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深圳工联咨询服务中心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E9F" w:rsidRDefault="009D0E9F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基本合格</w:t>
            </w:r>
          </w:p>
        </w:tc>
      </w:tr>
      <w:bookmarkEnd w:id="1"/>
    </w:tbl>
    <w:p w:rsidR="00E378D0" w:rsidRPr="009D0E9F" w:rsidRDefault="00E378D0" w:rsidP="009D0E9F"/>
    <w:sectPr w:rsidR="00E378D0" w:rsidRPr="009D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30" w:rsidRDefault="00DB4E30" w:rsidP="009C5616">
      <w:r>
        <w:separator/>
      </w:r>
    </w:p>
  </w:endnote>
  <w:endnote w:type="continuationSeparator" w:id="0">
    <w:p w:rsidR="00DB4E30" w:rsidRDefault="00DB4E30" w:rsidP="009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30" w:rsidRDefault="00DB4E30" w:rsidP="009C5616">
      <w:r>
        <w:separator/>
      </w:r>
    </w:p>
  </w:footnote>
  <w:footnote w:type="continuationSeparator" w:id="0">
    <w:p w:rsidR="00DB4E30" w:rsidRDefault="00DB4E30" w:rsidP="009C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BF0"/>
    <w:multiLevelType w:val="hybridMultilevel"/>
    <w:tmpl w:val="3E98BD46"/>
    <w:lvl w:ilvl="0" w:tplc="AE184914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33"/>
    <w:rsid w:val="004516D8"/>
    <w:rsid w:val="005D13E1"/>
    <w:rsid w:val="00625966"/>
    <w:rsid w:val="0064082F"/>
    <w:rsid w:val="00896433"/>
    <w:rsid w:val="009C5616"/>
    <w:rsid w:val="009D0E9F"/>
    <w:rsid w:val="00DB4E30"/>
    <w:rsid w:val="00E378D0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>SkyUN.Org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马恒珠</dc:creator>
  <cp:lastModifiedBy>马恒珠</cp:lastModifiedBy>
  <cp:revision>2</cp:revision>
  <dcterms:created xsi:type="dcterms:W3CDTF">2016-12-09T03:51:00Z</dcterms:created>
  <dcterms:modified xsi:type="dcterms:W3CDTF">2016-12-09T03:51:00Z</dcterms:modified>
</cp:coreProperties>
</file>